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DD136F" w:rsidRDefault="002D1083" w:rsidP="002D1083">
      <w:pPr>
        <w:jc w:val="right"/>
        <w:rPr>
          <w:rFonts w:ascii="Tahoma" w:hAnsi="Tahoma" w:cs="Tahoma"/>
        </w:rPr>
      </w:pPr>
      <w:r w:rsidRPr="00DD136F">
        <w:rPr>
          <w:rFonts w:ascii="Tahoma" w:hAnsi="Tahoma" w:cs="Tahoma"/>
        </w:rPr>
        <w:t>Załącznik nr 1</w:t>
      </w:r>
      <w:r w:rsidR="002C73AF" w:rsidRPr="00DD136F">
        <w:rPr>
          <w:rFonts w:ascii="Tahoma" w:hAnsi="Tahoma" w:cs="Tahoma"/>
        </w:rPr>
        <w:t>4</w:t>
      </w:r>
    </w:p>
    <w:p w:rsidR="002D1083" w:rsidRPr="00DD136F" w:rsidRDefault="002D1083" w:rsidP="002D1083">
      <w:pPr>
        <w:jc w:val="right"/>
        <w:rPr>
          <w:rFonts w:ascii="Tahoma" w:hAnsi="Tahoma" w:cs="Tahoma"/>
        </w:rPr>
      </w:pPr>
    </w:p>
    <w:p w:rsidR="00916DEC" w:rsidRPr="00DD136F" w:rsidRDefault="00916DEC" w:rsidP="00DD136F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3"/>
      <w:r w:rsidRPr="00DD136F">
        <w:rPr>
          <w:rFonts w:ascii="Tahoma" w:hAnsi="Tahoma" w:cs="Tahoma"/>
          <w:b/>
          <w:bCs/>
          <w:color w:val="auto"/>
        </w:rPr>
        <w:t>Lista działań wspierających budowanie bezpiecznych, opartych na szacunku relacji z dziećmi</w:t>
      </w:r>
      <w:bookmarkEnd w:id="0"/>
    </w:p>
    <w:p w:rsidR="00DD136F" w:rsidRPr="00DD136F" w:rsidRDefault="00DD136F" w:rsidP="00DD136F">
      <w:pPr>
        <w:rPr>
          <w:rFonts w:ascii="Tahoma" w:hAnsi="Tahoma" w:cs="Tahoma"/>
          <w:sz w:val="28"/>
          <w:szCs w:val="28"/>
        </w:rPr>
      </w:pPr>
    </w:p>
    <w:p w:rsidR="00DD136F" w:rsidRPr="00EE6890" w:rsidRDefault="00DD136F" w:rsidP="00DD136F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Budowanie poczucia bezpieczeństwa</w:t>
      </w:r>
    </w:p>
    <w:p w:rsidR="00DD136F" w:rsidRPr="00DD136F" w:rsidRDefault="00DD136F" w:rsidP="00DD136F">
      <w:pPr>
        <w:pStyle w:val="Akapitzlist"/>
        <w:numPr>
          <w:ilvl w:val="1"/>
          <w:numId w:val="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Rutyna i przewidywalność: </w:t>
      </w:r>
    </w:p>
    <w:p w:rsidR="00DD136F" w:rsidRPr="00DD136F" w:rsidRDefault="00DD136F" w:rsidP="00DD136F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Utrzymywanie stałego rytmu dnia</w:t>
      </w:r>
    </w:p>
    <w:p w:rsidR="00DD136F" w:rsidRPr="00DD136F" w:rsidRDefault="00DD136F" w:rsidP="00DD136F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Zapowiadanie najważniejszych zmian (bez obciążania dzieci nadmiarem informacji)</w:t>
      </w:r>
    </w:p>
    <w:p w:rsidR="00DD136F" w:rsidRPr="00DD136F" w:rsidRDefault="00DD136F" w:rsidP="00DD136F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Stosowanie prostych rytuałów przy kluczowych momentach (np. krótka piosenka na powitanie)</w:t>
      </w:r>
    </w:p>
    <w:p w:rsidR="00736F84" w:rsidRDefault="00DD136F" w:rsidP="00736F84">
      <w:pPr>
        <w:pStyle w:val="Akapitzlist"/>
        <w:numPr>
          <w:ilvl w:val="1"/>
          <w:numId w:val="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Dostępność emocjonalna: </w:t>
      </w:r>
    </w:p>
    <w:p w:rsidR="00736F84" w:rsidRDefault="00DD136F" w:rsidP="00736F84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Pozycja na poziomie oczu dziecka podczas ważnych interakcji</w:t>
      </w:r>
    </w:p>
    <w:p w:rsidR="00736F84" w:rsidRDefault="00DD136F" w:rsidP="00736F84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Reagowanie na płacz i dyskomfort w miarę możliwości (pamiętając o potrzebach grupy)</w:t>
      </w:r>
    </w:p>
    <w:p w:rsidR="00DD136F" w:rsidRPr="00736F84" w:rsidRDefault="00DD136F" w:rsidP="00736F84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Krótkie, ale regularne momenty indywidualnej uwagi dla każdego dziecka</w:t>
      </w:r>
    </w:p>
    <w:p w:rsidR="00DD136F" w:rsidRPr="00DD136F" w:rsidRDefault="00DD136F" w:rsidP="00DD136F">
      <w:pPr>
        <w:pStyle w:val="Akapitzlist"/>
        <w:numPr>
          <w:ilvl w:val="0"/>
          <w:numId w:val="1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Przestrzeń osobista: </w:t>
      </w:r>
    </w:p>
    <w:p w:rsidR="00DD136F" w:rsidRPr="00DD136F" w:rsidRDefault="00DD136F" w:rsidP="00DD136F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Umożliwianie korzystania z </w:t>
      </w:r>
      <w:r w:rsidR="0067500F">
        <w:rPr>
          <w:rFonts w:ascii="Tahoma" w:hAnsi="Tahoma" w:cs="Tahoma"/>
        </w:rPr>
        <w:t>Przytulanki</w:t>
      </w:r>
      <w:r w:rsidR="0020361D">
        <w:rPr>
          <w:rFonts w:ascii="Tahoma" w:hAnsi="Tahoma" w:cs="Tahoma"/>
        </w:rPr>
        <w:t xml:space="preserve"> </w:t>
      </w:r>
      <w:r w:rsidRPr="00DD136F">
        <w:rPr>
          <w:rFonts w:ascii="Tahoma" w:hAnsi="Tahoma" w:cs="Tahoma"/>
        </w:rPr>
        <w:t>/kocyka w trudnych momentach</w:t>
      </w:r>
    </w:p>
    <w:p w:rsidR="00DD136F" w:rsidRDefault="00DD136F" w:rsidP="00DD136F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Wyznaczenie osobistego miejsca na rzeczy dziecka (szafka, znaczek)</w:t>
      </w:r>
    </w:p>
    <w:p w:rsidR="00DD136F" w:rsidRPr="00DD136F" w:rsidRDefault="00DD136F" w:rsidP="00DD136F">
      <w:pPr>
        <w:pStyle w:val="Akapitzlist"/>
        <w:ind w:left="1352"/>
        <w:rPr>
          <w:rFonts w:ascii="Tahoma" w:hAnsi="Tahoma" w:cs="Tahoma"/>
        </w:rPr>
      </w:pPr>
    </w:p>
    <w:p w:rsidR="00736F84" w:rsidRPr="00EE6890" w:rsidRDefault="00DD136F" w:rsidP="00736F84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Reagowanie na zachowania dzieci</w:t>
      </w:r>
    </w:p>
    <w:p w:rsidR="00736F84" w:rsidRDefault="00DD136F" w:rsidP="00736F84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Komunikacja niewerbalna: </w:t>
      </w:r>
    </w:p>
    <w:p w:rsidR="00736F84" w:rsidRDefault="00DD136F" w:rsidP="00736F84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Uśmiech i kontakt wzrokowy podczas interakcji</w:t>
      </w:r>
    </w:p>
    <w:p w:rsidR="00736F84" w:rsidRDefault="00DD136F" w:rsidP="00736F84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Spokojny ton głosu nawet w trudnych sytuacjach</w:t>
      </w:r>
    </w:p>
    <w:p w:rsidR="00DD136F" w:rsidRPr="00736F84" w:rsidRDefault="00DD136F" w:rsidP="00736F84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Proste gesty wspomagające komunikację werbalną</w:t>
      </w:r>
    </w:p>
    <w:p w:rsidR="00DD136F" w:rsidRPr="00736F84" w:rsidRDefault="00DD136F" w:rsidP="00736F84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Komunikacja werbalna: </w:t>
      </w:r>
    </w:p>
    <w:p w:rsidR="00DD136F" w:rsidRPr="00DD136F" w:rsidRDefault="00DD136F" w:rsidP="00DD136F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Proste nazywanie podstawowych emocji ("Widzę, że jesteś smutny")</w:t>
      </w:r>
    </w:p>
    <w:p w:rsidR="00DD136F" w:rsidRPr="00DD136F" w:rsidRDefault="00DD136F" w:rsidP="00DD136F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Używanie krótkich, zrozumiałych komunikatów</w:t>
      </w:r>
    </w:p>
    <w:p w:rsidR="00DD136F" w:rsidRPr="00736F84" w:rsidRDefault="00736F84" w:rsidP="00736F84">
      <w:pPr>
        <w:pStyle w:val="Akapitzlist"/>
        <w:ind w:left="1352"/>
        <w:rPr>
          <w:rFonts w:ascii="Tahoma" w:hAnsi="Tahoma" w:cs="Tahoma"/>
        </w:rPr>
      </w:pPr>
      <w:r>
        <w:rPr>
          <w:rFonts w:ascii="Tahoma" w:hAnsi="Tahoma" w:cs="Tahoma"/>
        </w:rPr>
        <w:t>(j</w:t>
      </w:r>
      <w:r w:rsidR="00DD136F" w:rsidRPr="00DD136F">
        <w:rPr>
          <w:rFonts w:ascii="Tahoma" w:hAnsi="Tahoma" w:cs="Tahoma"/>
        </w:rPr>
        <w:t>asne i zwięzłe informowanie o zasadach</w:t>
      </w:r>
      <w:r>
        <w:rPr>
          <w:rFonts w:ascii="Tahoma" w:hAnsi="Tahoma" w:cs="Tahoma"/>
        </w:rPr>
        <w:t>, u</w:t>
      </w:r>
      <w:r w:rsidR="00DD136F" w:rsidRPr="00736F84">
        <w:rPr>
          <w:rFonts w:ascii="Tahoma" w:hAnsi="Tahoma" w:cs="Tahoma"/>
        </w:rPr>
        <w:t>nikanie nadmiaru słów i złożonych wyjaśnień</w:t>
      </w:r>
      <w:r>
        <w:rPr>
          <w:rFonts w:ascii="Tahoma" w:hAnsi="Tahoma" w:cs="Tahoma"/>
        </w:rPr>
        <w:t>)</w:t>
      </w:r>
    </w:p>
    <w:p w:rsidR="00DD136F" w:rsidRPr="00736F84" w:rsidRDefault="00DD136F" w:rsidP="00736F84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Rozwiązywanie trudnych sytuacji: </w:t>
      </w:r>
    </w:p>
    <w:p w:rsidR="00DD136F" w:rsidRPr="00DD136F" w:rsidRDefault="00DD136F" w:rsidP="00DD136F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Szybkie przekierowywanie uwagi w sytuacjach konfliktowych</w:t>
      </w:r>
    </w:p>
    <w:p w:rsidR="00DD136F" w:rsidRPr="00DD136F" w:rsidRDefault="00DD136F" w:rsidP="00DD136F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Stosowanie prostych, powtarzalnych komunikatów w podobnych sytuacjach</w:t>
      </w:r>
    </w:p>
    <w:p w:rsidR="00DD136F" w:rsidRDefault="00DD136F" w:rsidP="00DD136F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Zapewnienie fizycznego bezpieczeństwa w pierwszej kolejności</w:t>
      </w:r>
    </w:p>
    <w:p w:rsidR="00736F84" w:rsidRPr="00DD136F" w:rsidRDefault="00736F84" w:rsidP="00736F84">
      <w:pPr>
        <w:pStyle w:val="Akapitzlist"/>
        <w:ind w:left="1352"/>
        <w:rPr>
          <w:rFonts w:ascii="Tahoma" w:hAnsi="Tahoma" w:cs="Tahoma"/>
        </w:rPr>
      </w:pPr>
    </w:p>
    <w:p w:rsidR="00DD136F" w:rsidRPr="00EE6890" w:rsidRDefault="00DD136F" w:rsidP="00736F84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Komunikowanie aktywności i zmian</w:t>
      </w:r>
    </w:p>
    <w:p w:rsidR="00DD136F" w:rsidRPr="00736F84" w:rsidRDefault="00DD136F" w:rsidP="00736F84">
      <w:pPr>
        <w:pStyle w:val="Akapitzlist"/>
        <w:numPr>
          <w:ilvl w:val="0"/>
          <w:numId w:val="40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Zapowiadanie planu dnia: </w:t>
      </w:r>
    </w:p>
    <w:p w:rsidR="00DD136F" w:rsidRPr="00DD136F" w:rsidRDefault="00DD136F" w:rsidP="00DD136F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Krótki poranny krąg z omówieniem głównych aktywności</w:t>
      </w:r>
    </w:p>
    <w:p w:rsidR="00DD136F" w:rsidRPr="00DD136F" w:rsidRDefault="00DD136F" w:rsidP="00DD136F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Używanie wizualnych wskazówek dla kluczowych momentów dnia</w:t>
      </w:r>
    </w:p>
    <w:p w:rsidR="00DD136F" w:rsidRPr="00DD136F" w:rsidRDefault="00DD136F" w:rsidP="00DD136F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Proste sygnały dźwiękowe oznaczające zmianę aktywności</w:t>
      </w:r>
    </w:p>
    <w:p w:rsidR="00DD136F" w:rsidRPr="00736F84" w:rsidRDefault="00DD136F" w:rsidP="00736F84">
      <w:pPr>
        <w:pStyle w:val="Akapitzlist"/>
        <w:numPr>
          <w:ilvl w:val="0"/>
          <w:numId w:val="40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Sygnalizowanie przejść między aktywnościami: </w:t>
      </w:r>
    </w:p>
    <w:p w:rsidR="00DD136F" w:rsidRPr="00DD136F" w:rsidRDefault="00DD136F" w:rsidP="00DD136F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Stałe, proste sygnały (klaskanie, krótka piosenka)</w:t>
      </w:r>
    </w:p>
    <w:p w:rsidR="00DD136F" w:rsidRPr="00DD136F" w:rsidRDefault="00DD136F" w:rsidP="00DD136F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Przygotowanie do większych zmian ("Za chwilę będzie obiad")</w:t>
      </w:r>
    </w:p>
    <w:p w:rsidR="00DD136F" w:rsidRPr="00736F84" w:rsidRDefault="00DD136F" w:rsidP="00736F84">
      <w:pPr>
        <w:pStyle w:val="Akapitzlist"/>
        <w:numPr>
          <w:ilvl w:val="0"/>
          <w:numId w:val="40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lastRenderedPageBreak/>
        <w:t xml:space="preserve">Komunikacja przy zmianach nieplanowanych: </w:t>
      </w:r>
    </w:p>
    <w:p w:rsidR="00DD136F" w:rsidRPr="00DD136F" w:rsidRDefault="00DD136F" w:rsidP="00DD136F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Bardzo proste wyjaśnienie bez nadmiaru szczegółów</w:t>
      </w:r>
    </w:p>
    <w:p w:rsidR="00DD136F" w:rsidRDefault="00DD136F" w:rsidP="00DD136F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Skupienie się na nowej aktywności zamiast na wyjaśnianiu przyczyn zmiany</w:t>
      </w:r>
    </w:p>
    <w:p w:rsidR="00736F84" w:rsidRPr="00DD136F" w:rsidRDefault="00736F84" w:rsidP="00736F84">
      <w:pPr>
        <w:pStyle w:val="Akapitzlist"/>
        <w:ind w:left="1352"/>
        <w:rPr>
          <w:rFonts w:ascii="Tahoma" w:hAnsi="Tahoma" w:cs="Tahoma"/>
        </w:rPr>
      </w:pPr>
    </w:p>
    <w:p w:rsidR="00DD136F" w:rsidRPr="00EE6890" w:rsidRDefault="00DD136F" w:rsidP="00736F84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Wspólne zasady dla personelu</w:t>
      </w:r>
    </w:p>
    <w:p w:rsidR="00736F84" w:rsidRDefault="00DD136F" w:rsidP="00736F84">
      <w:pPr>
        <w:pStyle w:val="Akapitzlist"/>
        <w:numPr>
          <w:ilvl w:val="0"/>
          <w:numId w:val="41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Spójność w działaniu: </w:t>
      </w:r>
    </w:p>
    <w:p w:rsidR="00736F84" w:rsidRDefault="00DD136F" w:rsidP="00736F84">
      <w:pPr>
        <w:pStyle w:val="Akapitzlist"/>
        <w:numPr>
          <w:ilvl w:val="0"/>
          <w:numId w:val="42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Uzgodnienie kilku kluczowych, prostych zasad reagowania</w:t>
      </w:r>
    </w:p>
    <w:p w:rsidR="00736F84" w:rsidRDefault="00DD136F" w:rsidP="00736F84">
      <w:pPr>
        <w:pStyle w:val="Akapitzlist"/>
        <w:numPr>
          <w:ilvl w:val="0"/>
          <w:numId w:val="42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Wspólne sygnały używane przez wszystkich opiekunów</w:t>
      </w:r>
    </w:p>
    <w:p w:rsidR="00DD136F" w:rsidRPr="00736F84" w:rsidRDefault="00DD136F" w:rsidP="00736F84">
      <w:pPr>
        <w:pStyle w:val="Akapitzlist"/>
        <w:numPr>
          <w:ilvl w:val="0"/>
          <w:numId w:val="42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Krótkie, regularne spotkania zespołu</w:t>
      </w:r>
    </w:p>
    <w:p w:rsidR="00DD136F" w:rsidRPr="00736F84" w:rsidRDefault="00DD136F" w:rsidP="00736F84">
      <w:pPr>
        <w:pStyle w:val="Akapitzlist"/>
        <w:numPr>
          <w:ilvl w:val="0"/>
          <w:numId w:val="41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Indywidualizacja podejścia: </w:t>
      </w:r>
    </w:p>
    <w:p w:rsidR="00DD136F" w:rsidRPr="00DD136F" w:rsidRDefault="00DD136F" w:rsidP="00DD136F">
      <w:pPr>
        <w:pStyle w:val="Akapitzlist"/>
        <w:numPr>
          <w:ilvl w:val="0"/>
          <w:numId w:val="3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Podstawowe informacje o preferencjach każdego dziecka dostępne dla wszystkich opiekunów</w:t>
      </w:r>
    </w:p>
    <w:p w:rsidR="00DD136F" w:rsidRPr="00DD136F" w:rsidRDefault="00DD136F" w:rsidP="00DD136F">
      <w:pPr>
        <w:pStyle w:val="Akapitzlist"/>
        <w:numPr>
          <w:ilvl w:val="0"/>
          <w:numId w:val="3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Elastyczność w ramach ustalonych granic</w:t>
      </w:r>
    </w:p>
    <w:p w:rsidR="00DD136F" w:rsidRPr="00736F84" w:rsidRDefault="00DD136F" w:rsidP="00736F84">
      <w:pPr>
        <w:pStyle w:val="Akapitzlist"/>
        <w:numPr>
          <w:ilvl w:val="0"/>
          <w:numId w:val="41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Realistyczna samoregulacja personelu: </w:t>
      </w:r>
    </w:p>
    <w:p w:rsidR="00DD136F" w:rsidRPr="00DD136F" w:rsidRDefault="00DD136F" w:rsidP="00DD136F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Wzajemne wspieranie się w trudnych momentach</w:t>
      </w:r>
    </w:p>
    <w:p w:rsidR="00DD136F" w:rsidRPr="00DD136F" w:rsidRDefault="00DD136F" w:rsidP="00DD136F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Możliwość krótkiej przerwy w szczególnie stresujących sytuacjach</w:t>
      </w:r>
    </w:p>
    <w:p w:rsidR="00DD136F" w:rsidRPr="00DD136F" w:rsidRDefault="00DD136F" w:rsidP="00DD136F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System rotacji przy zadaniach wymagających dużego nakładu emocjonalnego</w:t>
      </w:r>
    </w:p>
    <w:p w:rsidR="00DD136F" w:rsidRPr="00DD136F" w:rsidRDefault="00DD136F" w:rsidP="00DD136F">
      <w:pPr>
        <w:rPr>
          <w:rFonts w:ascii="Tahoma" w:hAnsi="Tahoma" w:cs="Tahoma"/>
        </w:rPr>
      </w:pPr>
    </w:p>
    <w:sectPr w:rsidR="00DD136F" w:rsidRPr="00DD136F" w:rsidSect="003A70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211" w:rsidRDefault="00440211" w:rsidP="00736F84">
      <w:pPr>
        <w:spacing w:after="0" w:line="240" w:lineRule="auto"/>
      </w:pPr>
      <w:r>
        <w:separator/>
      </w:r>
    </w:p>
  </w:endnote>
  <w:endnote w:type="continuationSeparator" w:id="1">
    <w:p w:rsidR="00440211" w:rsidRDefault="00440211" w:rsidP="0073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91300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36F84" w:rsidRDefault="00736F84">
            <w:pPr>
              <w:pStyle w:val="Stopka"/>
              <w:jc w:val="right"/>
            </w:pPr>
            <w:r>
              <w:t xml:space="preserve">Strona </w:t>
            </w:r>
            <w:r w:rsidR="003A70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A70F3">
              <w:rPr>
                <w:b/>
                <w:bCs/>
                <w:sz w:val="24"/>
                <w:szCs w:val="24"/>
              </w:rPr>
              <w:fldChar w:fldCharType="separate"/>
            </w:r>
            <w:r w:rsidR="0067500F">
              <w:rPr>
                <w:b/>
                <w:bCs/>
                <w:noProof/>
              </w:rPr>
              <w:t>1</w:t>
            </w:r>
            <w:r w:rsidR="003A70F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A70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A70F3">
              <w:rPr>
                <w:b/>
                <w:bCs/>
                <w:sz w:val="24"/>
                <w:szCs w:val="24"/>
              </w:rPr>
              <w:fldChar w:fldCharType="separate"/>
            </w:r>
            <w:r w:rsidR="0067500F">
              <w:rPr>
                <w:b/>
                <w:bCs/>
                <w:noProof/>
              </w:rPr>
              <w:t>2</w:t>
            </w:r>
            <w:r w:rsidR="003A70F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6F84" w:rsidRDefault="00736F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211" w:rsidRDefault="00440211" w:rsidP="00736F84">
      <w:pPr>
        <w:spacing w:after="0" w:line="240" w:lineRule="auto"/>
      </w:pPr>
      <w:r>
        <w:separator/>
      </w:r>
    </w:p>
  </w:footnote>
  <w:footnote w:type="continuationSeparator" w:id="1">
    <w:p w:rsidR="00440211" w:rsidRDefault="00440211" w:rsidP="0073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0F" w:rsidRDefault="0067500F">
    <w:pPr>
      <w:pStyle w:val="Nagwek"/>
    </w:pPr>
    <w:r w:rsidRPr="0067500F">
      <w:drawing>
        <wp:inline distT="0" distB="0" distL="0" distR="0">
          <wp:extent cx="5428800" cy="752400"/>
          <wp:effectExtent l="0" t="0" r="635" b="0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181"/>
    <w:multiLevelType w:val="hybridMultilevel"/>
    <w:tmpl w:val="5E58F0E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091C15C9"/>
    <w:multiLevelType w:val="hybridMultilevel"/>
    <w:tmpl w:val="4A9CBD56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81374"/>
    <w:multiLevelType w:val="hybridMultilevel"/>
    <w:tmpl w:val="BC86DCE8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7FB1"/>
    <w:multiLevelType w:val="hybridMultilevel"/>
    <w:tmpl w:val="ED2E8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96C9A"/>
    <w:multiLevelType w:val="hybridMultilevel"/>
    <w:tmpl w:val="33B89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51C4F"/>
    <w:multiLevelType w:val="multilevel"/>
    <w:tmpl w:val="9308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6462E"/>
    <w:multiLevelType w:val="hybridMultilevel"/>
    <w:tmpl w:val="6156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6E6"/>
    <w:multiLevelType w:val="hybridMultilevel"/>
    <w:tmpl w:val="8B50F346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96FF5"/>
    <w:multiLevelType w:val="hybridMultilevel"/>
    <w:tmpl w:val="13B2EE26"/>
    <w:lvl w:ilvl="0" w:tplc="70721F1E">
      <w:start w:val="2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F35E2"/>
    <w:multiLevelType w:val="hybridMultilevel"/>
    <w:tmpl w:val="C0D8C380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C5002"/>
    <w:multiLevelType w:val="hybridMultilevel"/>
    <w:tmpl w:val="5E6811D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3AEC25C1"/>
    <w:multiLevelType w:val="hybridMultilevel"/>
    <w:tmpl w:val="91808846"/>
    <w:lvl w:ilvl="0" w:tplc="04150003">
      <w:start w:val="1"/>
      <w:numFmt w:val="bullet"/>
      <w:lvlText w:val="o"/>
      <w:lvlJc w:val="left"/>
      <w:pPr>
        <w:ind w:left="1700" w:hanging="708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A491F"/>
    <w:multiLevelType w:val="hybridMultilevel"/>
    <w:tmpl w:val="8B1C54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B7002D"/>
    <w:multiLevelType w:val="hybridMultilevel"/>
    <w:tmpl w:val="D0E6C604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41A510D7"/>
    <w:multiLevelType w:val="hybridMultilevel"/>
    <w:tmpl w:val="8B0A81F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20C3F"/>
    <w:multiLevelType w:val="multilevel"/>
    <w:tmpl w:val="F438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0D0F75"/>
    <w:multiLevelType w:val="hybridMultilevel"/>
    <w:tmpl w:val="5C5C9B9C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31A59"/>
    <w:multiLevelType w:val="hybridMultilevel"/>
    <w:tmpl w:val="1ECE3AAE"/>
    <w:lvl w:ilvl="0" w:tplc="70721F1E">
      <w:start w:val="2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A58A1"/>
    <w:multiLevelType w:val="hybridMultilevel"/>
    <w:tmpl w:val="33C2FDB4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E57CA"/>
    <w:multiLevelType w:val="hybridMultilevel"/>
    <w:tmpl w:val="360CB760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4547E"/>
    <w:multiLevelType w:val="multilevel"/>
    <w:tmpl w:val="3BC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08393B"/>
    <w:multiLevelType w:val="hybridMultilevel"/>
    <w:tmpl w:val="83D4CA84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>
    <w:nsid w:val="4F827DF0"/>
    <w:multiLevelType w:val="multilevel"/>
    <w:tmpl w:val="4970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0269B0"/>
    <w:multiLevelType w:val="hybridMultilevel"/>
    <w:tmpl w:val="85A6C742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70D50"/>
    <w:multiLevelType w:val="hybridMultilevel"/>
    <w:tmpl w:val="BEA43164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A012A"/>
    <w:multiLevelType w:val="hybridMultilevel"/>
    <w:tmpl w:val="B8AC2984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60530"/>
    <w:multiLevelType w:val="hybridMultilevel"/>
    <w:tmpl w:val="F2D8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96852"/>
    <w:multiLevelType w:val="hybridMultilevel"/>
    <w:tmpl w:val="B70E205C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C0037"/>
    <w:multiLevelType w:val="hybridMultilevel"/>
    <w:tmpl w:val="187CC9EE"/>
    <w:lvl w:ilvl="0" w:tplc="04150003">
      <w:start w:val="1"/>
      <w:numFmt w:val="bullet"/>
      <w:lvlText w:val="o"/>
      <w:lvlJc w:val="left"/>
      <w:pPr>
        <w:ind w:left="1700" w:hanging="708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34726"/>
    <w:multiLevelType w:val="hybridMultilevel"/>
    <w:tmpl w:val="8E70E09A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A069D"/>
    <w:multiLevelType w:val="hybridMultilevel"/>
    <w:tmpl w:val="248C9620"/>
    <w:lvl w:ilvl="0" w:tplc="04150003">
      <w:start w:val="1"/>
      <w:numFmt w:val="bullet"/>
      <w:lvlText w:val="o"/>
      <w:lvlJc w:val="left"/>
      <w:pPr>
        <w:ind w:left="1700" w:hanging="708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46573"/>
    <w:multiLevelType w:val="hybridMultilevel"/>
    <w:tmpl w:val="6ABC232E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B261A"/>
    <w:multiLevelType w:val="hybridMultilevel"/>
    <w:tmpl w:val="E9A02A8E"/>
    <w:lvl w:ilvl="0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691A4F30"/>
    <w:multiLevelType w:val="hybridMultilevel"/>
    <w:tmpl w:val="5068F75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>
    <w:nsid w:val="6A213903"/>
    <w:multiLevelType w:val="hybridMultilevel"/>
    <w:tmpl w:val="C5FE4D34"/>
    <w:lvl w:ilvl="0" w:tplc="B802D39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050CFF"/>
    <w:multiLevelType w:val="hybridMultilevel"/>
    <w:tmpl w:val="A34879C0"/>
    <w:lvl w:ilvl="0" w:tplc="E45ADF48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C7008"/>
    <w:multiLevelType w:val="hybridMultilevel"/>
    <w:tmpl w:val="F844F3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9B1716"/>
    <w:multiLevelType w:val="hybridMultilevel"/>
    <w:tmpl w:val="B12452FE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>
    <w:nsid w:val="794F2149"/>
    <w:multiLevelType w:val="hybridMultilevel"/>
    <w:tmpl w:val="B5A4EFDC"/>
    <w:lvl w:ilvl="0" w:tplc="70721F1E">
      <w:start w:val="2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A4F11"/>
    <w:multiLevelType w:val="hybridMultilevel"/>
    <w:tmpl w:val="D4A4182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374026"/>
    <w:multiLevelType w:val="hybridMultilevel"/>
    <w:tmpl w:val="2EE67E74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6"/>
  </w:num>
  <w:num w:numId="5">
    <w:abstractNumId w:val="23"/>
  </w:num>
  <w:num w:numId="6">
    <w:abstractNumId w:val="5"/>
  </w:num>
  <w:num w:numId="7">
    <w:abstractNumId w:val="27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5"/>
  </w:num>
  <w:num w:numId="13">
    <w:abstractNumId w:val="28"/>
  </w:num>
  <w:num w:numId="14">
    <w:abstractNumId w:val="12"/>
  </w:num>
  <w:num w:numId="15">
    <w:abstractNumId w:val="38"/>
  </w:num>
  <w:num w:numId="16">
    <w:abstractNumId w:val="3"/>
  </w:num>
  <w:num w:numId="17">
    <w:abstractNumId w:val="17"/>
  </w:num>
  <w:num w:numId="18">
    <w:abstractNumId w:val="29"/>
  </w:num>
  <w:num w:numId="19">
    <w:abstractNumId w:val="36"/>
  </w:num>
  <w:num w:numId="20">
    <w:abstractNumId w:val="24"/>
  </w:num>
  <w:num w:numId="21">
    <w:abstractNumId w:val="18"/>
  </w:num>
  <w:num w:numId="22">
    <w:abstractNumId w:val="25"/>
  </w:num>
  <w:num w:numId="23">
    <w:abstractNumId w:val="8"/>
  </w:num>
  <w:num w:numId="24">
    <w:abstractNumId w:val="10"/>
  </w:num>
  <w:num w:numId="25">
    <w:abstractNumId w:val="41"/>
  </w:num>
  <w:num w:numId="26">
    <w:abstractNumId w:val="0"/>
  </w:num>
  <w:num w:numId="27">
    <w:abstractNumId w:val="9"/>
  </w:num>
  <w:num w:numId="28">
    <w:abstractNumId w:val="32"/>
  </w:num>
  <w:num w:numId="29">
    <w:abstractNumId w:val="19"/>
  </w:num>
  <w:num w:numId="30">
    <w:abstractNumId w:val="26"/>
  </w:num>
  <w:num w:numId="31">
    <w:abstractNumId w:val="31"/>
  </w:num>
  <w:num w:numId="32">
    <w:abstractNumId w:val="20"/>
  </w:num>
  <w:num w:numId="33">
    <w:abstractNumId w:val="39"/>
  </w:num>
  <w:num w:numId="34">
    <w:abstractNumId w:val="15"/>
  </w:num>
  <w:num w:numId="35">
    <w:abstractNumId w:val="30"/>
  </w:num>
  <w:num w:numId="36">
    <w:abstractNumId w:val="33"/>
  </w:num>
  <w:num w:numId="37">
    <w:abstractNumId w:val="14"/>
  </w:num>
  <w:num w:numId="38">
    <w:abstractNumId w:val="37"/>
  </w:num>
  <w:num w:numId="39">
    <w:abstractNumId w:val="34"/>
  </w:num>
  <w:num w:numId="40">
    <w:abstractNumId w:val="40"/>
  </w:num>
  <w:num w:numId="41">
    <w:abstractNumId w:val="13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083"/>
    <w:rsid w:val="0006435A"/>
    <w:rsid w:val="00141737"/>
    <w:rsid w:val="0020361D"/>
    <w:rsid w:val="002C73AF"/>
    <w:rsid w:val="002D1083"/>
    <w:rsid w:val="003A70F3"/>
    <w:rsid w:val="00437F25"/>
    <w:rsid w:val="00440211"/>
    <w:rsid w:val="004848D5"/>
    <w:rsid w:val="0067500F"/>
    <w:rsid w:val="006A7258"/>
    <w:rsid w:val="006D778E"/>
    <w:rsid w:val="00736F84"/>
    <w:rsid w:val="007506E6"/>
    <w:rsid w:val="00800390"/>
    <w:rsid w:val="008A7BBC"/>
    <w:rsid w:val="00916DEC"/>
    <w:rsid w:val="00D27EB9"/>
    <w:rsid w:val="00DD136F"/>
    <w:rsid w:val="00E75A25"/>
    <w:rsid w:val="00EE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0F3"/>
  </w:style>
  <w:style w:type="paragraph" w:styleId="Nagwek1">
    <w:name w:val="heading 1"/>
    <w:basedOn w:val="Normalny"/>
    <w:next w:val="Normalny"/>
    <w:link w:val="Nagwek1Znak"/>
    <w:uiPriority w:val="9"/>
    <w:qFormat/>
    <w:rsid w:val="002D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1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8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F84"/>
  </w:style>
  <w:style w:type="paragraph" w:styleId="Stopka">
    <w:name w:val="footer"/>
    <w:basedOn w:val="Normalny"/>
    <w:link w:val="StopkaZnak"/>
    <w:uiPriority w:val="99"/>
    <w:unhideWhenUsed/>
    <w:rsid w:val="0073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F84"/>
  </w:style>
  <w:style w:type="paragraph" w:styleId="Tekstdymka">
    <w:name w:val="Balloon Text"/>
    <w:basedOn w:val="Normalny"/>
    <w:link w:val="TekstdymkaZnak"/>
    <w:uiPriority w:val="99"/>
    <w:semiHidden/>
    <w:unhideWhenUsed/>
    <w:rsid w:val="0067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B154-2EA8-478A-AD9B-40B0E37C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11</cp:revision>
  <dcterms:created xsi:type="dcterms:W3CDTF">2025-03-11T12:17:00Z</dcterms:created>
  <dcterms:modified xsi:type="dcterms:W3CDTF">2025-12-08T13:59:00Z</dcterms:modified>
</cp:coreProperties>
</file>