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8B76" w14:textId="6F18F1E2" w:rsidR="00574BCD" w:rsidRPr="00574BCD" w:rsidRDefault="00574BCD" w:rsidP="00574B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Regulamin konkursu plastyczno-technicznego</w:t>
      </w:r>
    </w:p>
    <w:p w14:paraId="71F91976" w14:textId="77777777" w:rsidR="00574BCD" w:rsidRPr="00574BCD" w:rsidRDefault="00574BCD" w:rsidP="00574B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„Jesienne zwierzątko z darów jesieni”</w:t>
      </w:r>
    </w:p>
    <w:p w14:paraId="7C52BDC6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7EA24" w14:textId="7C85A461" w:rsidR="00574BCD" w:rsidRPr="006D71E9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Organizator konkursu</w:t>
      </w:r>
    </w:p>
    <w:p w14:paraId="390E18AE" w14:textId="45106860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>
        <w:rPr>
          <w:rFonts w:ascii="Times New Roman" w:hAnsi="Times New Roman" w:cs="Times New Roman"/>
          <w:sz w:val="24"/>
          <w:szCs w:val="24"/>
        </w:rPr>
        <w:t>Samorządowe Przedszkole w Przygłowie</w:t>
      </w:r>
      <w:r w:rsidRPr="00574BCD">
        <w:rPr>
          <w:rFonts w:ascii="Times New Roman" w:hAnsi="Times New Roman" w:cs="Times New Roman"/>
          <w:sz w:val="24"/>
          <w:szCs w:val="24"/>
        </w:rPr>
        <w:t>.</w:t>
      </w:r>
      <w:r w:rsidR="006D71E9">
        <w:rPr>
          <w:rFonts w:ascii="Times New Roman" w:hAnsi="Times New Roman" w:cs="Times New Roman"/>
          <w:sz w:val="24"/>
          <w:szCs w:val="24"/>
        </w:rPr>
        <w:t xml:space="preserve"> Koordynatorzy konkursu: Pani Anna Balasińska, Pani Jolanta Ciapała.</w:t>
      </w:r>
    </w:p>
    <w:p w14:paraId="6CD5AE7E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B53AD" w14:textId="2843D92A" w:rsidR="00574BCD" w:rsidRPr="006D71E9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763CE1F1" w14:textId="5CD3CB9B" w:rsidR="00574BCD" w:rsidRPr="00574BCD" w:rsidRDefault="00574BCD" w:rsidP="00574B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Rozwijanie kreatywności i wyobraźni dzieci.</w:t>
      </w:r>
    </w:p>
    <w:p w14:paraId="6C055D9F" w14:textId="55AAB462" w:rsidR="00574BCD" w:rsidRPr="00574BCD" w:rsidRDefault="00574BCD" w:rsidP="00574B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Zachęcanie do twórczego wykorzystania naturalnych materiałów.</w:t>
      </w:r>
    </w:p>
    <w:p w14:paraId="14C9C3D4" w14:textId="11633787" w:rsidR="00574BCD" w:rsidRPr="00574BCD" w:rsidRDefault="00574BCD" w:rsidP="00574B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Kształtowanie postaw proekologicznych i wrażliwości na piękno przyrody.</w:t>
      </w:r>
    </w:p>
    <w:p w14:paraId="576D1279" w14:textId="251AA076" w:rsidR="00574BCD" w:rsidRPr="00574BCD" w:rsidRDefault="00574BCD" w:rsidP="00574BC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Integracja dzieci, rodziców i społeczności przedszkolnej poprzez wspólną zabawę.</w:t>
      </w:r>
    </w:p>
    <w:p w14:paraId="0E6A84FA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CA93F" w14:textId="2DF27DAD" w:rsidR="00574BCD" w:rsidRPr="00574BCD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Uczestnicy</w:t>
      </w:r>
    </w:p>
    <w:p w14:paraId="37B75D30" w14:textId="3D497AF1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 xml:space="preserve">Konkurs skierowany jest do dzieci w wieku 3–6 lat uczęszczających do </w:t>
      </w:r>
      <w:r>
        <w:rPr>
          <w:rFonts w:ascii="Times New Roman" w:hAnsi="Times New Roman" w:cs="Times New Roman"/>
          <w:sz w:val="24"/>
          <w:szCs w:val="24"/>
        </w:rPr>
        <w:t>Samorządowego Przedszkola w Przygłowie</w:t>
      </w:r>
      <w:r w:rsidRPr="00574BCD">
        <w:rPr>
          <w:rFonts w:ascii="Times New Roman" w:hAnsi="Times New Roman" w:cs="Times New Roman"/>
          <w:sz w:val="24"/>
          <w:szCs w:val="24"/>
        </w:rPr>
        <w:t>.</w:t>
      </w:r>
    </w:p>
    <w:p w14:paraId="107EC2E5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Prace mogą być wykonane samodzielnie przez dziecko lub przy niewielkiej pomocy rodzica/opiekuna.</w:t>
      </w:r>
    </w:p>
    <w:p w14:paraId="404AACFD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5000E" w14:textId="09FCF9CD" w:rsidR="00574BCD" w:rsidRPr="00574BCD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Zadanie konkursowe</w:t>
      </w:r>
    </w:p>
    <w:p w14:paraId="793FFC70" w14:textId="101216F5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Wykonanie zwierzątka z darów jesieni (np. kasztanów, żołędzi, liści, szyszek, dyni, orzechów, kory, owoców jarzębiny itp.).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74BCD">
        <w:rPr>
          <w:rFonts w:ascii="Times New Roman" w:hAnsi="Times New Roman" w:cs="Times New Roman"/>
          <w:sz w:val="24"/>
          <w:szCs w:val="24"/>
        </w:rPr>
        <w:t>echnika prac dowolna</w:t>
      </w:r>
      <w:r>
        <w:rPr>
          <w:rFonts w:ascii="Times New Roman" w:hAnsi="Times New Roman" w:cs="Times New Roman"/>
          <w:sz w:val="24"/>
          <w:szCs w:val="24"/>
        </w:rPr>
        <w:t>. Forma pracy przestrzenna lub płaska.</w:t>
      </w:r>
    </w:p>
    <w:p w14:paraId="542A89E3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Dozwolone jest użycie dodatkowych materiałów pomocniczych (np. plasteliny, kleju, sznurka, farb), jednak głównym elementem pracy powinny być naturalne dary jesieni.</w:t>
      </w:r>
    </w:p>
    <w:p w14:paraId="2310DF59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EE20F" w14:textId="1D266748" w:rsidR="00574BCD" w:rsidRPr="00574BCD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Zasady udziału</w:t>
      </w:r>
    </w:p>
    <w:p w14:paraId="0DF86AAB" w14:textId="26EA71C4" w:rsidR="00574BCD" w:rsidRPr="00574BCD" w:rsidRDefault="00574BCD" w:rsidP="00574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Każde dziecko może zgłosić jedną pracę konkursową.</w:t>
      </w:r>
    </w:p>
    <w:p w14:paraId="079A5549" w14:textId="1625324B" w:rsidR="00574BCD" w:rsidRPr="00574BCD" w:rsidRDefault="00574BCD" w:rsidP="00574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Prace powinny być podpisane: imię i nazwisko dziecka, wiek, grupa przedszkolna.</w:t>
      </w:r>
    </w:p>
    <w:p w14:paraId="000F7E73" w14:textId="4C4047B0" w:rsidR="00574BCD" w:rsidRPr="00574BCD" w:rsidRDefault="00574BCD" w:rsidP="00574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Prace należy dostarczyć do</w:t>
      </w:r>
      <w:r>
        <w:rPr>
          <w:rFonts w:ascii="Times New Roman" w:hAnsi="Times New Roman" w:cs="Times New Roman"/>
          <w:sz w:val="24"/>
          <w:szCs w:val="24"/>
        </w:rPr>
        <w:t xml:space="preserve"> Samorządowego Przedszkola w Przygłowie</w:t>
      </w:r>
      <w:r w:rsidRPr="0057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do</w:t>
      </w:r>
      <w:r w:rsidRPr="00574BCD">
        <w:rPr>
          <w:rFonts w:ascii="Times New Roman" w:hAnsi="Times New Roman" w:cs="Times New Roman"/>
          <w:sz w:val="24"/>
          <w:szCs w:val="24"/>
        </w:rPr>
        <w:t xml:space="preserve"> wychowawc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574BCD">
        <w:rPr>
          <w:rFonts w:ascii="Times New Roman" w:hAnsi="Times New Roman" w:cs="Times New Roman"/>
          <w:sz w:val="24"/>
          <w:szCs w:val="24"/>
        </w:rPr>
        <w:t xml:space="preserve"> grupy do dnia </w:t>
      </w:r>
      <w:r>
        <w:rPr>
          <w:rFonts w:ascii="Times New Roman" w:hAnsi="Times New Roman" w:cs="Times New Roman"/>
          <w:sz w:val="24"/>
          <w:szCs w:val="24"/>
        </w:rPr>
        <w:t>10.10.2025r</w:t>
      </w:r>
      <w:r w:rsidRPr="00574BCD">
        <w:rPr>
          <w:rFonts w:ascii="Times New Roman" w:hAnsi="Times New Roman" w:cs="Times New Roman"/>
          <w:sz w:val="24"/>
          <w:szCs w:val="24"/>
        </w:rPr>
        <w:t>.</w:t>
      </w:r>
    </w:p>
    <w:p w14:paraId="5BFEDE70" w14:textId="58259210" w:rsidR="00574BCD" w:rsidRPr="00574BCD" w:rsidRDefault="00574BCD" w:rsidP="00574BC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Prace pozostają własnością organizatora i mogą być zaprezentowane na wystawie pokonkursowej w przedszkolu.</w:t>
      </w:r>
    </w:p>
    <w:p w14:paraId="5BA84BE6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AC6F4" w14:textId="644852B6" w:rsidR="00574BCD" w:rsidRPr="00574BCD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Kryteria oceny</w:t>
      </w:r>
    </w:p>
    <w:p w14:paraId="508BB184" w14:textId="346143E2" w:rsidR="00574BCD" w:rsidRPr="00574BCD" w:rsidRDefault="00574BCD" w:rsidP="00574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lastRenderedPageBreak/>
        <w:t>Zgodność pracy z tematem konkursu.</w:t>
      </w:r>
    </w:p>
    <w:p w14:paraId="3EF89461" w14:textId="1276074D" w:rsidR="00574BCD" w:rsidRPr="00574BCD" w:rsidRDefault="00574BCD" w:rsidP="00574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Oryginalność i pomysłowość.</w:t>
      </w:r>
    </w:p>
    <w:p w14:paraId="6855AE3A" w14:textId="5502D26A" w:rsidR="00574BCD" w:rsidRPr="00574BCD" w:rsidRDefault="00574BCD" w:rsidP="00574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Estetyka wykonania.</w:t>
      </w:r>
    </w:p>
    <w:p w14:paraId="3A09D7FD" w14:textId="77777777" w:rsidR="00574BCD" w:rsidRPr="00574BCD" w:rsidRDefault="00574BCD" w:rsidP="00574BC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Samodzielność dziecka.</w:t>
      </w:r>
    </w:p>
    <w:p w14:paraId="42776F24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A992" w14:textId="52D0C5F3" w:rsidR="00574BCD" w:rsidRPr="00574BCD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Ocena i nagrody</w:t>
      </w:r>
    </w:p>
    <w:p w14:paraId="3D8B3E72" w14:textId="2E46E1EE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Prace oceni komisja konkursowa powołana przez organizatora.</w:t>
      </w:r>
    </w:p>
    <w:p w14:paraId="440378E5" w14:textId="6A12E2C9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 xml:space="preserve">Wyniki konkursu zostaną ogłoszone w dniu </w:t>
      </w:r>
      <w:r>
        <w:rPr>
          <w:rFonts w:ascii="Times New Roman" w:hAnsi="Times New Roman" w:cs="Times New Roman"/>
          <w:sz w:val="24"/>
          <w:szCs w:val="24"/>
        </w:rPr>
        <w:t>15.10.2025r.</w:t>
      </w:r>
      <w:r w:rsidRPr="00574BCD">
        <w:rPr>
          <w:rFonts w:ascii="Times New Roman" w:hAnsi="Times New Roman" w:cs="Times New Roman"/>
          <w:sz w:val="24"/>
          <w:szCs w:val="24"/>
        </w:rPr>
        <w:t xml:space="preserve"> podczas wspólnego spotkania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74BCD">
        <w:rPr>
          <w:rFonts w:ascii="Times New Roman" w:hAnsi="Times New Roman" w:cs="Times New Roman"/>
          <w:sz w:val="24"/>
          <w:szCs w:val="24"/>
        </w:rPr>
        <w:t>w przedszkolu.</w:t>
      </w:r>
    </w:p>
    <w:p w14:paraId="5441B83D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Dla wszystkich uczestników przewidziane są dyplomy, a dla laureatów – nagrody rzeczowe.</w:t>
      </w:r>
    </w:p>
    <w:p w14:paraId="2DD005E7" w14:textId="77777777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67AF7" w14:textId="0B8C09E5" w:rsidR="00574BCD" w:rsidRPr="00574BCD" w:rsidRDefault="00574BCD" w:rsidP="00574B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C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F7DCDFD" w14:textId="1664597B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Zgłoszenie pracy do konkursu oznacza akceptację niniejszego regulaminu.</w:t>
      </w:r>
    </w:p>
    <w:p w14:paraId="41E7EC37" w14:textId="34965D7C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Organizator zastrzega sobie prawo do publikacji zdjęć prac na stronie internetowej przedszkola.</w:t>
      </w:r>
    </w:p>
    <w:p w14:paraId="795DDF0E" w14:textId="77777777" w:rsid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CD">
        <w:rPr>
          <w:rFonts w:ascii="Times New Roman" w:hAnsi="Times New Roman" w:cs="Times New Roman"/>
          <w:sz w:val="24"/>
          <w:szCs w:val="24"/>
        </w:rPr>
        <w:t>W sprawach nieujętych w regulaminie decyduje organizator.</w:t>
      </w:r>
    </w:p>
    <w:p w14:paraId="4E5B4002" w14:textId="77777777" w:rsid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9A3B8" w14:textId="73716658" w:rsidR="00574BCD" w:rsidRPr="00574BCD" w:rsidRDefault="00574BCD" w:rsidP="00574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31D90" w14:textId="77777777" w:rsidR="00574BCD" w:rsidRPr="00574BCD" w:rsidRDefault="00574BCD" w:rsidP="00574BCD"/>
    <w:p w14:paraId="26D1F25C" w14:textId="77777777" w:rsidR="00574BCD" w:rsidRPr="00574BCD" w:rsidRDefault="00574BCD" w:rsidP="00574BCD"/>
    <w:p w14:paraId="326DBD70" w14:textId="77777777" w:rsidR="001F65AA" w:rsidRDefault="001F65AA"/>
    <w:sectPr w:rsidR="001F6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6F74"/>
    <w:multiLevelType w:val="hybridMultilevel"/>
    <w:tmpl w:val="20E440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2459"/>
    <w:multiLevelType w:val="hybridMultilevel"/>
    <w:tmpl w:val="0394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77997"/>
    <w:multiLevelType w:val="hybridMultilevel"/>
    <w:tmpl w:val="CF9AF3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F1F71"/>
    <w:multiLevelType w:val="hybridMultilevel"/>
    <w:tmpl w:val="48427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57963"/>
    <w:multiLevelType w:val="hybridMultilevel"/>
    <w:tmpl w:val="321A94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05155">
    <w:abstractNumId w:val="3"/>
  </w:num>
  <w:num w:numId="2" w16cid:durableId="562254207">
    <w:abstractNumId w:val="0"/>
  </w:num>
  <w:num w:numId="3" w16cid:durableId="791826029">
    <w:abstractNumId w:val="4"/>
  </w:num>
  <w:num w:numId="4" w16cid:durableId="1644970935">
    <w:abstractNumId w:val="1"/>
  </w:num>
  <w:num w:numId="5" w16cid:durableId="32278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CD"/>
    <w:rsid w:val="001C1925"/>
    <w:rsid w:val="001F65AA"/>
    <w:rsid w:val="00574BCD"/>
    <w:rsid w:val="005B05C2"/>
    <w:rsid w:val="006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831A"/>
  <w15:chartTrackingRefBased/>
  <w15:docId w15:val="{2D38F3B9-833D-40B7-B79D-399F3F0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B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B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B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B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B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B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B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B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B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B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</cp:revision>
  <cp:lastPrinted>2025-09-12T08:41:00Z</cp:lastPrinted>
  <dcterms:created xsi:type="dcterms:W3CDTF">2025-09-12T08:30:00Z</dcterms:created>
  <dcterms:modified xsi:type="dcterms:W3CDTF">2025-09-12T08:41:00Z</dcterms:modified>
</cp:coreProperties>
</file>