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5157" w14:textId="2547979A" w:rsidR="00E401E9" w:rsidRDefault="004530AA" w:rsidP="007D3B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AA">
        <w:rPr>
          <w:rFonts w:ascii="Times New Roman" w:hAnsi="Times New Roman" w:cs="Times New Roman"/>
          <w:b/>
          <w:bCs/>
          <w:sz w:val="28"/>
          <w:szCs w:val="28"/>
        </w:rPr>
        <w:t>PROCEDURA POSTĘPOWANIA W PRZYPADKU STWIERDZENIA WSZAWICY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0AA">
        <w:rPr>
          <w:rFonts w:ascii="Times New Roman" w:hAnsi="Times New Roman" w:cs="Times New Roman"/>
          <w:b/>
          <w:bCs/>
          <w:sz w:val="28"/>
          <w:szCs w:val="28"/>
        </w:rPr>
        <w:t>W SAMORZĄDOWYM PRZEDSZKOLU</w:t>
      </w:r>
    </w:p>
    <w:p w14:paraId="77937ECF" w14:textId="64AC742A" w:rsidR="004530AA" w:rsidRPr="004530AA" w:rsidRDefault="004530AA" w:rsidP="007D3B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0AA">
        <w:rPr>
          <w:rFonts w:ascii="Times New Roman" w:hAnsi="Times New Roman" w:cs="Times New Roman"/>
          <w:b/>
          <w:bCs/>
          <w:sz w:val="28"/>
          <w:szCs w:val="28"/>
        </w:rPr>
        <w:t>W PRZYGŁOWIE</w:t>
      </w:r>
    </w:p>
    <w:p w14:paraId="4BD15E68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227FE" w14:textId="77777777" w:rsidR="004530AA" w:rsidRP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0AA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</w:t>
      </w:r>
    </w:p>
    <w:p w14:paraId="55D2F3AB" w14:textId="5FA984BB" w:rsidR="004530AA" w:rsidRPr="00E401E9" w:rsidRDefault="004530AA" w:rsidP="00E401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Rozporządzenie Ministra Edukacji Narodowej i Sportu z dnia 31 grudnia 2002 roku                            w sprawie bezpieczeństwa i higieny w publicznych i niepublicznych szkołach </w:t>
      </w:r>
      <w:r w:rsidR="00E401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401E9">
        <w:rPr>
          <w:rFonts w:ascii="Times New Roman" w:hAnsi="Times New Roman" w:cs="Times New Roman"/>
          <w:sz w:val="24"/>
          <w:szCs w:val="24"/>
        </w:rPr>
        <w:t xml:space="preserve">i placówkach (Dz. U. z 2003 roku Nr 6 poz. 69 ze zmianami). </w:t>
      </w:r>
    </w:p>
    <w:p w14:paraId="1DAD5213" w14:textId="4687C611" w:rsidR="004530AA" w:rsidRPr="00E401E9" w:rsidRDefault="004530AA" w:rsidP="00E401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Ustawa z dnia 14 grudnia 2016 roku Prawo Oświatowe (Dz. U. z 2018 roku poz. 996                           z późniejszymi zmianami). </w:t>
      </w:r>
    </w:p>
    <w:p w14:paraId="2EBB5DD3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B332F" w14:textId="77777777" w:rsidR="004530AA" w:rsidRP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0AA">
        <w:rPr>
          <w:rFonts w:ascii="Times New Roman" w:hAnsi="Times New Roman" w:cs="Times New Roman"/>
          <w:b/>
          <w:bCs/>
          <w:sz w:val="24"/>
          <w:szCs w:val="24"/>
        </w:rPr>
        <w:t xml:space="preserve">Cel procedury: </w:t>
      </w:r>
    </w:p>
    <w:p w14:paraId="1163E2CA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AA">
        <w:rPr>
          <w:rFonts w:ascii="Times New Roman" w:hAnsi="Times New Roman" w:cs="Times New Roman"/>
          <w:sz w:val="24"/>
          <w:szCs w:val="24"/>
        </w:rPr>
        <w:t xml:space="preserve">Procedura ma zapewnić higieniczne warunki pobytu dzieci w przedszkolu oraz chronić przed rozprzestrzenianiem się wszawicy w placówce. </w:t>
      </w:r>
    </w:p>
    <w:p w14:paraId="60AEF343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3CC97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AA">
        <w:rPr>
          <w:rFonts w:ascii="Times New Roman" w:hAnsi="Times New Roman" w:cs="Times New Roman"/>
          <w:b/>
          <w:bCs/>
          <w:sz w:val="24"/>
          <w:szCs w:val="24"/>
        </w:rPr>
        <w:t>Zakres procedury:</w:t>
      </w:r>
      <w:r w:rsidRPr="004530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C514A" w14:textId="77777777" w:rsid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AA">
        <w:rPr>
          <w:rFonts w:ascii="Times New Roman" w:hAnsi="Times New Roman" w:cs="Times New Roman"/>
          <w:sz w:val="24"/>
          <w:szCs w:val="24"/>
        </w:rPr>
        <w:t xml:space="preserve">Procedura dotyczy postępowania w przypadku stwierdzenia wszawicy w przedszkolu. Zakres odpowiedzialności: </w:t>
      </w:r>
    </w:p>
    <w:p w14:paraId="17127C3B" w14:textId="5CD99F3B" w:rsidR="004530AA" w:rsidRPr="00E401E9" w:rsidRDefault="004530AA" w:rsidP="00E401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Rodzice (opiekunowie prawni): powinni monitorować na bieżąco czystość skóry głowy dziecka, a w przypadku zauważenie wszawicy pozostawić dziecko w domu, oczyścić głowę i zgłosić zdarzenie dyrektorowi przedszkola. Nie wolno przyprowadzać </w:t>
      </w:r>
      <w:r w:rsidR="00DF3AC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01E9">
        <w:rPr>
          <w:rFonts w:ascii="Times New Roman" w:hAnsi="Times New Roman" w:cs="Times New Roman"/>
          <w:sz w:val="24"/>
          <w:szCs w:val="24"/>
        </w:rPr>
        <w:t xml:space="preserve">do przedszkola dziecka zarażonego wszawicą. </w:t>
      </w:r>
    </w:p>
    <w:p w14:paraId="6E73D8F3" w14:textId="6F5E24A7" w:rsidR="004530AA" w:rsidRPr="00E401E9" w:rsidRDefault="004530AA" w:rsidP="00E401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Nauczyciele: zobowiązani są do natychmiastowego zgłaszania dyrektorowi przedszkola sygnałów dotyczących pojawienia się wszawicy w przedszkolu. </w:t>
      </w:r>
    </w:p>
    <w:p w14:paraId="350E0A8A" w14:textId="7FB104A6" w:rsidR="004530AA" w:rsidRPr="00E401E9" w:rsidRDefault="004530AA" w:rsidP="00E401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Pracownicy obsługi: winni zgłosić swoje podejrzenia, co do wystąpienia wszawicy </w:t>
      </w:r>
      <w:r w:rsidR="00E401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401E9">
        <w:rPr>
          <w:rFonts w:ascii="Times New Roman" w:hAnsi="Times New Roman" w:cs="Times New Roman"/>
          <w:sz w:val="24"/>
          <w:szCs w:val="24"/>
        </w:rPr>
        <w:t xml:space="preserve">w danej grupie nauczycielowi, bądź dyrektorowi. </w:t>
      </w:r>
    </w:p>
    <w:p w14:paraId="6C957E55" w14:textId="72578401" w:rsidR="004530AA" w:rsidRPr="00E401E9" w:rsidRDefault="004530AA" w:rsidP="00E401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Dyrektor: jest zobowiązany do zlecenia nauczycielom przeprowadzenia kontroli, która obejmuje wszystkie dzieci w przedszkolu. Kontrola nie obejmuje dzieci, których rodzice nie wyrazili pisemnej zgody na przegląd czystości głowy. </w:t>
      </w:r>
    </w:p>
    <w:p w14:paraId="0BCA5F33" w14:textId="77777777" w:rsidR="00E401E9" w:rsidRDefault="00E401E9" w:rsidP="004530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D4F3" w14:textId="6F863C76" w:rsidR="004530AA" w:rsidRPr="004530AA" w:rsidRDefault="004530AA" w:rsidP="004530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0AA">
        <w:rPr>
          <w:rFonts w:ascii="Times New Roman" w:hAnsi="Times New Roman" w:cs="Times New Roman"/>
          <w:b/>
          <w:bCs/>
          <w:sz w:val="24"/>
          <w:szCs w:val="24"/>
        </w:rPr>
        <w:t xml:space="preserve">Opis procedury: </w:t>
      </w:r>
    </w:p>
    <w:p w14:paraId="3A631589" w14:textId="2D58ECBB" w:rsidR="004530AA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Kontrole przeprowadzane przez nauczycieli nie wymagają informowania rodziców                             o terminie planowanej kontroli. </w:t>
      </w:r>
    </w:p>
    <w:p w14:paraId="107334D3" w14:textId="5428883E" w:rsidR="004530AA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lastRenderedPageBreak/>
        <w:t xml:space="preserve">Dyrektor przedszkola zarządza dokonanie przez nauczycieli kontroli czystości skóry głowy wszystkich dzieci w przedszkolu z zachowaniem zasad bezpieczeństwa </w:t>
      </w:r>
      <w:r w:rsidR="00E401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401E9">
        <w:rPr>
          <w:rFonts w:ascii="Times New Roman" w:hAnsi="Times New Roman" w:cs="Times New Roman"/>
          <w:sz w:val="24"/>
          <w:szCs w:val="24"/>
        </w:rPr>
        <w:t xml:space="preserve">i komfortu psychicznego przedszkolaka. </w:t>
      </w:r>
    </w:p>
    <w:p w14:paraId="0E0A5B99" w14:textId="55D4A08A" w:rsidR="00E401E9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Osoba kontrolująca niezwłocznie przekazuje dyrektorowi informację o wynikach kontroli czystości. </w:t>
      </w:r>
    </w:p>
    <w:p w14:paraId="3E002341" w14:textId="64898A0C" w:rsidR="00E401E9" w:rsidRPr="00471201" w:rsidRDefault="004530AA" w:rsidP="0047120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>Nauczycielka lub dyrektor zawiadamia rodziców dzieci, u których stwierdzono wszawicę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</w:t>
      </w:r>
      <w:r w:rsidRPr="00471201">
        <w:rPr>
          <w:rFonts w:ascii="Times New Roman" w:hAnsi="Times New Roman" w:cs="Times New Roman"/>
          <w:sz w:val="24"/>
          <w:szCs w:val="24"/>
        </w:rPr>
        <w:t xml:space="preserve">o konieczności podjęcia natychmiast zabiegów higienicznych skóry głowy (preparatami nabytymi we własnym zakresie). W razie potrzeby instruuje rodziców 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1201">
        <w:rPr>
          <w:rFonts w:ascii="Times New Roman" w:hAnsi="Times New Roman" w:cs="Times New Roman"/>
          <w:sz w:val="24"/>
          <w:szCs w:val="24"/>
        </w:rPr>
        <w:t xml:space="preserve">o sposobie działań, informuje też o konieczności poddania się kuracji wszystkich domowników i monitoruje skuteczność działań, jednocześnie informuje dyrektora przedszkola o wynikach kontroli i skali zjawiska. Udostępnia też na tablicy informacyjnej ulotki, jak pozbyć się wszy i postępować w domu, aby zapobiec dalszemu zarażaniu. </w:t>
      </w:r>
    </w:p>
    <w:p w14:paraId="31704CA9" w14:textId="6A8C7F23" w:rsidR="00E401E9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Aby skutecznie wyeliminować wszawicę, na czas kilkudniowej kuracji należy dziecko pozostawić w domu. </w:t>
      </w:r>
    </w:p>
    <w:p w14:paraId="0C2F7F69" w14:textId="35A29070" w:rsidR="00E401E9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Nauczycielka (lub osoba, którą dyrektor upoważnił) po upływie 7-10 dni kontroluje stan czystości skóry głowy po przeprowadzonych zabiegach higienicznych przez rodziców. </w:t>
      </w:r>
    </w:p>
    <w:p w14:paraId="0E010675" w14:textId="3F10B592" w:rsidR="00E401E9" w:rsidRPr="00E401E9" w:rsidRDefault="004530AA" w:rsidP="00E401E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E9">
        <w:rPr>
          <w:rFonts w:ascii="Times New Roman" w:hAnsi="Times New Roman" w:cs="Times New Roman"/>
          <w:sz w:val="24"/>
          <w:szCs w:val="24"/>
        </w:rPr>
        <w:t xml:space="preserve">W sytuacji stwierdzenia nieskuteczności zalecanych działań, nauczycielka zawiadamia o tym dyrektora przedszkola w celu podjęcia bardziej radykalnych kroków (zawiadomienie ośrodka pomocy społecznej o konieczności wzmożenia nadzoru nad realizacją funkcji opiekuńczych przez rodziców dziecka oraz udzielenia rodzinie potrzebnego wsparcia). </w:t>
      </w:r>
    </w:p>
    <w:p w14:paraId="2CCC8C9D" w14:textId="77777777" w:rsidR="00E401E9" w:rsidRDefault="00E401E9" w:rsidP="004530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2F0DD" w14:textId="318EEE48" w:rsidR="00E401E9" w:rsidRPr="00E401E9" w:rsidRDefault="004530AA" w:rsidP="00E401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1E9">
        <w:rPr>
          <w:rFonts w:ascii="Times New Roman" w:hAnsi="Times New Roman" w:cs="Times New Roman"/>
          <w:b/>
          <w:bCs/>
          <w:sz w:val="24"/>
          <w:szCs w:val="24"/>
        </w:rPr>
        <w:t>Stanowisko Departamentu Matki i Dziecka w Ministerstwie Zdrowia w sprawie zapobiegania i zwalczania wszawicy u dzieci</w:t>
      </w:r>
    </w:p>
    <w:p w14:paraId="6571B4C8" w14:textId="6E30109A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 xml:space="preserve">W sytuacji zauważenia gnid lub wszy we włosach dziecka należy zastosować dostępne 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1201">
        <w:rPr>
          <w:rFonts w:ascii="Times New Roman" w:hAnsi="Times New Roman" w:cs="Times New Roman"/>
          <w:sz w:val="24"/>
          <w:szCs w:val="24"/>
        </w:rPr>
        <w:t xml:space="preserve">w aptekach preparaty, które skutecznie likwidują pasożyty i ich jaja. </w:t>
      </w:r>
    </w:p>
    <w:p w14:paraId="397492C4" w14:textId="43DFC967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 xml:space="preserve">W sytuacji wystąpienia wszawicy u dziecka, kuracji powinni poddać się wszyscy domownicy. Codzienne, częste czesanie gęstym grzebieniem lub szczotką, związywanie włosów w sytuacjach narażenia na bliski kontakt z innymi osobami, częste mycie włosów, przestrzeganie zasad higieny (własne szczotki, grzebienie, spinki, gumki) – utrudniają zagnieżdżenie się pasożytów. </w:t>
      </w:r>
    </w:p>
    <w:p w14:paraId="5703BBFD" w14:textId="0EEE1FB4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 xml:space="preserve">Częste mycie i kontrolowanie głowy dziecka pozwala szybko zauważyć zakażenie. </w:t>
      </w:r>
    </w:p>
    <w:p w14:paraId="0252E2D4" w14:textId="028A202A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lastRenderedPageBreak/>
        <w:t xml:space="preserve">Szampony i inne produkty „przeciw wszom” nie zabezpieczają przed zakażeniem i nie powinny byś stosowane jedynie jako środek zapobiegawczy. Zgodnie z instrukcją zamieszczoną na opakowaniach tych produktów, zaleca się powtarzanie kuracji </w:t>
      </w:r>
      <w:r w:rsidR="004712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71201">
        <w:rPr>
          <w:rFonts w:ascii="Times New Roman" w:hAnsi="Times New Roman" w:cs="Times New Roman"/>
          <w:sz w:val="24"/>
          <w:szCs w:val="24"/>
        </w:rPr>
        <w:t xml:space="preserve">w odstępie kilku dni (mniej więcej 7-10 dni), w celu zabicia larw. Do kuracji trzeba użyć grzebienia 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</w:t>
      </w:r>
      <w:r w:rsidRPr="00471201">
        <w:rPr>
          <w:rFonts w:ascii="Times New Roman" w:hAnsi="Times New Roman" w:cs="Times New Roman"/>
          <w:sz w:val="24"/>
          <w:szCs w:val="24"/>
        </w:rPr>
        <w:t xml:space="preserve">o bardzo gęstych zębach. Usunięcie gnid jest niezbędne ale i bardzo trudne, dlatego zaleca się ich pojedyncze ściąganie z włosów lub obcięcie włosów. </w:t>
      </w:r>
    </w:p>
    <w:p w14:paraId="33EE1581" w14:textId="4B6B2A4A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>Grzebienie i szczotki należy myć w ciepłej wodzie z dodatkiem szamponu przeciw wszom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</w:t>
      </w:r>
      <w:r w:rsidRPr="00471201">
        <w:rPr>
          <w:rFonts w:ascii="Times New Roman" w:hAnsi="Times New Roman" w:cs="Times New Roman"/>
          <w:sz w:val="24"/>
          <w:szCs w:val="24"/>
        </w:rPr>
        <w:t xml:space="preserve">i moczyć w wodzie około godziny. Ubrania prać w pralce w temperaturze </w:t>
      </w:r>
      <w:r w:rsidR="004712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71201">
        <w:rPr>
          <w:rFonts w:ascii="Times New Roman" w:hAnsi="Times New Roman" w:cs="Times New Roman"/>
          <w:sz w:val="24"/>
          <w:szCs w:val="24"/>
        </w:rPr>
        <w:t xml:space="preserve">60 stopni (temperatura powyżej 53,5 zabija wszy i ich jaja). Prześcieradła, poszewki </w:t>
      </w:r>
      <w:r w:rsidR="004712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1201">
        <w:rPr>
          <w:rFonts w:ascii="Times New Roman" w:hAnsi="Times New Roman" w:cs="Times New Roman"/>
          <w:sz w:val="24"/>
          <w:szCs w:val="24"/>
        </w:rPr>
        <w:t>na poduszki, pościele, ręczniki i odzież należy wyprasować gorącym żelazkiem.</w:t>
      </w:r>
    </w:p>
    <w:p w14:paraId="5841A495" w14:textId="242D72B9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 xml:space="preserve">Podstawową zasadą profilaktyki wszawicy jest stała, systematyczna kontrola czystości skóry głowy i włosów dokonywana przez rodziców i natychmiastowa likwidacja gnid </w:t>
      </w:r>
      <w:r w:rsidR="004712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1201">
        <w:rPr>
          <w:rFonts w:ascii="Times New Roman" w:hAnsi="Times New Roman" w:cs="Times New Roman"/>
          <w:sz w:val="24"/>
          <w:szCs w:val="24"/>
        </w:rPr>
        <w:t>i wszy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</w:t>
      </w:r>
      <w:r w:rsidRPr="00471201">
        <w:rPr>
          <w:rFonts w:ascii="Times New Roman" w:hAnsi="Times New Roman" w:cs="Times New Roman"/>
          <w:sz w:val="24"/>
          <w:szCs w:val="24"/>
        </w:rPr>
        <w:t xml:space="preserve">w przypadku ich zauważenia. </w:t>
      </w:r>
    </w:p>
    <w:p w14:paraId="67A6EB59" w14:textId="34C239AC" w:rsidR="00E401E9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 xml:space="preserve">Rodzice powinni uczciwie poinformować rodziców wszystkich innych dzieci z grupy, </w:t>
      </w:r>
      <w:r w:rsidR="00E401E9" w:rsidRPr="004712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71201">
        <w:rPr>
          <w:rFonts w:ascii="Times New Roman" w:hAnsi="Times New Roman" w:cs="Times New Roman"/>
          <w:sz w:val="24"/>
          <w:szCs w:val="24"/>
        </w:rPr>
        <w:t xml:space="preserve">z którymi miało kontakt. Pomoże to w likwidacji ogniska wszawicy i w efekcie zapobiegnie się nawracającemu wzajemnemu zakażaniu dzieci. </w:t>
      </w:r>
    </w:p>
    <w:p w14:paraId="3F4431ED" w14:textId="474B1E52" w:rsidR="001F65AA" w:rsidRPr="00471201" w:rsidRDefault="004530AA" w:rsidP="0047120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01">
        <w:rPr>
          <w:rFonts w:ascii="Times New Roman" w:hAnsi="Times New Roman" w:cs="Times New Roman"/>
          <w:sz w:val="24"/>
          <w:szCs w:val="24"/>
        </w:rPr>
        <w:t>W sytuacji stwierdzenia nieskuteczności zalecanych działań, dyrektor przedszkola podejmuje bardziej radykalne kroki (zawiadomienie ośrodka pomocy społecznej (MCPR)</w:t>
      </w:r>
      <w:r w:rsidR="00471201">
        <w:rPr>
          <w:rFonts w:ascii="Times New Roman" w:hAnsi="Times New Roman" w:cs="Times New Roman"/>
          <w:sz w:val="24"/>
          <w:szCs w:val="24"/>
        </w:rPr>
        <w:t xml:space="preserve"> </w:t>
      </w:r>
      <w:r w:rsidRPr="00471201">
        <w:rPr>
          <w:rFonts w:ascii="Times New Roman" w:hAnsi="Times New Roman" w:cs="Times New Roman"/>
          <w:sz w:val="24"/>
          <w:szCs w:val="24"/>
        </w:rPr>
        <w:t>o konieczności wzmożenia nadzoru nad realizacją funkcji opiekuńczych przez rodziców dziecka oraz udzielenia rodzinie potrzebnego wsparcia).</w:t>
      </w:r>
    </w:p>
    <w:sectPr w:rsidR="001F65AA" w:rsidRPr="004712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DBED" w14:textId="77777777" w:rsidR="00BB5A86" w:rsidRDefault="00BB5A86" w:rsidP="00E401E9">
      <w:pPr>
        <w:spacing w:after="0" w:line="240" w:lineRule="auto"/>
      </w:pPr>
      <w:r>
        <w:separator/>
      </w:r>
    </w:p>
  </w:endnote>
  <w:endnote w:type="continuationSeparator" w:id="0">
    <w:p w14:paraId="3930795E" w14:textId="77777777" w:rsidR="00BB5A86" w:rsidRDefault="00BB5A86" w:rsidP="00E4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511616"/>
      <w:docPartObj>
        <w:docPartGallery w:val="Page Numbers (Bottom of Page)"/>
        <w:docPartUnique/>
      </w:docPartObj>
    </w:sdtPr>
    <w:sdtContent>
      <w:p w14:paraId="5FF67EB2" w14:textId="308F0D41" w:rsidR="00E401E9" w:rsidRDefault="00E401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8CC63" w14:textId="77777777" w:rsidR="00E401E9" w:rsidRDefault="00E40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738F" w14:textId="77777777" w:rsidR="00BB5A86" w:rsidRDefault="00BB5A86" w:rsidP="00E401E9">
      <w:pPr>
        <w:spacing w:after="0" w:line="240" w:lineRule="auto"/>
      </w:pPr>
      <w:r>
        <w:separator/>
      </w:r>
    </w:p>
  </w:footnote>
  <w:footnote w:type="continuationSeparator" w:id="0">
    <w:p w14:paraId="091BA638" w14:textId="77777777" w:rsidR="00BB5A86" w:rsidRDefault="00BB5A86" w:rsidP="00E4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18F"/>
    <w:multiLevelType w:val="hybridMultilevel"/>
    <w:tmpl w:val="0992A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2276"/>
    <w:multiLevelType w:val="hybridMultilevel"/>
    <w:tmpl w:val="A3545A68"/>
    <w:lvl w:ilvl="0" w:tplc="0AC814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D2568"/>
    <w:multiLevelType w:val="hybridMultilevel"/>
    <w:tmpl w:val="7F94B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F03B1"/>
    <w:multiLevelType w:val="hybridMultilevel"/>
    <w:tmpl w:val="E67A5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039B"/>
    <w:multiLevelType w:val="hybridMultilevel"/>
    <w:tmpl w:val="4A64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2622B"/>
    <w:multiLevelType w:val="hybridMultilevel"/>
    <w:tmpl w:val="D908B48A"/>
    <w:lvl w:ilvl="0" w:tplc="0AC8148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431EF"/>
    <w:multiLevelType w:val="hybridMultilevel"/>
    <w:tmpl w:val="BEE00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E096C"/>
    <w:multiLevelType w:val="hybridMultilevel"/>
    <w:tmpl w:val="50CA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5674">
    <w:abstractNumId w:val="6"/>
  </w:num>
  <w:num w:numId="2" w16cid:durableId="873733649">
    <w:abstractNumId w:val="4"/>
  </w:num>
  <w:num w:numId="3" w16cid:durableId="901990125">
    <w:abstractNumId w:val="2"/>
  </w:num>
  <w:num w:numId="4" w16cid:durableId="554581406">
    <w:abstractNumId w:val="7"/>
  </w:num>
  <w:num w:numId="5" w16cid:durableId="2011638386">
    <w:abstractNumId w:val="0"/>
  </w:num>
  <w:num w:numId="6" w16cid:durableId="937256930">
    <w:abstractNumId w:val="5"/>
  </w:num>
  <w:num w:numId="7" w16cid:durableId="215286747">
    <w:abstractNumId w:val="1"/>
  </w:num>
  <w:num w:numId="8" w16cid:durableId="5336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A"/>
    <w:rsid w:val="001C1925"/>
    <w:rsid w:val="001F65AA"/>
    <w:rsid w:val="002871A9"/>
    <w:rsid w:val="004530AA"/>
    <w:rsid w:val="00471201"/>
    <w:rsid w:val="007D3B46"/>
    <w:rsid w:val="009E6515"/>
    <w:rsid w:val="00BB5A86"/>
    <w:rsid w:val="00DF3AC0"/>
    <w:rsid w:val="00E401E9"/>
    <w:rsid w:val="00F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3798"/>
  <w15:chartTrackingRefBased/>
  <w15:docId w15:val="{CCA83356-3377-46B9-9272-0A9CF98D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E9"/>
  </w:style>
  <w:style w:type="paragraph" w:styleId="Stopka">
    <w:name w:val="footer"/>
    <w:basedOn w:val="Normalny"/>
    <w:link w:val="StopkaZnak"/>
    <w:uiPriority w:val="99"/>
    <w:unhideWhenUsed/>
    <w:rsid w:val="00E4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5</cp:revision>
  <dcterms:created xsi:type="dcterms:W3CDTF">2026-01-19T12:21:00Z</dcterms:created>
  <dcterms:modified xsi:type="dcterms:W3CDTF">2026-01-22T09:16:00Z</dcterms:modified>
</cp:coreProperties>
</file>