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66" w:rsidRPr="001A1625" w:rsidRDefault="00B14666" w:rsidP="00B14666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 xml:space="preserve">Zamierzenia wychowawczo-dydaktyczne na miesiąc </w:t>
      </w: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 xml:space="preserve">luty w grupie dzieci 2,5-3 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>-letnich</w:t>
      </w:r>
    </w:p>
    <w:p w:rsidR="00EE55E5" w:rsidRDefault="00B14666" w:rsidP="00EE55E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>,,Kotki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  <w:t>"</w:t>
      </w:r>
    </w:p>
    <w:p w:rsidR="00446DA9" w:rsidRPr="00EE55E5" w:rsidRDefault="00B14666" w:rsidP="00EE55E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 tydzień, tematyka tygodniowa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,, Zwierzęta Afrykańskie”</w:t>
      </w:r>
    </w:p>
    <w:p w:rsidR="00B14666" w:rsidRPr="00B14666" w:rsidRDefault="00B14666" w:rsidP="00B14666">
      <w:pPr>
        <w:pStyle w:val="Akapitzlist"/>
        <w:numPr>
          <w:ilvl w:val="0"/>
          <w:numId w:val="2"/>
        </w:numPr>
      </w:pPr>
      <w:r>
        <w:rPr>
          <w:rFonts w:ascii="Times New Roman" w:hAnsi="Times New Roman" w:cs="Times New Roman"/>
        </w:rPr>
        <w:t>Kształtowanie umiejętności uważnego słuchania; poszerzanie wiedzy o świecie poprzez poznanie wybranych zwierząt egzotycznych; poznanie pojęć: zoo, sawanna;</w:t>
      </w:r>
    </w:p>
    <w:p w:rsidR="00B14666" w:rsidRPr="00B14666" w:rsidRDefault="00B14666" w:rsidP="00B146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4666">
        <w:rPr>
          <w:rFonts w:ascii="Times New Roman" w:hAnsi="Times New Roman" w:cs="Times New Roman"/>
        </w:rPr>
        <w:t>Kształtowanie prawidłowej postawy ciała;</w:t>
      </w:r>
    </w:p>
    <w:p w:rsidR="00B14666" w:rsidRPr="00B14666" w:rsidRDefault="00B14666" w:rsidP="00B146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4666">
        <w:rPr>
          <w:rFonts w:ascii="Times New Roman" w:hAnsi="Times New Roman" w:cs="Times New Roman"/>
        </w:rPr>
        <w:t xml:space="preserve">Kształtowanie umiejętności odpowiedniej reakcji </w:t>
      </w:r>
      <w:r w:rsidR="00D93F2E">
        <w:rPr>
          <w:rFonts w:ascii="Times New Roman" w:hAnsi="Times New Roman" w:cs="Times New Roman"/>
        </w:rPr>
        <w:t xml:space="preserve">ruchowej; </w:t>
      </w:r>
      <w:r w:rsidRPr="00B14666">
        <w:rPr>
          <w:rFonts w:ascii="Times New Roman" w:hAnsi="Times New Roman" w:cs="Times New Roman"/>
        </w:rPr>
        <w:t xml:space="preserve"> doskonalenie orientacji w schemacie własnego ciała;</w:t>
      </w:r>
    </w:p>
    <w:p w:rsidR="00B14666" w:rsidRPr="00B14666" w:rsidRDefault="00B14666" w:rsidP="00B146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4666">
        <w:rPr>
          <w:rFonts w:ascii="Times New Roman" w:hAnsi="Times New Roman" w:cs="Times New Roman"/>
        </w:rPr>
        <w:t xml:space="preserve">Rozwijanie </w:t>
      </w:r>
      <w:r w:rsidR="00D93F2E">
        <w:rPr>
          <w:rFonts w:ascii="Times New Roman" w:hAnsi="Times New Roman" w:cs="Times New Roman"/>
        </w:rPr>
        <w:t xml:space="preserve">poczucia rytmu; </w:t>
      </w:r>
      <w:r w:rsidRPr="00B14666">
        <w:rPr>
          <w:rFonts w:ascii="Times New Roman" w:hAnsi="Times New Roman" w:cs="Times New Roman"/>
        </w:rPr>
        <w:t xml:space="preserve"> </w:t>
      </w:r>
      <w:r w:rsidR="00D93F2E">
        <w:rPr>
          <w:rFonts w:ascii="Times New Roman" w:hAnsi="Times New Roman" w:cs="Times New Roman"/>
        </w:rPr>
        <w:t xml:space="preserve">zachęcanie do tworzenia muzyki i </w:t>
      </w:r>
      <w:r w:rsidRPr="00B14666">
        <w:rPr>
          <w:rFonts w:ascii="Times New Roman" w:hAnsi="Times New Roman" w:cs="Times New Roman"/>
        </w:rPr>
        <w:t>rozwijanie wyobraźni muzycznej;</w:t>
      </w:r>
    </w:p>
    <w:p w:rsidR="00B14666" w:rsidRPr="00B14666" w:rsidRDefault="00B14666" w:rsidP="00B146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4666">
        <w:rPr>
          <w:rFonts w:ascii="Times New Roman" w:hAnsi="Times New Roman" w:cs="Times New Roman"/>
        </w:rPr>
        <w:t xml:space="preserve">Nabywanie </w:t>
      </w:r>
      <w:r w:rsidR="00D93F2E">
        <w:rPr>
          <w:rFonts w:ascii="Times New Roman" w:hAnsi="Times New Roman" w:cs="Times New Roman"/>
        </w:rPr>
        <w:t xml:space="preserve">umiejętności tworzenia zbiorów; </w:t>
      </w:r>
      <w:r w:rsidRPr="00B14666">
        <w:rPr>
          <w:rFonts w:ascii="Times New Roman" w:hAnsi="Times New Roman" w:cs="Times New Roman"/>
        </w:rPr>
        <w:t>doskonalenie umiejętności przeliczania i posługiwania się liczebnikami głównymi;</w:t>
      </w:r>
    </w:p>
    <w:p w:rsidR="00B14666" w:rsidRPr="00B14666" w:rsidRDefault="00B14666" w:rsidP="00B146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4666">
        <w:rPr>
          <w:rFonts w:ascii="Times New Roman" w:hAnsi="Times New Roman" w:cs="Times New Roman"/>
        </w:rPr>
        <w:t>Wzbogacanie doświadczeń plastycznych;</w:t>
      </w:r>
    </w:p>
    <w:p w:rsidR="00B14666" w:rsidRPr="00EE55E5" w:rsidRDefault="00B14666" w:rsidP="00B146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14666">
        <w:rPr>
          <w:rFonts w:ascii="Times New Roman" w:hAnsi="Times New Roman" w:cs="Times New Roman"/>
        </w:rPr>
        <w:t>Poznawanie wybranych zwierząt egzotycznych</w:t>
      </w:r>
      <w:r w:rsidR="00D93F2E">
        <w:rPr>
          <w:rFonts w:ascii="Times New Roman" w:hAnsi="Times New Roman" w:cs="Times New Roman"/>
        </w:rPr>
        <w:t xml:space="preserve"> </w:t>
      </w:r>
      <w:r w:rsidRPr="00B14666">
        <w:rPr>
          <w:rFonts w:ascii="Times New Roman" w:hAnsi="Times New Roman" w:cs="Times New Roman"/>
        </w:rPr>
        <w:t>( sposobu poruszania się, odżywiania, wydawanych dźwięków).</w:t>
      </w:r>
    </w:p>
    <w:p w:rsidR="00D93F2E" w:rsidRDefault="00B14666" w:rsidP="00B146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 xml:space="preserve"> tydzień, tematyka tygodniowa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,, Zwierzęta na wsi”</w:t>
      </w:r>
    </w:p>
    <w:p w:rsidR="00B14666" w:rsidRPr="00D93F2E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</w:t>
      </w:r>
      <w:r w:rsid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spostrzegawczości i mowy; wzbogacanie słownictwa o pojęcia ,,sadzawka”, ,, pastwisko”;</w:t>
      </w:r>
    </w:p>
    <w:p w:rsidR="00D93F2E" w:rsidRPr="00D93F2E" w:rsidRDefault="00D93F2E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Poszerzanie wiadomości o zwierzętach hodowanych na wsi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;</w:t>
      </w:r>
    </w:p>
    <w:p w:rsidR="00D93F2E" w:rsidRPr="00D93F2E" w:rsidRDefault="00D93F2E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Kształtowanie postawy odpowiedzialności za zwierzęta;</w:t>
      </w:r>
    </w:p>
    <w:p w:rsidR="00D93F2E" w:rsidRPr="00D93F2E" w:rsidRDefault="00D93F2E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Kształtowanie prawidłowej postawy ciała;</w:t>
      </w:r>
    </w:p>
    <w:p w:rsidR="00D93F2E" w:rsidRPr="00D93F2E" w:rsidRDefault="00D93F2E" w:rsidP="00D93F2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Rozpoznawanie odgłosów wydaw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anych przez zwierzęta wiejskie; </w:t>
      </w: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kształtowanie głosu i umiejętności posługiwania się nim;</w:t>
      </w:r>
    </w:p>
    <w:p w:rsidR="00D93F2E" w:rsidRPr="00D93F2E" w:rsidRDefault="00D93F2E" w:rsidP="00D93F2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Kształcenie poczucia rytmu i słuchu;</w:t>
      </w:r>
    </w:p>
    <w:p w:rsidR="00D93F2E" w:rsidRPr="00D93F2E" w:rsidRDefault="00D93F2E" w:rsidP="00D93F2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myślenia matematycznego; kształtowanie pojęć: ,, para”, ,, taki sam” i wdrażanie do posługiwania się nimi;</w:t>
      </w:r>
    </w:p>
    <w:p w:rsidR="00D93F2E" w:rsidRPr="00D93F2E" w:rsidRDefault="00D93F2E" w:rsidP="00D93F2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koordynacji wzrokowo-ruchowej i wrażliwości na barwę; wdrażanie do starann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ego wykonywania prac plastyczn</w:t>
      </w:r>
      <w:r w:rsidRP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ych;</w:t>
      </w:r>
    </w:p>
    <w:p w:rsidR="00B14666" w:rsidRDefault="00B14666" w:rsidP="00B146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II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 tydzień, tematyka tygodniowa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,, U Fryzjera”</w:t>
      </w:r>
    </w:p>
    <w:p w:rsidR="00BF31F0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Zdobywanie wiedzy na temat </w:t>
      </w:r>
      <w:r w:rsidRPr="00B146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zawodu fryzjera</w:t>
      </w:r>
      <w:r w:rsid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: </w:t>
      </w:r>
      <w:r w:rsidRPr="00B146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czynności fryzjera, wyposażenia salonu fryzjerskiego, zasad właściwego zachowan</w:t>
      </w:r>
      <w:r w:rsid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ia się w miejscach publicznych; </w:t>
      </w:r>
      <w:r w:rsidRPr="00B146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wyrabianie poczucia szacunku dla wykonywanego zawodu; </w:t>
      </w:r>
    </w:p>
    <w:p w:rsidR="00BF31F0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Kształtowanie prawidłowej postawy ciała poprzez gry i zabawy ruchowe;</w:t>
      </w:r>
    </w:p>
    <w:p w:rsidR="00BF31F0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percepcji słuchowej oraz ćwiczenia aparatu artykulacyjnego;</w:t>
      </w:r>
    </w:p>
    <w:p w:rsidR="00BF31F0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Doskonalenie umiejętności klasyfikowania według przeznaczenia</w:t>
      </w:r>
      <w:r w:rsid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;</w:t>
      </w:r>
    </w:p>
    <w:p w:rsidR="00BF31F0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BF31F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Rozwijanie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umiejętności posługiwania pojęciami określającymi położenie przedmiotów w przestrzeni: wyżej, niżej, obok;</w:t>
      </w:r>
    </w:p>
    <w:p w:rsidR="00BF31F0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wyobraźni i ekspresji plastycznej;</w:t>
      </w:r>
    </w:p>
    <w:p w:rsidR="00BF31F0" w:rsidRPr="00BF31F0" w:rsidRDefault="00BF31F0" w:rsidP="00BF31F0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sprawności manualnej, wdrażanie do porządkowania miejsca pracy.</w:t>
      </w:r>
    </w:p>
    <w:p w:rsidR="00B14666" w:rsidRDefault="00B14666" w:rsidP="00B146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EC7576" w:rsidRDefault="00EC7576" w:rsidP="00B146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B14666" w:rsidRDefault="00B14666" w:rsidP="00B146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lastRenderedPageBreak/>
        <w:t>V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I tydzień, tematyka tygodniowa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,, W kuchni</w:t>
      </w:r>
      <w:r w:rsidR="005C7D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”</w:t>
      </w:r>
    </w:p>
    <w:p w:rsidR="00BF31F0" w:rsidRPr="00BF31F0" w:rsidRDefault="00BF31F0" w:rsidP="00BF31F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Zdobywanie wiedzy na temat </w:t>
      </w:r>
      <w:r w:rsidRPr="00B1466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zawodu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kucharza- zapoznanie z niektórymi pracami wykonywanymi w kuchni oraz jej wyposażeniem; wdrażanie do przestrzegania zasad bezpieczeństwa i higieny;</w:t>
      </w:r>
    </w:p>
    <w:p w:rsidR="00BF31F0" w:rsidRPr="00BF31F0" w:rsidRDefault="00BF31F0" w:rsidP="00BF31F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Kształcenie poprawnego formułowania wypowiedzi słownych;</w:t>
      </w:r>
    </w:p>
    <w:p w:rsidR="00BF31F0" w:rsidRPr="00BF31F0" w:rsidRDefault="00BF31F0" w:rsidP="00BF31F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ogólnej sprawności ruchowej;</w:t>
      </w:r>
    </w:p>
    <w:p w:rsidR="00BF31F0" w:rsidRPr="00BF31F0" w:rsidRDefault="00BF31F0" w:rsidP="00BF31F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Kształcenie wyobraźni muzycznej poprzez własną ekspresję i odtwarzanie dźwięków na niekonwencjonalnych instrumentach muzycznych;</w:t>
      </w:r>
    </w:p>
    <w:p w:rsidR="00BF31F0" w:rsidRPr="00BF31F0" w:rsidRDefault="00BF31F0" w:rsidP="00BF31F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Grupowanie obiektów </w:t>
      </w:r>
      <w:r w:rsid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na podstawie określonej cechy;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poznawanie znaczenia </w:t>
      </w:r>
      <w:r w:rsid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zdrowego odżywiania dla zdrowia;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wskazywanie skutków spożywania niezdrowej żywności; </w:t>
      </w:r>
    </w:p>
    <w:p w:rsidR="00BF31F0" w:rsidRPr="00BF31F0" w:rsidRDefault="00BF31F0" w:rsidP="00BF31F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Rozwijanie wrażl</w:t>
      </w:r>
      <w:r w:rsidR="00D93F2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iwości zmysłowej i estetycznej;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stwarzanie okazji do eksperymentowania z różnymi narzędziami. </w:t>
      </w:r>
    </w:p>
    <w:p w:rsidR="00B14666" w:rsidRDefault="00B14666" w:rsidP="00B146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D93F2E" w:rsidRDefault="00D93F2E" w:rsidP="00B14666">
      <w:pP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Wiersz na miesiąc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 luty:</w:t>
      </w:r>
    </w:p>
    <w:p w:rsidR="00D93F2E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 tropikalnym gęstym lesie,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Dzikich zwierząt głos się niesie.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A ich domem dżungla jest,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Jej mieszkańców znasz na fest.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Szybkie pumy i lamparty,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Spotkać je to nie są żarty.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Dzikie koty groźne tak, 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Ryczą głośno AAA!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Zwinne małpy i goryle,</w:t>
      </w:r>
    </w:p>
    <w:p w:rsidR="00143C91" w:rsidRPr="00143C91" w:rsidRDefault="00143C91" w:rsidP="00143C9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 w:rsidRPr="00143C9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Przeskakują z drzew co chwilę.</w:t>
      </w:r>
    </w:p>
    <w:p w:rsidR="00143C91" w:rsidRDefault="00143C91" w:rsidP="00143C91">
      <w:pPr>
        <w:spacing w:after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B14666" w:rsidRDefault="00B14666" w:rsidP="00B14666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</w:pPr>
    </w:p>
    <w:p w:rsidR="00D93F2E" w:rsidRDefault="00D93F2E" w:rsidP="00D93F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 xml:space="preserve">Zabawa muzyczno-ruchowa na miesiąc </w:t>
      </w:r>
      <w:r w:rsidR="005C7DA4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luty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  <w:t>:</w:t>
      </w:r>
    </w:p>
    <w:p w:rsidR="00143C91" w:rsidRDefault="00143C91" w:rsidP="00D93F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</w:rPr>
      </w:pPr>
    </w:p>
    <w:p w:rsidR="00143C91" w:rsidRDefault="00143C91" w:rsidP="00D93F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,,Gąski , gąski do domu..”</w:t>
      </w:r>
    </w:p>
    <w:p w:rsidR="00143C91" w:rsidRPr="00143C91" w:rsidRDefault="00143C91" w:rsidP="00D93F2E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</w:pP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 xml:space="preserve">Jedno dziecko jest wilkiem: staje na środku sali i może się poruszać tylko po linii dzielącej sale na pół. Jedno dziecko, lub nauczyciel jest po drugiej stronie sali –  gęsia mama, natomiast pozostałe dzieci są po drugiej stronie. 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Mama gąska: </w:t>
      </w:r>
      <w:r>
        <w:rPr>
          <w:rStyle w:val="Uwydatnienie"/>
          <w:rFonts w:ascii="Helvetica" w:hAnsi="Helvetica" w:cs="Helvetica"/>
          <w:color w:val="1D1D1D"/>
          <w:sz w:val="21"/>
          <w:szCs w:val="21"/>
        </w:rPr>
        <w:t>Gąski, gąski do domu.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Dzieci: </w:t>
      </w:r>
      <w:r>
        <w:rPr>
          <w:rStyle w:val="Uwydatnienie"/>
          <w:rFonts w:ascii="Helvetica" w:hAnsi="Helvetica" w:cs="Helvetica"/>
          <w:color w:val="1D1D1D"/>
          <w:sz w:val="21"/>
          <w:szCs w:val="21"/>
        </w:rPr>
        <w:t>Boimy się.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Mama gąska: Czego?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Dzieci: </w:t>
      </w:r>
      <w:r>
        <w:rPr>
          <w:rStyle w:val="Uwydatnienie"/>
          <w:rFonts w:ascii="Helvetica" w:hAnsi="Helvetica" w:cs="Helvetica"/>
          <w:color w:val="1D1D1D"/>
          <w:sz w:val="21"/>
          <w:szCs w:val="21"/>
        </w:rPr>
        <w:t>Wilka złego.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Mama gąska: A gdzie on jest?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Dzieci: </w:t>
      </w:r>
      <w:r>
        <w:rPr>
          <w:rStyle w:val="Uwydatnienie"/>
          <w:rFonts w:ascii="Helvetica" w:hAnsi="Helvetica" w:cs="Helvetica"/>
          <w:color w:val="1D1D1D"/>
          <w:sz w:val="21"/>
          <w:szCs w:val="21"/>
        </w:rPr>
        <w:t>Za górami, za lasami.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Mama gąska: </w:t>
      </w:r>
      <w:r>
        <w:rPr>
          <w:rStyle w:val="Uwydatnienie"/>
          <w:rFonts w:ascii="Helvetica" w:hAnsi="Helvetica" w:cs="Helvetica"/>
          <w:color w:val="1D1D1D"/>
          <w:sz w:val="21"/>
          <w:szCs w:val="21"/>
        </w:rPr>
        <w:t>To gąski, gąski do domu.</w:t>
      </w:r>
    </w:p>
    <w:p w:rsidR="00143C91" w:rsidRDefault="00143C91" w:rsidP="00EE55E5">
      <w:pPr>
        <w:pStyle w:val="Normalny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1D1D"/>
          <w:sz w:val="21"/>
          <w:szCs w:val="21"/>
        </w:rPr>
      </w:pPr>
      <w:r>
        <w:rPr>
          <w:rFonts w:ascii="Helvetica" w:hAnsi="Helvetica" w:cs="Helvetica"/>
          <w:color w:val="1D1D1D"/>
          <w:sz w:val="21"/>
          <w:szCs w:val="21"/>
        </w:rPr>
        <w:t>Wtedy dzieci biegną w stronę mamy, a wilk próbuje je łapać. Mama gąska może przejść teraz na drugą stronę a osoby złapane stają się wilkami i bawimy się dalej tak długo, aż wilki złapią wszystkie gąski.</w:t>
      </w:r>
    </w:p>
    <w:p w:rsidR="00B14666" w:rsidRDefault="00B14666" w:rsidP="00EE55E5">
      <w:pPr>
        <w:spacing w:after="0" w:line="240" w:lineRule="auto"/>
      </w:pPr>
    </w:p>
    <w:sectPr w:rsidR="00B14666" w:rsidSect="00446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310"/>
    <w:multiLevelType w:val="hybridMultilevel"/>
    <w:tmpl w:val="E1DAE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60536"/>
    <w:multiLevelType w:val="hybridMultilevel"/>
    <w:tmpl w:val="28D62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613C7"/>
    <w:multiLevelType w:val="hybridMultilevel"/>
    <w:tmpl w:val="D42C5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81691"/>
    <w:multiLevelType w:val="hybridMultilevel"/>
    <w:tmpl w:val="B7EE9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4666"/>
    <w:rsid w:val="00143C91"/>
    <w:rsid w:val="00143E91"/>
    <w:rsid w:val="0028206C"/>
    <w:rsid w:val="00446DA9"/>
    <w:rsid w:val="00500D40"/>
    <w:rsid w:val="005C7DA4"/>
    <w:rsid w:val="00B14666"/>
    <w:rsid w:val="00BF31F0"/>
    <w:rsid w:val="00D93F2E"/>
    <w:rsid w:val="00DE67E8"/>
    <w:rsid w:val="00EC7576"/>
    <w:rsid w:val="00EE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666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66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4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3C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9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8</cp:revision>
  <dcterms:created xsi:type="dcterms:W3CDTF">2025-02-24T09:27:00Z</dcterms:created>
  <dcterms:modified xsi:type="dcterms:W3CDTF">2025-02-24T21:47:00Z</dcterms:modified>
</cp:coreProperties>
</file>