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123B54" w:rsidRPr="004A7ECF" w:rsidRDefault="00123B54" w:rsidP="00123B54">
      <w:pPr>
        <w:shd w:val="clear" w:color="auto" w:fill="FFFFFF"/>
        <w:spacing w:after="150" w:line="240" w:lineRule="auto"/>
        <w:jc w:val="center"/>
        <w:rPr>
          <w:rFonts w:ascii="Times New Roman" w:eastAsia="Times New Roman" w:hAnsi="Times New Roman" w:cs="Times New Roman"/>
          <w:sz w:val="36"/>
          <w:szCs w:val="36"/>
          <w:lang w:eastAsia="pl-PL"/>
        </w:rPr>
      </w:pPr>
      <w:r w:rsidRPr="004A7ECF">
        <w:rPr>
          <w:rFonts w:ascii="Times New Roman" w:eastAsia="Times New Roman" w:hAnsi="Times New Roman" w:cs="Times New Roman"/>
          <w:b/>
          <w:bCs/>
          <w:sz w:val="36"/>
          <w:szCs w:val="36"/>
          <w:lang w:eastAsia="pl-PL"/>
        </w:rPr>
        <w:t>Standardy ochrony małoletnich przed krzywdzeniem</w:t>
      </w:r>
    </w:p>
    <w:p w:rsidR="00123B54" w:rsidRPr="004A7ECF" w:rsidRDefault="00123B54" w:rsidP="00123B54">
      <w:pPr>
        <w:shd w:val="clear" w:color="auto" w:fill="FFFFFF"/>
        <w:spacing w:after="150" w:line="240" w:lineRule="auto"/>
        <w:jc w:val="center"/>
        <w:rPr>
          <w:rFonts w:ascii="Times New Roman" w:eastAsia="Times New Roman" w:hAnsi="Times New Roman" w:cs="Times New Roman"/>
          <w:b/>
          <w:bCs/>
          <w:sz w:val="36"/>
          <w:szCs w:val="36"/>
          <w:lang w:eastAsia="pl-PL"/>
        </w:rPr>
      </w:pPr>
      <w:r w:rsidRPr="004A7ECF">
        <w:rPr>
          <w:rFonts w:ascii="Times New Roman" w:eastAsia="Times New Roman" w:hAnsi="Times New Roman" w:cs="Times New Roman"/>
          <w:b/>
          <w:bCs/>
          <w:sz w:val="36"/>
          <w:szCs w:val="36"/>
          <w:lang w:eastAsia="pl-PL"/>
        </w:rPr>
        <w:t>w Przedszkolu Samorządowym w Sannikach</w:t>
      </w:r>
    </w:p>
    <w:p w:rsid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4A7ECF" w:rsidRDefault="004A7ECF"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4A7ECF" w:rsidRDefault="004A7ECF"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4A7ECF" w:rsidRDefault="004A7ECF"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F873CC" w:rsidRPr="00F873CC" w:rsidRDefault="00F873CC" w:rsidP="00123B54">
      <w:pPr>
        <w:shd w:val="clear" w:color="auto" w:fill="FFFFFF"/>
        <w:spacing w:after="150" w:line="240" w:lineRule="auto"/>
        <w:jc w:val="center"/>
        <w:rPr>
          <w:rFonts w:ascii="Times New Roman" w:eastAsia="Times New Roman" w:hAnsi="Times New Roman" w:cs="Times New Roman"/>
          <w:b/>
          <w:bCs/>
          <w:sz w:val="32"/>
          <w:szCs w:val="32"/>
          <w:lang w:eastAsia="pl-PL"/>
        </w:rPr>
      </w:pPr>
    </w:p>
    <w:p w:rsidR="00123B54" w:rsidRPr="009908C7" w:rsidRDefault="00123B54" w:rsidP="00123B54">
      <w:pPr>
        <w:shd w:val="clear" w:color="auto" w:fill="FFFFFF"/>
        <w:spacing w:after="150" w:line="240" w:lineRule="auto"/>
        <w:jc w:val="both"/>
        <w:rPr>
          <w:rFonts w:ascii="Times New Roman" w:eastAsia="Times New Roman" w:hAnsi="Times New Roman" w:cs="Times New Roman"/>
          <w:b/>
          <w:bCs/>
          <w:sz w:val="26"/>
          <w:szCs w:val="26"/>
          <w:lang w:eastAsia="pl-PL"/>
        </w:rPr>
      </w:pPr>
    </w:p>
    <w:p w:rsidR="00F415CE" w:rsidRPr="009908C7" w:rsidRDefault="00123B54">
      <w:pPr>
        <w:rPr>
          <w:rFonts w:ascii="Times New Roman" w:eastAsia="Times New Roman" w:hAnsi="Times New Roman" w:cs="Times New Roman"/>
          <w:sz w:val="26"/>
          <w:szCs w:val="26"/>
          <w:lang w:eastAsia="pl-PL"/>
        </w:rPr>
      </w:pPr>
      <w:r w:rsidRPr="009908C7">
        <w:rPr>
          <w:rFonts w:ascii="Times New Roman" w:eastAsia="Times New Roman" w:hAnsi="Times New Roman" w:cs="Times New Roman"/>
          <w:sz w:val="26"/>
          <w:szCs w:val="26"/>
          <w:lang w:eastAsia="pl-PL"/>
        </w:rPr>
        <w:t>Podstawa prawna:</w:t>
      </w:r>
    </w:p>
    <w:p w:rsidR="00123B54" w:rsidRPr="009908C7" w:rsidRDefault="00123B54">
      <w:pPr>
        <w:rPr>
          <w:rFonts w:ascii="Times New Roman" w:eastAsia="Times New Roman" w:hAnsi="Times New Roman" w:cs="Times New Roman"/>
          <w:sz w:val="26"/>
          <w:szCs w:val="26"/>
          <w:lang w:eastAsia="pl-PL"/>
        </w:rPr>
      </w:pPr>
      <w:r w:rsidRPr="009908C7">
        <w:rPr>
          <w:rFonts w:ascii="Times New Roman" w:eastAsia="Times New Roman" w:hAnsi="Times New Roman" w:cs="Times New Roman"/>
          <w:i/>
          <w:sz w:val="26"/>
          <w:szCs w:val="26"/>
          <w:lang w:eastAsia="pl-PL"/>
        </w:rPr>
        <w:t xml:space="preserve">U. z 28 lipca 2023 r. o zmianie ustawy - Kodeks rodzinny i opiekuńczy oraz niektórych innych ustaw (Dz. U. z 2023 r., poz. 1606) oraz art. 22 b </w:t>
      </w:r>
      <w:r w:rsidR="009908C7">
        <w:rPr>
          <w:rFonts w:ascii="Times New Roman" w:eastAsia="Times New Roman" w:hAnsi="Times New Roman" w:cs="Times New Roman"/>
          <w:i/>
          <w:sz w:val="26"/>
          <w:szCs w:val="26"/>
          <w:lang w:eastAsia="pl-PL"/>
        </w:rPr>
        <w:t>ustawy z dnia 13 maja 2016 r.</w:t>
      </w:r>
      <w:r w:rsidRPr="009908C7">
        <w:rPr>
          <w:rFonts w:ascii="Times New Roman" w:eastAsia="Times New Roman" w:hAnsi="Times New Roman" w:cs="Times New Roman"/>
          <w:i/>
          <w:sz w:val="26"/>
          <w:szCs w:val="26"/>
          <w:lang w:eastAsia="pl-PL"/>
        </w:rPr>
        <w:t>o przeciwdziałaniu zagrożeniom przestępczości na tle seksualnym (Dz. U. z 2023 r., poz.1304)</w:t>
      </w:r>
    </w:p>
    <w:p w:rsidR="00F873CC" w:rsidRDefault="00F873CC">
      <w:pPr>
        <w:rPr>
          <w:rFonts w:ascii="Times New Roman" w:eastAsia="Times New Roman" w:hAnsi="Times New Roman" w:cs="Times New Roman"/>
          <w:b/>
          <w:sz w:val="26"/>
          <w:szCs w:val="26"/>
          <w:lang w:eastAsia="pl-PL"/>
        </w:rPr>
      </w:pPr>
    </w:p>
    <w:p w:rsidR="00F873CC" w:rsidRDefault="00F873CC">
      <w:pPr>
        <w:rPr>
          <w:rFonts w:ascii="Times New Roman" w:eastAsia="Times New Roman" w:hAnsi="Times New Roman" w:cs="Times New Roman"/>
          <w:b/>
          <w:sz w:val="26"/>
          <w:szCs w:val="26"/>
          <w:lang w:eastAsia="pl-PL"/>
        </w:rPr>
      </w:pPr>
    </w:p>
    <w:p w:rsidR="00F873CC" w:rsidRDefault="00F873CC">
      <w:pPr>
        <w:rPr>
          <w:rFonts w:ascii="Times New Roman" w:eastAsia="Times New Roman" w:hAnsi="Times New Roman" w:cs="Times New Roman"/>
          <w:b/>
          <w:sz w:val="26"/>
          <w:szCs w:val="26"/>
          <w:lang w:eastAsia="pl-PL"/>
        </w:rPr>
      </w:pPr>
    </w:p>
    <w:p w:rsidR="00F873CC" w:rsidRDefault="00F873CC">
      <w:pPr>
        <w:rPr>
          <w:rFonts w:ascii="Times New Roman" w:eastAsia="Times New Roman" w:hAnsi="Times New Roman" w:cs="Times New Roman"/>
          <w:b/>
          <w:sz w:val="26"/>
          <w:szCs w:val="26"/>
          <w:lang w:eastAsia="pl-PL"/>
        </w:rPr>
      </w:pPr>
    </w:p>
    <w:p w:rsidR="004A7ECF" w:rsidRDefault="004A7ECF">
      <w:pPr>
        <w:rPr>
          <w:rFonts w:ascii="Times New Roman" w:eastAsia="Times New Roman" w:hAnsi="Times New Roman" w:cs="Times New Roman"/>
          <w:b/>
          <w:sz w:val="26"/>
          <w:szCs w:val="26"/>
          <w:lang w:eastAsia="pl-PL"/>
        </w:rPr>
      </w:pPr>
    </w:p>
    <w:p w:rsidR="004A7ECF" w:rsidRDefault="004A7ECF">
      <w:pPr>
        <w:rPr>
          <w:rFonts w:ascii="Times New Roman" w:eastAsia="Times New Roman" w:hAnsi="Times New Roman" w:cs="Times New Roman"/>
          <w:b/>
          <w:sz w:val="26"/>
          <w:szCs w:val="26"/>
          <w:lang w:eastAsia="pl-PL"/>
        </w:rPr>
      </w:pPr>
    </w:p>
    <w:p w:rsidR="00EF5010" w:rsidRDefault="00EF5010">
      <w:pPr>
        <w:rPr>
          <w:rFonts w:ascii="Times New Roman" w:eastAsia="Times New Roman" w:hAnsi="Times New Roman" w:cs="Times New Roman"/>
          <w:b/>
          <w:sz w:val="26"/>
          <w:szCs w:val="26"/>
          <w:lang w:eastAsia="pl-PL"/>
        </w:rPr>
        <w:sectPr w:rsidR="00EF5010" w:rsidSect="001E5552">
          <w:footerReference w:type="default" r:id="rId8"/>
          <w:footerReference w:type="first" r:id="rId9"/>
          <w:pgSz w:w="11906" w:h="16838"/>
          <w:pgMar w:top="1417" w:right="1417" w:bottom="1417" w:left="1417" w:header="708" w:footer="708" w:gutter="0"/>
          <w:pgNumType w:chapStyle="1"/>
          <w:cols w:space="708"/>
          <w:titlePg/>
          <w:docGrid w:linePitch="360"/>
        </w:sectPr>
      </w:pPr>
    </w:p>
    <w:p w:rsidR="00B43189" w:rsidRPr="009908C7" w:rsidRDefault="00B43189">
      <w:pPr>
        <w:rPr>
          <w:rFonts w:ascii="Times New Roman" w:eastAsia="Times New Roman" w:hAnsi="Times New Roman" w:cs="Times New Roman"/>
          <w:b/>
          <w:sz w:val="26"/>
          <w:szCs w:val="26"/>
          <w:lang w:eastAsia="pl-PL"/>
        </w:rPr>
      </w:pPr>
      <w:r w:rsidRPr="009908C7">
        <w:rPr>
          <w:rFonts w:ascii="Times New Roman" w:eastAsia="Times New Roman" w:hAnsi="Times New Roman" w:cs="Times New Roman"/>
          <w:b/>
          <w:sz w:val="26"/>
          <w:szCs w:val="26"/>
          <w:lang w:eastAsia="pl-PL"/>
        </w:rPr>
        <w:lastRenderedPageBreak/>
        <w:t>Wstęp</w:t>
      </w:r>
    </w:p>
    <w:p w:rsidR="00B43189" w:rsidRPr="009908C7" w:rsidRDefault="00B43189" w:rsidP="004A7ECF">
      <w:pPr>
        <w:spacing w:line="360" w:lineRule="auto"/>
        <w:ind w:firstLine="708"/>
        <w:jc w:val="both"/>
        <w:rPr>
          <w:rFonts w:ascii="Times New Roman" w:eastAsia="Times New Roman" w:hAnsi="Times New Roman" w:cs="Times New Roman"/>
          <w:sz w:val="26"/>
          <w:szCs w:val="26"/>
          <w:lang w:eastAsia="pl-PL"/>
        </w:rPr>
      </w:pPr>
      <w:r w:rsidRPr="009908C7">
        <w:rPr>
          <w:rFonts w:ascii="Times New Roman" w:eastAsia="Times New Roman" w:hAnsi="Times New Roman" w:cs="Times New Roman"/>
          <w:sz w:val="26"/>
          <w:szCs w:val="26"/>
          <w:lang w:eastAsia="pl-PL"/>
        </w:rPr>
        <w:t>Dobro i bezpieczeństwo dzieci w Przedszkolu Samorządowym w Sannikach są priorytetem wszelkich działań p</w:t>
      </w:r>
      <w:r w:rsidR="004A7ECF">
        <w:rPr>
          <w:rFonts w:ascii="Times New Roman" w:eastAsia="Times New Roman" w:hAnsi="Times New Roman" w:cs="Times New Roman"/>
          <w:sz w:val="26"/>
          <w:szCs w:val="26"/>
          <w:lang w:eastAsia="pl-PL"/>
        </w:rPr>
        <w:t>odejmowanych przez pracowników p</w:t>
      </w:r>
      <w:r w:rsidRPr="009908C7">
        <w:rPr>
          <w:rFonts w:ascii="Times New Roman" w:eastAsia="Times New Roman" w:hAnsi="Times New Roman" w:cs="Times New Roman"/>
          <w:sz w:val="26"/>
          <w:szCs w:val="26"/>
          <w:lang w:eastAsia="pl-PL"/>
        </w:rPr>
        <w:t>rzedszkola na rzecz dzieci. Pracownicy traktują dzieci z szacunkiem oraz uwzględniają ich potrzeby. Realizując zadania przedszkola, działają w ramach obowiązującego prawa, obowiązujących w nim przepisów wewnętrznych oraz w</w:t>
      </w:r>
      <w:r w:rsidR="004A7ECF">
        <w:rPr>
          <w:rFonts w:ascii="Times New Roman" w:eastAsia="Times New Roman" w:hAnsi="Times New Roman" w:cs="Times New Roman"/>
          <w:sz w:val="26"/>
          <w:szCs w:val="26"/>
          <w:lang w:eastAsia="pl-PL"/>
        </w:rPr>
        <w:t xml:space="preserve"> ramach posiadanych kompetencji n</w:t>
      </w:r>
      <w:r w:rsidRPr="009908C7">
        <w:rPr>
          <w:rFonts w:ascii="Times New Roman" w:eastAsia="Times New Roman" w:hAnsi="Times New Roman" w:cs="Times New Roman"/>
          <w:sz w:val="26"/>
          <w:szCs w:val="26"/>
          <w:lang w:eastAsia="pl-PL"/>
        </w:rPr>
        <w:t>iedopuszczalne jest, by pracownicy przedszkola stosowali wobec dzieci jakiekolwiek formy przemocy.</w:t>
      </w:r>
    </w:p>
    <w:p w:rsidR="00B43189" w:rsidRPr="009908C7" w:rsidRDefault="00B43189" w:rsidP="009908C7">
      <w:pPr>
        <w:spacing w:line="360" w:lineRule="auto"/>
        <w:ind w:firstLine="708"/>
        <w:jc w:val="both"/>
        <w:rPr>
          <w:rFonts w:ascii="Times New Roman" w:eastAsia="Times New Roman" w:hAnsi="Times New Roman" w:cs="Times New Roman"/>
          <w:sz w:val="26"/>
          <w:szCs w:val="26"/>
          <w:lang w:eastAsia="pl-PL"/>
        </w:rPr>
      </w:pPr>
      <w:r w:rsidRPr="009908C7">
        <w:rPr>
          <w:rFonts w:ascii="Times New Roman" w:eastAsia="Times New Roman" w:hAnsi="Times New Roman" w:cs="Times New Roman"/>
          <w:sz w:val="26"/>
          <w:szCs w:val="26"/>
          <w:lang w:eastAsia="pl-PL"/>
        </w:rPr>
        <w:t>Niniejszy system ochrony dzieci przed krzywdzeniem określa procedury interwencji, działania profilaktyczne, edukacyjne, zasady zapobiegania krzywdzeniu dzieci, a w sytuacji gdy do krzywdzenia doszło – określa zasady zmniejszenia rozmiaru jego skutków poprzez prawidłową i efektywną pomoc dziecku oraz wskazuje odpowiedzialność osób zatrudnionych w przedszkolu za bezpieczeństwo dzieci do niego uczęszczających.</w:t>
      </w:r>
    </w:p>
    <w:p w:rsidR="009908C7" w:rsidRPr="009908C7" w:rsidRDefault="009908C7" w:rsidP="009908C7">
      <w:pPr>
        <w:spacing w:line="360" w:lineRule="auto"/>
        <w:rPr>
          <w:rFonts w:ascii="Times New Roman" w:eastAsia="Times New Roman" w:hAnsi="Times New Roman" w:cs="Times New Roman"/>
          <w:sz w:val="26"/>
          <w:szCs w:val="26"/>
          <w:lang w:eastAsia="pl-PL"/>
        </w:rPr>
      </w:pPr>
      <w:r w:rsidRPr="009908C7">
        <w:rPr>
          <w:rFonts w:ascii="Times New Roman" w:eastAsia="Times New Roman" w:hAnsi="Times New Roman" w:cs="Times New Roman"/>
          <w:sz w:val="26"/>
          <w:szCs w:val="26"/>
          <w:lang w:eastAsia="pl-PL"/>
        </w:rPr>
        <w:t>Celem Standardów Ochrony Małoletnich jest:</w:t>
      </w:r>
    </w:p>
    <w:p w:rsidR="009908C7" w:rsidRPr="009908C7" w:rsidRDefault="009908C7" w:rsidP="009908C7">
      <w:pPr>
        <w:numPr>
          <w:ilvl w:val="0"/>
          <w:numId w:val="25"/>
        </w:numPr>
        <w:spacing w:line="360" w:lineRule="auto"/>
        <w:rPr>
          <w:rFonts w:ascii="Times New Roman" w:eastAsia="Times New Roman" w:hAnsi="Times New Roman" w:cs="Times New Roman"/>
          <w:sz w:val="26"/>
          <w:szCs w:val="26"/>
          <w:lang w:eastAsia="pl-PL"/>
        </w:rPr>
      </w:pPr>
      <w:r w:rsidRPr="009908C7">
        <w:rPr>
          <w:rFonts w:ascii="Times New Roman" w:eastAsia="Times New Roman" w:hAnsi="Times New Roman" w:cs="Times New Roman"/>
          <w:sz w:val="26"/>
          <w:szCs w:val="26"/>
          <w:lang w:eastAsia="pl-PL"/>
        </w:rPr>
        <w:t>Zapewnienie bezpieczeństwa małoletnim powierzonym Przedszkolu Samorządowemu w Sannikach</w:t>
      </w:r>
    </w:p>
    <w:p w:rsidR="004A7ECF" w:rsidRPr="004A7ECF" w:rsidRDefault="009908C7" w:rsidP="004A7ECF">
      <w:pPr>
        <w:numPr>
          <w:ilvl w:val="0"/>
          <w:numId w:val="25"/>
        </w:numPr>
        <w:spacing w:line="360" w:lineRule="auto"/>
        <w:rPr>
          <w:rFonts w:ascii="Times New Roman" w:eastAsia="Times New Roman" w:hAnsi="Times New Roman" w:cs="Times New Roman"/>
          <w:sz w:val="26"/>
          <w:szCs w:val="26"/>
          <w:lang w:eastAsia="pl-PL"/>
        </w:rPr>
      </w:pPr>
      <w:r w:rsidRPr="009908C7">
        <w:rPr>
          <w:rFonts w:ascii="Times New Roman" w:eastAsia="Times New Roman" w:hAnsi="Times New Roman" w:cs="Times New Roman"/>
          <w:sz w:val="26"/>
          <w:szCs w:val="26"/>
          <w:lang w:eastAsia="pl-PL"/>
        </w:rPr>
        <w:t>Udzielenie rodzicom lub prawnym opiekunom małoletnich moralnej pewności co do stosowania w przedszkolnej praktyce pedagogicznej najwyższych standardów dobra i bezpieczeństwa wychowanków: słuchania dzieci, szacunku wobec nich jako osób, doceniania ich wysiłków i osiągnięć, angażowania ich w procesy decyzyjne, zachęcania do podejmowania działań oraz pozytywnego motywowania ich do tego.</w:t>
      </w:r>
    </w:p>
    <w:p w:rsidR="004A7ECF" w:rsidRDefault="004A7ECF" w:rsidP="004A7ECF">
      <w:pPr>
        <w:spacing w:line="360" w:lineRule="auto"/>
        <w:ind w:firstLine="360"/>
        <w:rPr>
          <w:rFonts w:ascii="Times New Roman" w:eastAsia="Times New Roman" w:hAnsi="Times New Roman" w:cs="Times New Roman"/>
          <w:sz w:val="26"/>
          <w:szCs w:val="26"/>
          <w:lang w:eastAsia="pl-PL"/>
        </w:rPr>
      </w:pPr>
      <w:r w:rsidRPr="004A7ECF">
        <w:rPr>
          <w:rFonts w:ascii="Times New Roman" w:eastAsia="Times New Roman" w:hAnsi="Times New Roman" w:cs="Times New Roman"/>
          <w:sz w:val="26"/>
          <w:szCs w:val="26"/>
          <w:lang w:eastAsia="pl-PL"/>
        </w:rPr>
        <w:t>Pracownicy realizują wyżej wymienione cele zgodnie ze swoimi kompetencjami, obowiązującym prawem oraz przepisami wewnętrznymi placówki.</w:t>
      </w:r>
      <w:r w:rsidR="009908C7" w:rsidRPr="009908C7">
        <w:rPr>
          <w:rFonts w:ascii="Times New Roman" w:eastAsia="Times New Roman" w:hAnsi="Times New Roman" w:cs="Times New Roman"/>
          <w:sz w:val="26"/>
          <w:szCs w:val="26"/>
          <w:lang w:eastAsia="pl-PL"/>
        </w:rPr>
        <w:t>Cały personel placówki, wolontariusze, stażyści oraz praktykanci mają obowiązek zapoznać się z treścią dokumentu „</w:t>
      </w:r>
      <w:r w:rsidR="009908C7" w:rsidRPr="009908C7">
        <w:rPr>
          <w:rFonts w:ascii="Times New Roman" w:eastAsia="Times New Roman" w:hAnsi="Times New Roman" w:cs="Times New Roman"/>
          <w:bCs/>
          <w:sz w:val="26"/>
          <w:szCs w:val="26"/>
          <w:lang w:eastAsia="pl-PL"/>
        </w:rPr>
        <w:t>Standardy ochrony małoletnich przed krzywdzeniemw Przedszkolu Samorządowym w Sannikach”</w:t>
      </w:r>
      <w:r>
        <w:rPr>
          <w:rFonts w:ascii="Times New Roman" w:eastAsia="Times New Roman" w:hAnsi="Times New Roman" w:cs="Times New Roman"/>
          <w:sz w:val="26"/>
          <w:szCs w:val="26"/>
          <w:lang w:eastAsia="pl-PL"/>
        </w:rPr>
        <w:t>oraz stosować  je w praktyce</w:t>
      </w:r>
      <w:r w:rsidR="001E5552">
        <w:rPr>
          <w:rFonts w:ascii="Times New Roman" w:eastAsia="Times New Roman" w:hAnsi="Times New Roman" w:cs="Times New Roman"/>
          <w:sz w:val="26"/>
          <w:szCs w:val="26"/>
          <w:lang w:eastAsia="pl-PL"/>
        </w:rPr>
        <w:t>.</w:t>
      </w:r>
    </w:p>
    <w:p w:rsidR="00781671" w:rsidRDefault="00781671" w:rsidP="004A7ECF">
      <w:pPr>
        <w:spacing w:line="360" w:lineRule="auto"/>
        <w:ind w:firstLine="360"/>
        <w:rPr>
          <w:rFonts w:ascii="Times New Roman" w:eastAsia="Times New Roman" w:hAnsi="Times New Roman" w:cs="Times New Roman"/>
          <w:sz w:val="26"/>
          <w:szCs w:val="26"/>
          <w:lang w:eastAsia="pl-PL"/>
        </w:rPr>
        <w:sectPr w:rsidR="00781671" w:rsidSect="00EF5010">
          <w:type w:val="continuous"/>
          <w:pgSz w:w="11906" w:h="16838"/>
          <w:pgMar w:top="1417" w:right="1417" w:bottom="1417" w:left="1417" w:header="708" w:footer="708" w:gutter="0"/>
          <w:pgNumType w:chapStyle="1"/>
          <w:cols w:space="708"/>
          <w:titlePg/>
          <w:docGrid w:linePitch="360"/>
        </w:sectPr>
      </w:pPr>
    </w:p>
    <w:p w:rsidR="004A7ECF" w:rsidRDefault="004A7ECF" w:rsidP="004A7ECF">
      <w:pPr>
        <w:spacing w:line="360" w:lineRule="auto"/>
        <w:ind w:firstLine="360"/>
        <w:rPr>
          <w:rFonts w:ascii="Times New Roman" w:eastAsia="Times New Roman" w:hAnsi="Times New Roman" w:cs="Times New Roman"/>
          <w:sz w:val="26"/>
          <w:szCs w:val="26"/>
          <w:lang w:eastAsia="pl-PL"/>
        </w:rPr>
      </w:pPr>
    </w:p>
    <w:p w:rsidR="00781671" w:rsidRDefault="00781671" w:rsidP="004A7ECF">
      <w:pPr>
        <w:spacing w:line="360" w:lineRule="auto"/>
        <w:ind w:firstLine="360"/>
        <w:rPr>
          <w:rFonts w:ascii="Times New Roman" w:eastAsia="Times New Roman" w:hAnsi="Times New Roman" w:cs="Times New Roman"/>
          <w:sz w:val="26"/>
          <w:szCs w:val="26"/>
          <w:lang w:eastAsia="pl-PL"/>
        </w:rPr>
        <w:sectPr w:rsidR="00781671" w:rsidSect="00781671">
          <w:type w:val="continuous"/>
          <w:pgSz w:w="11906" w:h="16838"/>
          <w:pgMar w:top="1417" w:right="1417" w:bottom="1417" w:left="1417" w:header="708" w:footer="708" w:gutter="0"/>
          <w:pgNumType w:chapStyle="1"/>
          <w:cols w:space="708"/>
          <w:titlePg/>
          <w:docGrid w:linePitch="360"/>
        </w:sectPr>
      </w:pPr>
    </w:p>
    <w:p w:rsidR="004A7ECF" w:rsidRDefault="004A7ECF" w:rsidP="004A7ECF">
      <w:pPr>
        <w:spacing w:line="360" w:lineRule="auto"/>
        <w:ind w:firstLine="360"/>
        <w:rPr>
          <w:rFonts w:ascii="Times New Roman" w:eastAsia="Times New Roman" w:hAnsi="Times New Roman" w:cs="Times New Roman"/>
          <w:sz w:val="26"/>
          <w:szCs w:val="26"/>
          <w:lang w:eastAsia="pl-PL"/>
        </w:rPr>
      </w:pPr>
    </w:p>
    <w:p w:rsidR="004A7ECF" w:rsidRDefault="004A7ECF" w:rsidP="004A7ECF">
      <w:pPr>
        <w:spacing w:line="360" w:lineRule="auto"/>
        <w:ind w:firstLine="360"/>
        <w:rPr>
          <w:rFonts w:ascii="Times New Roman" w:eastAsia="Times New Roman" w:hAnsi="Times New Roman" w:cs="Times New Roman"/>
          <w:sz w:val="26"/>
          <w:szCs w:val="26"/>
          <w:lang w:eastAsia="pl-PL"/>
        </w:rPr>
      </w:pPr>
    </w:p>
    <w:p w:rsidR="004A7ECF" w:rsidRDefault="004A7ECF" w:rsidP="004A7ECF">
      <w:pPr>
        <w:spacing w:line="360" w:lineRule="auto"/>
        <w:ind w:firstLine="360"/>
        <w:rPr>
          <w:rFonts w:ascii="Times New Roman" w:eastAsia="Times New Roman" w:hAnsi="Times New Roman" w:cs="Times New Roman"/>
          <w:sz w:val="26"/>
          <w:szCs w:val="26"/>
          <w:lang w:eastAsia="pl-PL"/>
        </w:rPr>
      </w:pPr>
    </w:p>
    <w:p w:rsidR="004A7ECF" w:rsidRDefault="004A7ECF" w:rsidP="004A7ECF">
      <w:pPr>
        <w:spacing w:line="360" w:lineRule="auto"/>
        <w:ind w:firstLine="360"/>
        <w:rPr>
          <w:rFonts w:ascii="Times New Roman" w:eastAsia="Times New Roman" w:hAnsi="Times New Roman" w:cs="Times New Roman"/>
          <w:sz w:val="26"/>
          <w:szCs w:val="26"/>
          <w:lang w:eastAsia="pl-PL"/>
        </w:rPr>
      </w:pPr>
    </w:p>
    <w:p w:rsidR="004A7ECF" w:rsidRPr="004A7ECF" w:rsidRDefault="004A7ECF" w:rsidP="004A7ECF">
      <w:pPr>
        <w:spacing w:line="360" w:lineRule="auto"/>
        <w:ind w:firstLine="360"/>
        <w:rPr>
          <w:rFonts w:ascii="Times New Roman" w:eastAsia="Times New Roman" w:hAnsi="Times New Roman" w:cs="Times New Roman"/>
          <w:sz w:val="26"/>
          <w:szCs w:val="26"/>
          <w:lang w:eastAsia="pl-PL"/>
        </w:rPr>
      </w:pPr>
    </w:p>
    <w:p w:rsidR="001E0DA3" w:rsidRPr="009908C7" w:rsidRDefault="001E0DA3" w:rsidP="001E0DA3">
      <w:pPr>
        <w:jc w:val="center"/>
        <w:rPr>
          <w:rFonts w:ascii="Times New Roman" w:hAnsi="Times New Roman" w:cs="Times New Roman"/>
          <w:sz w:val="28"/>
          <w:szCs w:val="28"/>
        </w:rPr>
      </w:pPr>
      <w:r w:rsidRPr="009908C7">
        <w:rPr>
          <w:rFonts w:ascii="Times New Roman" w:hAnsi="Times New Roman" w:cs="Times New Roman"/>
          <w:b/>
          <w:bCs/>
          <w:sz w:val="28"/>
          <w:szCs w:val="28"/>
        </w:rPr>
        <w:t>Rozdział I</w:t>
      </w:r>
    </w:p>
    <w:p w:rsidR="001E0DA3" w:rsidRDefault="001E0DA3" w:rsidP="004E0607">
      <w:pPr>
        <w:jc w:val="center"/>
        <w:rPr>
          <w:rFonts w:ascii="Times New Roman" w:hAnsi="Times New Roman" w:cs="Times New Roman"/>
          <w:b/>
          <w:bCs/>
          <w:sz w:val="28"/>
          <w:szCs w:val="28"/>
        </w:rPr>
      </w:pPr>
      <w:r w:rsidRPr="009908C7">
        <w:rPr>
          <w:rFonts w:ascii="Times New Roman" w:hAnsi="Times New Roman" w:cs="Times New Roman"/>
          <w:b/>
          <w:bCs/>
          <w:sz w:val="28"/>
          <w:szCs w:val="28"/>
        </w:rPr>
        <w:t xml:space="preserve">Zasady </w:t>
      </w:r>
      <w:r w:rsidR="004E0607" w:rsidRPr="009908C7">
        <w:rPr>
          <w:rFonts w:ascii="Times New Roman" w:hAnsi="Times New Roman" w:cs="Times New Roman"/>
          <w:b/>
          <w:bCs/>
          <w:sz w:val="28"/>
          <w:szCs w:val="28"/>
        </w:rPr>
        <w:t>zap</w:t>
      </w:r>
      <w:r w:rsidR="008E4759" w:rsidRPr="009908C7">
        <w:rPr>
          <w:rFonts w:ascii="Times New Roman" w:hAnsi="Times New Roman" w:cs="Times New Roman"/>
          <w:b/>
          <w:bCs/>
          <w:sz w:val="28"/>
          <w:szCs w:val="28"/>
        </w:rPr>
        <w:t>ewniające bezpieczne relacje mię</w:t>
      </w:r>
      <w:r w:rsidR="004E0607" w:rsidRPr="009908C7">
        <w:rPr>
          <w:rFonts w:ascii="Times New Roman" w:hAnsi="Times New Roman" w:cs="Times New Roman"/>
          <w:b/>
          <w:bCs/>
          <w:sz w:val="28"/>
          <w:szCs w:val="28"/>
        </w:rPr>
        <w:t>dzy małoletnim a personelem przedszkola</w:t>
      </w: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F873CC" w:rsidRDefault="00F873CC" w:rsidP="004E0607">
      <w:pPr>
        <w:jc w:val="center"/>
        <w:rPr>
          <w:rFonts w:ascii="Times New Roman" w:hAnsi="Times New Roman" w:cs="Times New Roman"/>
          <w:b/>
          <w:bCs/>
          <w:sz w:val="28"/>
          <w:szCs w:val="28"/>
        </w:rPr>
      </w:pPr>
    </w:p>
    <w:p w:rsidR="004A7ECF" w:rsidRDefault="004A7ECF" w:rsidP="004E0607">
      <w:pPr>
        <w:jc w:val="center"/>
        <w:rPr>
          <w:rFonts w:ascii="Times New Roman" w:hAnsi="Times New Roman" w:cs="Times New Roman"/>
          <w:b/>
          <w:bCs/>
          <w:sz w:val="28"/>
          <w:szCs w:val="28"/>
        </w:rPr>
      </w:pPr>
    </w:p>
    <w:p w:rsidR="004A7ECF" w:rsidRPr="009908C7" w:rsidRDefault="004A7ECF" w:rsidP="004E0607">
      <w:pPr>
        <w:jc w:val="center"/>
        <w:rPr>
          <w:rFonts w:ascii="Times New Roman" w:hAnsi="Times New Roman" w:cs="Times New Roman"/>
          <w:b/>
          <w:bCs/>
          <w:sz w:val="28"/>
          <w:szCs w:val="28"/>
        </w:rPr>
      </w:pPr>
    </w:p>
    <w:p w:rsidR="00731E5B" w:rsidRPr="00731E5B" w:rsidRDefault="001E0DA3" w:rsidP="00731E5B">
      <w:pPr>
        <w:jc w:val="center"/>
        <w:rPr>
          <w:rFonts w:ascii="Times New Roman" w:hAnsi="Times New Roman" w:cs="Times New Roman"/>
          <w:b/>
          <w:bCs/>
          <w:sz w:val="24"/>
          <w:szCs w:val="24"/>
        </w:rPr>
      </w:pPr>
      <w:r w:rsidRPr="00B43189">
        <w:rPr>
          <w:rFonts w:ascii="Times New Roman" w:hAnsi="Times New Roman" w:cs="Times New Roman"/>
          <w:b/>
          <w:bCs/>
          <w:sz w:val="24"/>
          <w:szCs w:val="24"/>
        </w:rPr>
        <w:lastRenderedPageBreak/>
        <w:t>§ 1.</w:t>
      </w:r>
    </w:p>
    <w:p w:rsidR="00731E5B" w:rsidRP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1. Zasadą, której przestrzeganie jest wymagane od personelu w odniesieniu do wszystkich czynności podejmowanych przez personel w jednostce jest działanie dla dobra dziecka i w jego najlepszym interesie.</w:t>
      </w:r>
    </w:p>
    <w:p w:rsidR="00731E5B" w:rsidRP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2. Personel placówki traktuje dziecko małoletnie z szacunkiem oraz uwzględnia jego godność i potrzeby.</w:t>
      </w:r>
    </w:p>
    <w:p w:rsidR="00731E5B" w:rsidRP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3. Personel działa w ramach obowiązującego prawa, przepisów wewnętrznych instytucji oraz swoich kompetencji.</w:t>
      </w:r>
    </w:p>
    <w:p w:rsidR="00731E5B" w:rsidRP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4. Niedopuszczalne jest podejmowanie jakichkolwiek czynności niedozwolonychw jakiejkolwiek formie.</w:t>
      </w:r>
    </w:p>
    <w:p w:rsidR="00731E5B" w:rsidRP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5. Zasady bezpiecznych relacji personelu z dziećmi obowiązują wszystkich pracowników, pedagogicznych i niepedagogicznych, stażystów i wolontariuszy.</w:t>
      </w:r>
    </w:p>
    <w:p w:rsidR="00731E5B" w:rsidRPr="00731E5B" w:rsidRDefault="00731E5B" w:rsidP="00731E5B">
      <w:pPr>
        <w:pStyle w:val="Standard"/>
        <w:spacing w:line="360" w:lineRule="auto"/>
        <w:rPr>
          <w:rFonts w:ascii="Times New Roman" w:hAnsi="Times New Roman" w:cs="Times New Roman"/>
          <w:sz w:val="26"/>
          <w:szCs w:val="26"/>
        </w:rPr>
      </w:pPr>
    </w:p>
    <w:p w:rsidR="00731E5B" w:rsidRPr="00731E5B" w:rsidRDefault="00731E5B" w:rsidP="00731E5B">
      <w:pPr>
        <w:pStyle w:val="Standard"/>
        <w:spacing w:line="360" w:lineRule="auto"/>
        <w:jc w:val="center"/>
        <w:rPr>
          <w:rFonts w:ascii="Times New Roman" w:hAnsi="Times New Roman" w:cs="Times New Roman"/>
          <w:b/>
          <w:sz w:val="26"/>
          <w:szCs w:val="26"/>
        </w:rPr>
      </w:pPr>
      <w:r w:rsidRPr="00731E5B">
        <w:rPr>
          <w:rFonts w:ascii="Times New Roman" w:hAnsi="Times New Roman" w:cs="Times New Roman"/>
          <w:b/>
          <w:sz w:val="26"/>
          <w:szCs w:val="26"/>
        </w:rPr>
        <w:t>§2</w:t>
      </w:r>
    </w:p>
    <w:p w:rsidR="00731E5B" w:rsidRPr="00731E5B" w:rsidRDefault="00731E5B" w:rsidP="00731E5B">
      <w:pPr>
        <w:pStyle w:val="Standard"/>
        <w:spacing w:line="360" w:lineRule="auto"/>
        <w:jc w:val="center"/>
        <w:rPr>
          <w:rFonts w:ascii="Times New Roman" w:hAnsi="Times New Roman" w:cs="Times New Roman"/>
          <w:b/>
          <w:sz w:val="26"/>
          <w:szCs w:val="26"/>
        </w:rPr>
      </w:pPr>
    </w:p>
    <w:p w:rsidR="000126C8"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 xml:space="preserve">1. Osoby wymienione w § 1 ust. 5 obowiązane są do utrzymywania profesjonalnej relacji z dziećmi i każdorazowego rozważenia, czy twoja reakcja, komunikat bądź działanie wobec dziecka są adekwatne do sytuacji, bezpieczne, uzasadnione i sprawiedliwe. </w:t>
      </w:r>
    </w:p>
    <w:p w:rsidR="00731E5B" w:rsidRP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2. Osoby wymienione w § 1 ust. 5 obowiązane są do działania w sposób otwarty i przejrzysty dla innych, aby zminimalizować ryzyko błędnej interpretacji twojego zachowania.</w:t>
      </w:r>
    </w:p>
    <w:p w:rsidR="00731E5B" w:rsidRPr="00731E5B" w:rsidRDefault="00731E5B" w:rsidP="00731E5B">
      <w:pPr>
        <w:pStyle w:val="Standard"/>
        <w:spacing w:line="360" w:lineRule="auto"/>
        <w:rPr>
          <w:rFonts w:ascii="Times New Roman" w:hAnsi="Times New Roman" w:cs="Times New Roman"/>
          <w:sz w:val="26"/>
          <w:szCs w:val="26"/>
        </w:rPr>
      </w:pPr>
    </w:p>
    <w:p w:rsidR="00731E5B" w:rsidRPr="00731E5B" w:rsidRDefault="00731E5B" w:rsidP="00731E5B">
      <w:pPr>
        <w:pStyle w:val="Standard"/>
        <w:spacing w:line="360" w:lineRule="auto"/>
        <w:jc w:val="center"/>
        <w:rPr>
          <w:rFonts w:ascii="Times New Roman" w:hAnsi="Times New Roman" w:cs="Times New Roman"/>
          <w:b/>
          <w:sz w:val="26"/>
          <w:szCs w:val="26"/>
        </w:rPr>
      </w:pPr>
      <w:r w:rsidRPr="00731E5B">
        <w:rPr>
          <w:rFonts w:ascii="Times New Roman" w:hAnsi="Times New Roman" w:cs="Times New Roman"/>
          <w:b/>
          <w:sz w:val="26"/>
          <w:szCs w:val="26"/>
        </w:rPr>
        <w:t>§3</w:t>
      </w:r>
    </w:p>
    <w:p w:rsidR="00731E5B" w:rsidRPr="00731E5B" w:rsidRDefault="00731E5B" w:rsidP="00731E5B">
      <w:pPr>
        <w:pStyle w:val="Standard"/>
        <w:spacing w:line="360" w:lineRule="auto"/>
        <w:jc w:val="center"/>
        <w:rPr>
          <w:rFonts w:ascii="Times New Roman" w:hAnsi="Times New Roman" w:cs="Times New Roman"/>
          <w:b/>
          <w:sz w:val="26"/>
          <w:szCs w:val="26"/>
        </w:rPr>
      </w:pPr>
    </w:p>
    <w:p w:rsidR="00731E5B" w:rsidRP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Zasady komunikacji</w:t>
      </w:r>
      <w:r>
        <w:rPr>
          <w:rFonts w:ascii="Times New Roman" w:hAnsi="Times New Roman" w:cs="Times New Roman"/>
          <w:sz w:val="26"/>
          <w:szCs w:val="26"/>
        </w:rPr>
        <w:t xml:space="preserve"> z małoletnimi:</w:t>
      </w:r>
    </w:p>
    <w:p w:rsidR="00912721" w:rsidRDefault="00731E5B" w:rsidP="00731E5B">
      <w:pPr>
        <w:pStyle w:val="Standard"/>
        <w:numPr>
          <w:ilvl w:val="0"/>
          <w:numId w:val="26"/>
        </w:numPr>
        <w:spacing w:line="360" w:lineRule="auto"/>
        <w:rPr>
          <w:rFonts w:ascii="Times New Roman" w:hAnsi="Times New Roman" w:cs="Times New Roman"/>
          <w:sz w:val="26"/>
          <w:szCs w:val="26"/>
        </w:rPr>
      </w:pPr>
      <w:r w:rsidRPr="00731E5B">
        <w:rPr>
          <w:rFonts w:ascii="Times New Roman" w:hAnsi="Times New Roman" w:cs="Times New Roman"/>
          <w:sz w:val="26"/>
          <w:szCs w:val="26"/>
        </w:rPr>
        <w:t>Udzielaj odpowiedzi adekwatnych do wieku małoletniego i danej sytuacji;</w:t>
      </w:r>
    </w:p>
    <w:p w:rsidR="00912721" w:rsidRDefault="00731E5B" w:rsidP="00731E5B">
      <w:pPr>
        <w:pStyle w:val="Standard"/>
        <w:numPr>
          <w:ilvl w:val="0"/>
          <w:numId w:val="26"/>
        </w:numPr>
        <w:spacing w:line="360" w:lineRule="auto"/>
        <w:rPr>
          <w:rFonts w:ascii="Times New Roman" w:hAnsi="Times New Roman" w:cs="Times New Roman"/>
          <w:sz w:val="26"/>
          <w:szCs w:val="26"/>
        </w:rPr>
      </w:pPr>
      <w:r w:rsidRPr="00912721">
        <w:rPr>
          <w:rFonts w:ascii="Times New Roman" w:hAnsi="Times New Roman" w:cs="Times New Roman"/>
          <w:sz w:val="26"/>
          <w:szCs w:val="26"/>
        </w:rPr>
        <w:t xml:space="preserve"> Nie wolno zawstydzać, upokarzać, lekceważyć i obrażać dziecka;</w:t>
      </w:r>
    </w:p>
    <w:p w:rsidR="00731E5B" w:rsidRPr="00912721" w:rsidRDefault="00731E5B" w:rsidP="00731E5B">
      <w:pPr>
        <w:pStyle w:val="Standard"/>
        <w:numPr>
          <w:ilvl w:val="0"/>
          <w:numId w:val="26"/>
        </w:numPr>
        <w:spacing w:line="360" w:lineRule="auto"/>
        <w:rPr>
          <w:rFonts w:ascii="Times New Roman" w:hAnsi="Times New Roman" w:cs="Times New Roman"/>
          <w:sz w:val="26"/>
          <w:szCs w:val="26"/>
        </w:rPr>
      </w:pPr>
      <w:r w:rsidRPr="00912721">
        <w:rPr>
          <w:rFonts w:ascii="Times New Roman" w:hAnsi="Times New Roman" w:cs="Times New Roman"/>
          <w:sz w:val="26"/>
          <w:szCs w:val="26"/>
        </w:rPr>
        <w:t>Nie jest dopuszczalne podnoszenie głosu na małoletniego na dziecko w sytuacji innej niż wynikająca z zagrożenia bezpieczeństwa dziecka lub innych dzieci;</w:t>
      </w:r>
    </w:p>
    <w:p w:rsidR="009908C7" w:rsidRDefault="009908C7" w:rsidP="00731E5B">
      <w:pPr>
        <w:pStyle w:val="Standard"/>
        <w:spacing w:line="360" w:lineRule="auto"/>
        <w:rPr>
          <w:rFonts w:ascii="Times New Roman" w:hAnsi="Times New Roman" w:cs="Times New Roman"/>
          <w:sz w:val="26"/>
          <w:szCs w:val="26"/>
        </w:rPr>
      </w:pPr>
    </w:p>
    <w:p w:rsidR="00F873CC" w:rsidRDefault="00F873CC" w:rsidP="00731E5B">
      <w:pPr>
        <w:pStyle w:val="Standard"/>
        <w:spacing w:line="360" w:lineRule="auto"/>
        <w:rPr>
          <w:rFonts w:ascii="Times New Roman" w:hAnsi="Times New Roman" w:cs="Times New Roman"/>
          <w:sz w:val="26"/>
          <w:szCs w:val="26"/>
        </w:rPr>
      </w:pPr>
    </w:p>
    <w:p w:rsidR="00731E5B" w:rsidRDefault="00731E5B" w:rsidP="00731E5B">
      <w:pPr>
        <w:pStyle w:val="Standard"/>
        <w:spacing w:line="360" w:lineRule="auto"/>
        <w:jc w:val="center"/>
        <w:rPr>
          <w:rFonts w:ascii="Times New Roman" w:hAnsi="Times New Roman" w:cs="Times New Roman"/>
          <w:b/>
          <w:sz w:val="26"/>
          <w:szCs w:val="26"/>
        </w:rPr>
      </w:pPr>
      <w:r w:rsidRPr="00731E5B">
        <w:rPr>
          <w:rFonts w:ascii="Times New Roman" w:hAnsi="Times New Roman" w:cs="Times New Roman"/>
          <w:b/>
          <w:sz w:val="26"/>
          <w:szCs w:val="26"/>
        </w:rPr>
        <w:t>§ 4</w:t>
      </w:r>
    </w:p>
    <w:p w:rsidR="009908C7" w:rsidRPr="00731E5B" w:rsidRDefault="009908C7" w:rsidP="00731E5B">
      <w:pPr>
        <w:pStyle w:val="Standard"/>
        <w:spacing w:line="360" w:lineRule="auto"/>
        <w:jc w:val="center"/>
        <w:rPr>
          <w:rFonts w:ascii="Times New Roman" w:hAnsi="Times New Roman" w:cs="Times New Roman"/>
          <w:b/>
          <w:sz w:val="26"/>
          <w:szCs w:val="26"/>
        </w:rPr>
      </w:pPr>
    </w:p>
    <w:p w:rsid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Zachowania niedozwolone wobec małoletnich</w:t>
      </w:r>
      <w:r>
        <w:rPr>
          <w:rFonts w:ascii="Times New Roman" w:hAnsi="Times New Roman" w:cs="Times New Roman"/>
          <w:sz w:val="26"/>
          <w:szCs w:val="26"/>
        </w:rPr>
        <w:t>:</w:t>
      </w:r>
    </w:p>
    <w:p w:rsidR="00731E5B" w:rsidRPr="00731E5B" w:rsidRDefault="00731E5B" w:rsidP="00912721">
      <w:pPr>
        <w:pStyle w:val="Standard"/>
        <w:numPr>
          <w:ilvl w:val="0"/>
          <w:numId w:val="28"/>
        </w:numPr>
        <w:spacing w:line="360" w:lineRule="auto"/>
        <w:rPr>
          <w:rFonts w:ascii="Times New Roman" w:hAnsi="Times New Roman" w:cs="Times New Roman"/>
          <w:sz w:val="26"/>
          <w:szCs w:val="26"/>
        </w:rPr>
      </w:pPr>
      <w:r w:rsidRPr="00731E5B">
        <w:rPr>
          <w:rFonts w:ascii="Times New Roman" w:hAnsi="Times New Roman" w:cs="Times New Roman"/>
          <w:sz w:val="26"/>
          <w:szCs w:val="26"/>
        </w:rPr>
        <w:t>Nie jest dopuszczalne ujawnianie danych wrażliwych dotyczących małoletniego,</w:t>
      </w:r>
    </w:p>
    <w:p w:rsidR="00912721"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wyszczególnionych w art. 9 ust. 1 Rozporządzenia Parlamentu Europejskiego i Rady (UE) 2016/679 z dnia 27 kwietnia 2016 r. sprawie ochrony osób fizycznych w związku z przetwarzaniem danych osobowych i w sprawie swobodnego przepływu takich danych oraz uchylenia dyrektywy 95/46/WE (Dz.U. UE.L. z 2016 r. Nr 119, poz. 1), obejmujących pochodzenie rasowe lub etniczne, przekonania religijne lub światopoglądowe oraz przetwarzania danych dotyczących zdrowia, seksualności lub orientacji seksualnej tej osoby;</w:t>
      </w:r>
    </w:p>
    <w:p w:rsidR="00912721" w:rsidRDefault="00731E5B" w:rsidP="00731E5B">
      <w:pPr>
        <w:pStyle w:val="Standard"/>
        <w:numPr>
          <w:ilvl w:val="0"/>
          <w:numId w:val="28"/>
        </w:numPr>
        <w:spacing w:line="360" w:lineRule="auto"/>
        <w:rPr>
          <w:rFonts w:ascii="Times New Roman" w:hAnsi="Times New Roman" w:cs="Times New Roman"/>
          <w:sz w:val="26"/>
          <w:szCs w:val="26"/>
        </w:rPr>
      </w:pPr>
      <w:r w:rsidRPr="00731E5B">
        <w:rPr>
          <w:rFonts w:ascii="Times New Roman" w:hAnsi="Times New Roman" w:cs="Times New Roman"/>
          <w:sz w:val="26"/>
          <w:szCs w:val="26"/>
        </w:rPr>
        <w:t>Zachowania niedozwolone obejmują używanie wulgarnych słów, gestów oraz żartów, czynienie uwag, które stanowią, lub mogą być odebrane jako nawiązywanie w wypowiedziach do aktywności bądź atrakcyjności seksualnej;</w:t>
      </w:r>
    </w:p>
    <w:p w:rsidR="00912721" w:rsidRDefault="00731E5B" w:rsidP="00731E5B">
      <w:pPr>
        <w:pStyle w:val="Standard"/>
        <w:numPr>
          <w:ilvl w:val="0"/>
          <w:numId w:val="28"/>
        </w:numPr>
        <w:spacing w:line="360" w:lineRule="auto"/>
        <w:rPr>
          <w:rFonts w:ascii="Times New Roman" w:hAnsi="Times New Roman" w:cs="Times New Roman"/>
          <w:sz w:val="26"/>
          <w:szCs w:val="26"/>
        </w:rPr>
      </w:pPr>
      <w:r w:rsidRPr="00912721">
        <w:rPr>
          <w:rFonts w:ascii="Times New Roman" w:hAnsi="Times New Roman" w:cs="Times New Roman"/>
          <w:sz w:val="26"/>
          <w:szCs w:val="26"/>
        </w:rPr>
        <w:t>W sytuacjach wymagających wykonania przez personel placówki czynności pielęgnacyjnych i higienicznych wobec małoletniego unikać należy innego niż niezbędny kontaktu fizycznego z małoletnim, w szczególności w przypadku udzielania pomocy małoletniemu w ubieraniu i rozbieraniu, jedzeniu, myciu, przewijaniu i w korzystaniu z toalety.</w:t>
      </w:r>
    </w:p>
    <w:p w:rsidR="00920A08" w:rsidRDefault="00731E5B" w:rsidP="00731E5B">
      <w:pPr>
        <w:pStyle w:val="Standard"/>
        <w:numPr>
          <w:ilvl w:val="0"/>
          <w:numId w:val="28"/>
        </w:numPr>
        <w:spacing w:line="360" w:lineRule="auto"/>
        <w:rPr>
          <w:rFonts w:ascii="Times New Roman" w:hAnsi="Times New Roman" w:cs="Times New Roman"/>
          <w:sz w:val="26"/>
          <w:szCs w:val="26"/>
        </w:rPr>
      </w:pPr>
      <w:r w:rsidRPr="00912721">
        <w:rPr>
          <w:rFonts w:ascii="Times New Roman" w:hAnsi="Times New Roman" w:cs="Times New Roman"/>
          <w:sz w:val="26"/>
          <w:szCs w:val="26"/>
        </w:rPr>
        <w:t>Niedozwolone jest wykorzystywanie relacji wynikającej z władzy lub przewagi fizycznej (zastraszanie, przymuszanie, groźby).</w:t>
      </w:r>
    </w:p>
    <w:p w:rsidR="00920A08" w:rsidRDefault="00731E5B" w:rsidP="00731E5B">
      <w:pPr>
        <w:pStyle w:val="Standard"/>
        <w:numPr>
          <w:ilvl w:val="0"/>
          <w:numId w:val="28"/>
        </w:numPr>
        <w:spacing w:line="360" w:lineRule="auto"/>
        <w:rPr>
          <w:rFonts w:ascii="Times New Roman" w:hAnsi="Times New Roman" w:cs="Times New Roman"/>
          <w:sz w:val="26"/>
          <w:szCs w:val="26"/>
        </w:rPr>
      </w:pPr>
      <w:r w:rsidRPr="00920A08">
        <w:rPr>
          <w:rFonts w:ascii="Times New Roman" w:hAnsi="Times New Roman" w:cs="Times New Roman"/>
          <w:sz w:val="26"/>
          <w:szCs w:val="26"/>
        </w:rPr>
        <w:t>Nie jest dozwolone utrwalanie wizerunku dziecka dla celów prywatnych poprzez filmowanie, nagrywanie głosu, fotografowanie. Zakaz ten obejmuje także umożliwienia utrwalenia wizerunków małoletnich osobom trzecim. Wyjątkiem jest utrwalanie wizerunku na potrzeby placówki, na podstawie zgody udzielonej przez rodziców/prawnych opiekunów.</w:t>
      </w:r>
    </w:p>
    <w:p w:rsidR="00920A08" w:rsidRDefault="00731E5B" w:rsidP="00731E5B">
      <w:pPr>
        <w:pStyle w:val="Standard"/>
        <w:numPr>
          <w:ilvl w:val="0"/>
          <w:numId w:val="28"/>
        </w:numPr>
        <w:spacing w:line="360" w:lineRule="auto"/>
        <w:rPr>
          <w:rFonts w:ascii="Times New Roman" w:hAnsi="Times New Roman" w:cs="Times New Roman"/>
          <w:sz w:val="26"/>
          <w:szCs w:val="26"/>
        </w:rPr>
      </w:pPr>
      <w:r w:rsidRPr="00920A08">
        <w:rPr>
          <w:rFonts w:ascii="Times New Roman" w:hAnsi="Times New Roman" w:cs="Times New Roman"/>
          <w:sz w:val="26"/>
          <w:szCs w:val="26"/>
        </w:rPr>
        <w:t xml:space="preserve"> Nie jest dozwolone proponowanie dzieciom alkoholu, wyrobów tytoniowych ani nielegalnych substancji, jak również używanie ich w obecności małoletnich.</w:t>
      </w:r>
    </w:p>
    <w:p w:rsidR="00731E5B" w:rsidRPr="00920A08" w:rsidRDefault="00731E5B" w:rsidP="00731E5B">
      <w:pPr>
        <w:pStyle w:val="Standard"/>
        <w:numPr>
          <w:ilvl w:val="0"/>
          <w:numId w:val="28"/>
        </w:numPr>
        <w:spacing w:line="360" w:lineRule="auto"/>
        <w:rPr>
          <w:rFonts w:ascii="Times New Roman" w:hAnsi="Times New Roman" w:cs="Times New Roman"/>
          <w:sz w:val="26"/>
          <w:szCs w:val="26"/>
        </w:rPr>
      </w:pPr>
      <w:r w:rsidRPr="00920A08">
        <w:rPr>
          <w:rFonts w:ascii="Times New Roman" w:hAnsi="Times New Roman" w:cs="Times New Roman"/>
          <w:sz w:val="26"/>
          <w:szCs w:val="26"/>
        </w:rPr>
        <w:t xml:space="preserve">Nie jest dozwolone nawiązywanie z małoletnim jakichkolwiek relacji romantycznych lub seksualnych, lub mogących zostać uznane za posiadające takie </w:t>
      </w:r>
      <w:r w:rsidRPr="00920A08">
        <w:rPr>
          <w:rFonts w:ascii="Times New Roman" w:hAnsi="Times New Roman" w:cs="Times New Roman"/>
          <w:sz w:val="26"/>
          <w:szCs w:val="26"/>
        </w:rPr>
        <w:lastRenderedPageBreak/>
        <w:t>właściwości. Obejmuje to także seksualne komentarze, żarty, gesty oraz udostępnianie małoletnim treści erotycznych i pornograficznych.</w:t>
      </w:r>
    </w:p>
    <w:p w:rsidR="00731E5B" w:rsidRDefault="00731E5B" w:rsidP="00731E5B">
      <w:pPr>
        <w:pStyle w:val="Standard"/>
        <w:spacing w:line="360" w:lineRule="auto"/>
        <w:rPr>
          <w:rFonts w:ascii="Times New Roman" w:hAnsi="Times New Roman" w:cs="Times New Roman"/>
          <w:sz w:val="26"/>
          <w:szCs w:val="26"/>
        </w:rPr>
      </w:pPr>
    </w:p>
    <w:p w:rsidR="00731E5B" w:rsidRPr="00731E5B" w:rsidRDefault="00731E5B" w:rsidP="00731E5B">
      <w:pPr>
        <w:pStyle w:val="Standard"/>
        <w:jc w:val="center"/>
        <w:rPr>
          <w:rFonts w:ascii="Times New Roman" w:hAnsi="Times New Roman" w:cs="Times New Roman"/>
          <w:b/>
          <w:sz w:val="26"/>
          <w:szCs w:val="26"/>
        </w:rPr>
      </w:pPr>
      <w:r>
        <w:rPr>
          <w:rFonts w:ascii="Times New Roman" w:hAnsi="Times New Roman" w:cs="Times New Roman"/>
          <w:b/>
          <w:sz w:val="26"/>
          <w:szCs w:val="26"/>
        </w:rPr>
        <w:t>§ 5</w:t>
      </w:r>
    </w:p>
    <w:p w:rsidR="00731E5B" w:rsidRDefault="00731E5B" w:rsidP="00731E5B">
      <w:pPr>
        <w:pStyle w:val="Standard"/>
        <w:spacing w:line="360" w:lineRule="auto"/>
        <w:rPr>
          <w:rFonts w:ascii="Times New Roman" w:hAnsi="Times New Roman" w:cs="Times New Roman"/>
          <w:sz w:val="26"/>
          <w:szCs w:val="26"/>
        </w:rPr>
      </w:pPr>
    </w:p>
    <w:p w:rsid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Zachowania niedopuszczalne w sieci i poza godzinami pracy</w:t>
      </w:r>
      <w:r>
        <w:rPr>
          <w:rFonts w:ascii="Times New Roman" w:hAnsi="Times New Roman" w:cs="Times New Roman"/>
          <w:sz w:val="26"/>
          <w:szCs w:val="26"/>
        </w:rPr>
        <w:t>:</w:t>
      </w:r>
    </w:p>
    <w:p w:rsidR="00920A08" w:rsidRDefault="00731E5B" w:rsidP="00731E5B">
      <w:pPr>
        <w:pStyle w:val="Standard"/>
        <w:numPr>
          <w:ilvl w:val="0"/>
          <w:numId w:val="29"/>
        </w:numPr>
        <w:spacing w:line="360" w:lineRule="auto"/>
        <w:rPr>
          <w:rFonts w:ascii="Times New Roman" w:hAnsi="Times New Roman" w:cs="Times New Roman"/>
          <w:sz w:val="26"/>
          <w:szCs w:val="26"/>
        </w:rPr>
      </w:pPr>
      <w:r w:rsidRPr="00731E5B">
        <w:rPr>
          <w:rFonts w:ascii="Times New Roman" w:hAnsi="Times New Roman" w:cs="Times New Roman"/>
          <w:sz w:val="26"/>
          <w:szCs w:val="26"/>
        </w:rPr>
        <w:t>Nie jest dozwolone nawiązywania kontaktów z małoletnimi uczęszczającymi do placówki poprzez przyjmo</w:t>
      </w:r>
      <w:r>
        <w:rPr>
          <w:rFonts w:ascii="Times New Roman" w:hAnsi="Times New Roman" w:cs="Times New Roman"/>
          <w:sz w:val="26"/>
          <w:szCs w:val="26"/>
        </w:rPr>
        <w:t>wanie bądź wysyłanie zaproszeń w</w:t>
      </w:r>
      <w:r w:rsidRPr="00731E5B">
        <w:rPr>
          <w:rFonts w:ascii="Times New Roman" w:hAnsi="Times New Roman" w:cs="Times New Roman"/>
          <w:sz w:val="26"/>
          <w:szCs w:val="26"/>
        </w:rPr>
        <w:t xml:space="preserve"> mediach społecznościowych.</w:t>
      </w:r>
    </w:p>
    <w:p w:rsidR="00731E5B" w:rsidRPr="00920A08" w:rsidRDefault="00731E5B" w:rsidP="00731E5B">
      <w:pPr>
        <w:pStyle w:val="Standard"/>
        <w:numPr>
          <w:ilvl w:val="0"/>
          <w:numId w:val="29"/>
        </w:numPr>
        <w:spacing w:line="360" w:lineRule="auto"/>
        <w:rPr>
          <w:rFonts w:ascii="Times New Roman" w:hAnsi="Times New Roman" w:cs="Times New Roman"/>
          <w:sz w:val="26"/>
          <w:szCs w:val="26"/>
        </w:rPr>
      </w:pPr>
      <w:r w:rsidRPr="00920A08">
        <w:rPr>
          <w:rFonts w:ascii="Times New Roman" w:hAnsi="Times New Roman" w:cs="Times New Roman"/>
          <w:sz w:val="26"/>
          <w:szCs w:val="26"/>
        </w:rPr>
        <w:t xml:space="preserve"> Nie jest dozwolone utrzymywanie kontaktów towarzyskich z małoletnimi uczęszczającymi do placówki za pośrednictwem szeroko rozumianych sieci komputerowych i zewnętrznych aplikacji. Dopuszczalną formą komunikacji z małoletnimi i ich rodzicami lub opiekunami są kanały służbowe (e-mail, telefon służbowy). Z kanałów tych nie należy korzystać poza godzinami pracy.</w:t>
      </w:r>
    </w:p>
    <w:p w:rsidR="00731E5B" w:rsidRPr="00731E5B" w:rsidRDefault="00731E5B" w:rsidP="00731E5B">
      <w:pPr>
        <w:pStyle w:val="Standard"/>
        <w:spacing w:line="360" w:lineRule="auto"/>
        <w:rPr>
          <w:rFonts w:ascii="Times New Roman" w:hAnsi="Times New Roman" w:cs="Times New Roman"/>
          <w:sz w:val="26"/>
          <w:szCs w:val="26"/>
        </w:rPr>
      </w:pPr>
    </w:p>
    <w:p w:rsidR="00731E5B" w:rsidRDefault="00731E5B" w:rsidP="00731E5B">
      <w:pPr>
        <w:pStyle w:val="Standard"/>
        <w:spacing w:line="360" w:lineRule="auto"/>
        <w:jc w:val="center"/>
        <w:rPr>
          <w:rFonts w:ascii="Times New Roman" w:hAnsi="Times New Roman" w:cs="Times New Roman"/>
          <w:sz w:val="26"/>
          <w:szCs w:val="26"/>
        </w:rPr>
      </w:pPr>
      <w:r w:rsidRPr="00731E5B">
        <w:rPr>
          <w:rFonts w:ascii="Times New Roman" w:hAnsi="Times New Roman" w:cs="Times New Roman"/>
          <w:b/>
          <w:sz w:val="26"/>
          <w:szCs w:val="26"/>
        </w:rPr>
        <w:t>§6</w:t>
      </w:r>
    </w:p>
    <w:p w:rsidR="009908C7" w:rsidRDefault="009908C7" w:rsidP="00731E5B">
      <w:pPr>
        <w:pStyle w:val="Standard"/>
        <w:spacing w:line="360" w:lineRule="auto"/>
        <w:jc w:val="center"/>
        <w:rPr>
          <w:rFonts w:ascii="Times New Roman" w:hAnsi="Times New Roman" w:cs="Times New Roman"/>
          <w:sz w:val="26"/>
          <w:szCs w:val="26"/>
        </w:rPr>
      </w:pPr>
    </w:p>
    <w:p w:rsid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Odpowiedzialność</w:t>
      </w:r>
    </w:p>
    <w:p w:rsidR="00731E5B" w:rsidRDefault="00731E5B" w:rsidP="00731E5B">
      <w:pPr>
        <w:pStyle w:val="Standard"/>
        <w:spacing w:line="360" w:lineRule="auto"/>
        <w:rPr>
          <w:rFonts w:ascii="Times New Roman" w:hAnsi="Times New Roman" w:cs="Times New Roman"/>
          <w:sz w:val="26"/>
          <w:szCs w:val="26"/>
        </w:rPr>
      </w:pPr>
    </w:p>
    <w:p w:rsidR="00731E5B" w:rsidRPr="00731E5B" w:rsidRDefault="00731E5B" w:rsidP="00731E5B">
      <w:pPr>
        <w:pStyle w:val="Standard"/>
        <w:spacing w:line="360" w:lineRule="auto"/>
        <w:rPr>
          <w:rFonts w:ascii="Times New Roman" w:hAnsi="Times New Roman" w:cs="Times New Roman"/>
          <w:sz w:val="26"/>
          <w:szCs w:val="26"/>
        </w:rPr>
      </w:pPr>
      <w:r w:rsidRPr="00731E5B">
        <w:rPr>
          <w:rFonts w:ascii="Times New Roman" w:hAnsi="Times New Roman" w:cs="Times New Roman"/>
          <w:sz w:val="26"/>
          <w:szCs w:val="26"/>
        </w:rPr>
        <w:t xml:space="preserve">Złamanie zasad wymienionych w </w:t>
      </w:r>
      <w:r w:rsidR="00725661" w:rsidRPr="00725661">
        <w:rPr>
          <w:rFonts w:ascii="Times New Roman" w:hAnsi="Times New Roman" w:cs="Times New Roman"/>
          <w:sz w:val="26"/>
          <w:szCs w:val="26"/>
        </w:rPr>
        <w:t>§ 4</w:t>
      </w:r>
      <w:r w:rsidRPr="00731E5B">
        <w:rPr>
          <w:rFonts w:ascii="Times New Roman" w:hAnsi="Times New Roman" w:cs="Times New Roman"/>
          <w:sz w:val="26"/>
          <w:szCs w:val="26"/>
        </w:rPr>
        <w:t>jest podstawą odpowiedzialności dyscyplinarnej lub karnej.</w:t>
      </w:r>
    </w:p>
    <w:p w:rsidR="00731E5B" w:rsidRPr="00731E5B" w:rsidRDefault="00731E5B" w:rsidP="00731E5B">
      <w:pPr>
        <w:pStyle w:val="Standard"/>
        <w:spacing w:line="360" w:lineRule="auto"/>
        <w:rPr>
          <w:rFonts w:ascii="Times New Roman" w:hAnsi="Times New Roman" w:cs="Times New Roman"/>
          <w:sz w:val="26"/>
          <w:szCs w:val="26"/>
        </w:rPr>
      </w:pPr>
    </w:p>
    <w:p w:rsidR="00731E5B" w:rsidRPr="00731E5B" w:rsidRDefault="00731E5B" w:rsidP="00731E5B">
      <w:pPr>
        <w:pStyle w:val="Standard"/>
        <w:spacing w:line="360" w:lineRule="auto"/>
        <w:rPr>
          <w:rFonts w:ascii="Times New Roman" w:hAnsi="Times New Roman" w:cs="Times New Roman"/>
          <w:sz w:val="26"/>
          <w:szCs w:val="26"/>
        </w:rPr>
      </w:pPr>
    </w:p>
    <w:p w:rsidR="00731E5B" w:rsidRPr="00731E5B" w:rsidRDefault="00731E5B" w:rsidP="00731E5B">
      <w:pPr>
        <w:pStyle w:val="Standard"/>
        <w:spacing w:line="360" w:lineRule="auto"/>
        <w:rPr>
          <w:rFonts w:ascii="Times New Roman" w:hAnsi="Times New Roman" w:cs="Times New Roman"/>
          <w:sz w:val="26"/>
          <w:szCs w:val="26"/>
        </w:rPr>
      </w:pPr>
    </w:p>
    <w:p w:rsidR="00731E5B" w:rsidRPr="00731E5B" w:rsidRDefault="00731E5B" w:rsidP="00731E5B">
      <w:pPr>
        <w:pStyle w:val="Standard"/>
        <w:spacing w:line="360" w:lineRule="auto"/>
        <w:rPr>
          <w:rFonts w:ascii="Times New Roman" w:hAnsi="Times New Roman" w:cs="Times New Roman"/>
          <w:sz w:val="26"/>
          <w:szCs w:val="26"/>
        </w:rPr>
      </w:pPr>
    </w:p>
    <w:p w:rsidR="00731E5B" w:rsidRDefault="00731E5B" w:rsidP="00731E5B">
      <w:pPr>
        <w:pStyle w:val="Standard"/>
        <w:spacing w:line="360" w:lineRule="auto"/>
        <w:rPr>
          <w:rFonts w:ascii="Times New Roman" w:hAnsi="Times New Roman" w:cs="Times New Roman"/>
          <w:sz w:val="26"/>
          <w:szCs w:val="26"/>
        </w:rPr>
      </w:pPr>
    </w:p>
    <w:p w:rsidR="00731E5B" w:rsidRDefault="00731E5B" w:rsidP="00731E5B">
      <w:pPr>
        <w:pStyle w:val="Standard"/>
        <w:spacing w:line="360" w:lineRule="auto"/>
        <w:rPr>
          <w:rFonts w:ascii="Times New Roman" w:hAnsi="Times New Roman" w:cs="Times New Roman"/>
          <w:sz w:val="26"/>
          <w:szCs w:val="26"/>
        </w:rPr>
      </w:pPr>
    </w:p>
    <w:p w:rsidR="00731E5B" w:rsidRDefault="00731E5B" w:rsidP="001E0DA3">
      <w:pPr>
        <w:jc w:val="center"/>
        <w:rPr>
          <w:rFonts w:ascii="Times New Roman" w:eastAsia="NSimSun" w:hAnsi="Times New Roman" w:cs="Times New Roman"/>
          <w:kern w:val="3"/>
          <w:sz w:val="26"/>
          <w:szCs w:val="26"/>
          <w:lang w:eastAsia="zh-CN" w:bidi="hi-IN"/>
        </w:rPr>
      </w:pPr>
    </w:p>
    <w:p w:rsidR="004A7ECF" w:rsidRDefault="004A7ECF" w:rsidP="001E0DA3">
      <w:pPr>
        <w:jc w:val="center"/>
        <w:rPr>
          <w:rFonts w:ascii="Times New Roman" w:eastAsia="NSimSun" w:hAnsi="Times New Roman" w:cs="Times New Roman"/>
          <w:kern w:val="3"/>
          <w:sz w:val="26"/>
          <w:szCs w:val="26"/>
          <w:lang w:eastAsia="zh-CN" w:bidi="hi-IN"/>
        </w:rPr>
      </w:pPr>
    </w:p>
    <w:p w:rsidR="00781671" w:rsidRDefault="00781671" w:rsidP="001E0DA3">
      <w:pPr>
        <w:jc w:val="center"/>
        <w:rPr>
          <w:rFonts w:ascii="Times New Roman" w:eastAsia="NSimSun" w:hAnsi="Times New Roman" w:cs="Times New Roman"/>
          <w:kern w:val="3"/>
          <w:sz w:val="26"/>
          <w:szCs w:val="26"/>
          <w:lang w:eastAsia="zh-CN" w:bidi="hi-IN"/>
        </w:rPr>
        <w:sectPr w:rsidR="00781671" w:rsidSect="00781671">
          <w:type w:val="continuous"/>
          <w:pgSz w:w="11906" w:h="16838"/>
          <w:pgMar w:top="1417" w:right="1417" w:bottom="1417" w:left="1417" w:header="708" w:footer="708" w:gutter="0"/>
          <w:pgNumType w:chapStyle="1"/>
          <w:cols w:space="708"/>
          <w:titlePg/>
          <w:docGrid w:linePitch="360"/>
        </w:sectPr>
      </w:pPr>
    </w:p>
    <w:p w:rsidR="004A7ECF" w:rsidRDefault="004A7ECF" w:rsidP="001E0DA3">
      <w:pPr>
        <w:jc w:val="center"/>
        <w:rPr>
          <w:rFonts w:ascii="Times New Roman" w:eastAsia="NSimSun" w:hAnsi="Times New Roman" w:cs="Times New Roman"/>
          <w:kern w:val="3"/>
          <w:sz w:val="26"/>
          <w:szCs w:val="26"/>
          <w:lang w:eastAsia="zh-CN" w:bidi="hi-IN"/>
        </w:rPr>
      </w:pPr>
    </w:p>
    <w:p w:rsidR="004A7ECF" w:rsidRDefault="004A7ECF" w:rsidP="001E0DA3">
      <w:pPr>
        <w:jc w:val="center"/>
        <w:rPr>
          <w:rFonts w:ascii="Times New Roman" w:eastAsia="NSimSun" w:hAnsi="Times New Roman" w:cs="Times New Roman"/>
          <w:kern w:val="3"/>
          <w:sz w:val="26"/>
          <w:szCs w:val="26"/>
          <w:lang w:eastAsia="zh-CN" w:bidi="hi-IN"/>
        </w:rPr>
      </w:pPr>
    </w:p>
    <w:p w:rsidR="00FD24D1" w:rsidRDefault="00FD24D1" w:rsidP="001E0DA3">
      <w:pPr>
        <w:jc w:val="center"/>
        <w:rPr>
          <w:rFonts w:ascii="Times New Roman" w:eastAsia="NSimSun" w:hAnsi="Times New Roman" w:cs="Times New Roman"/>
          <w:kern w:val="3"/>
          <w:sz w:val="26"/>
          <w:szCs w:val="26"/>
          <w:lang w:eastAsia="zh-CN" w:bidi="hi-IN"/>
        </w:rPr>
        <w:sectPr w:rsidR="00FD24D1" w:rsidSect="00781671">
          <w:type w:val="continuous"/>
          <w:pgSz w:w="11906" w:h="16838"/>
          <w:pgMar w:top="1417" w:right="1417" w:bottom="1417" w:left="1417" w:header="708" w:footer="708" w:gutter="0"/>
          <w:pgNumType w:chapStyle="1"/>
          <w:cols w:space="708"/>
          <w:titlePg/>
          <w:docGrid w:linePitch="360"/>
        </w:sectPr>
      </w:pPr>
    </w:p>
    <w:p w:rsidR="004A7ECF" w:rsidRDefault="004A7ECF" w:rsidP="001E0DA3">
      <w:pPr>
        <w:jc w:val="center"/>
        <w:rPr>
          <w:rFonts w:ascii="Times New Roman" w:eastAsia="NSimSun" w:hAnsi="Times New Roman" w:cs="Times New Roman"/>
          <w:kern w:val="3"/>
          <w:sz w:val="26"/>
          <w:szCs w:val="26"/>
          <w:lang w:eastAsia="zh-CN" w:bidi="hi-IN"/>
        </w:rPr>
      </w:pPr>
    </w:p>
    <w:p w:rsidR="004A7ECF" w:rsidRDefault="004A7ECF" w:rsidP="001E0DA3">
      <w:pPr>
        <w:jc w:val="center"/>
        <w:rPr>
          <w:rFonts w:ascii="Times New Roman" w:eastAsia="NSimSun" w:hAnsi="Times New Roman" w:cs="Times New Roman"/>
          <w:kern w:val="3"/>
          <w:sz w:val="26"/>
          <w:szCs w:val="26"/>
          <w:lang w:eastAsia="zh-CN" w:bidi="hi-IN"/>
        </w:rPr>
      </w:pPr>
    </w:p>
    <w:p w:rsidR="004A7ECF" w:rsidRDefault="004A7ECF" w:rsidP="001E0DA3">
      <w:pPr>
        <w:jc w:val="center"/>
        <w:rPr>
          <w:rFonts w:ascii="Times New Roman" w:eastAsia="NSimSun" w:hAnsi="Times New Roman" w:cs="Times New Roman"/>
          <w:kern w:val="3"/>
          <w:sz w:val="26"/>
          <w:szCs w:val="26"/>
          <w:lang w:eastAsia="zh-CN" w:bidi="hi-IN"/>
        </w:rPr>
      </w:pPr>
    </w:p>
    <w:p w:rsidR="004A7ECF" w:rsidRDefault="004A7ECF" w:rsidP="001E0DA3">
      <w:pPr>
        <w:jc w:val="center"/>
        <w:rPr>
          <w:rFonts w:ascii="Times New Roman" w:hAnsi="Times New Roman" w:cs="Times New Roman"/>
          <w:b/>
          <w:bCs/>
          <w:sz w:val="24"/>
          <w:szCs w:val="24"/>
        </w:rPr>
      </w:pPr>
    </w:p>
    <w:p w:rsidR="004E0607" w:rsidRPr="009908C7" w:rsidRDefault="004E0607" w:rsidP="004E0607">
      <w:pPr>
        <w:jc w:val="center"/>
        <w:rPr>
          <w:rFonts w:ascii="Times New Roman" w:hAnsi="Times New Roman" w:cs="Times New Roman"/>
          <w:b/>
          <w:bCs/>
          <w:sz w:val="28"/>
          <w:szCs w:val="28"/>
        </w:rPr>
      </w:pPr>
      <w:r w:rsidRPr="009908C7">
        <w:rPr>
          <w:rFonts w:ascii="Times New Roman" w:hAnsi="Times New Roman" w:cs="Times New Roman"/>
          <w:b/>
          <w:bCs/>
          <w:sz w:val="28"/>
          <w:szCs w:val="28"/>
        </w:rPr>
        <w:t>Rozdział II</w:t>
      </w:r>
    </w:p>
    <w:p w:rsidR="004E0607" w:rsidRDefault="004E0607" w:rsidP="008E4759">
      <w:pPr>
        <w:spacing w:line="360" w:lineRule="auto"/>
        <w:jc w:val="center"/>
        <w:rPr>
          <w:rFonts w:ascii="Times New Roman" w:hAnsi="Times New Roman" w:cs="Times New Roman"/>
          <w:b/>
          <w:bCs/>
          <w:sz w:val="28"/>
          <w:szCs w:val="28"/>
        </w:rPr>
      </w:pPr>
      <w:r w:rsidRPr="009908C7">
        <w:rPr>
          <w:rFonts w:ascii="Times New Roman" w:hAnsi="Times New Roman" w:cs="Times New Roman"/>
          <w:b/>
          <w:bCs/>
          <w:sz w:val="28"/>
          <w:szCs w:val="28"/>
        </w:rPr>
        <w:t xml:space="preserve">Zasady </w:t>
      </w:r>
      <w:r w:rsidR="008E4759" w:rsidRPr="009908C7">
        <w:rPr>
          <w:rFonts w:ascii="Times New Roman" w:hAnsi="Times New Roman" w:cs="Times New Roman"/>
          <w:b/>
          <w:bCs/>
          <w:sz w:val="28"/>
          <w:szCs w:val="28"/>
        </w:rPr>
        <w:t>podejmowania interwencji w sytuacjach podejrzenia krzywdzenia lub posiadaniu informacji o krzywdzeniu małoletniego</w:t>
      </w: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4A7ECF" w:rsidRDefault="004A7ECF" w:rsidP="008E4759">
      <w:pPr>
        <w:spacing w:line="360" w:lineRule="auto"/>
        <w:jc w:val="center"/>
        <w:rPr>
          <w:rFonts w:ascii="Times New Roman" w:hAnsi="Times New Roman" w:cs="Times New Roman"/>
          <w:b/>
          <w:bCs/>
          <w:sz w:val="28"/>
          <w:szCs w:val="28"/>
        </w:rPr>
      </w:pPr>
    </w:p>
    <w:p w:rsidR="004A7ECF" w:rsidRDefault="004A7ECF" w:rsidP="008E4759">
      <w:pPr>
        <w:spacing w:line="360" w:lineRule="auto"/>
        <w:jc w:val="center"/>
        <w:rPr>
          <w:rFonts w:ascii="Times New Roman" w:hAnsi="Times New Roman" w:cs="Times New Roman"/>
          <w:b/>
          <w:bCs/>
          <w:sz w:val="28"/>
          <w:szCs w:val="28"/>
        </w:rPr>
      </w:pPr>
    </w:p>
    <w:p w:rsidR="00FD24D1" w:rsidRDefault="00FD24D1" w:rsidP="008E4759">
      <w:pPr>
        <w:spacing w:line="360" w:lineRule="auto"/>
        <w:jc w:val="center"/>
        <w:rPr>
          <w:rFonts w:ascii="Times New Roman" w:hAnsi="Times New Roman" w:cs="Times New Roman"/>
          <w:b/>
          <w:bCs/>
          <w:sz w:val="28"/>
          <w:szCs w:val="28"/>
        </w:rPr>
      </w:pPr>
    </w:p>
    <w:p w:rsidR="00FD24D1" w:rsidRPr="009908C7" w:rsidRDefault="00FD24D1" w:rsidP="008E4759">
      <w:pPr>
        <w:spacing w:line="360" w:lineRule="auto"/>
        <w:jc w:val="center"/>
        <w:rPr>
          <w:rFonts w:ascii="Times New Roman" w:hAnsi="Times New Roman" w:cs="Times New Roman"/>
          <w:b/>
          <w:bCs/>
          <w:sz w:val="28"/>
          <w:szCs w:val="28"/>
        </w:rPr>
      </w:pPr>
    </w:p>
    <w:p w:rsidR="00056034" w:rsidRDefault="00056034" w:rsidP="00056034">
      <w:pPr>
        <w:suppressAutoHyphens/>
        <w:autoSpaceDN w:val="0"/>
        <w:spacing w:after="0" w:line="240" w:lineRule="auto"/>
        <w:jc w:val="center"/>
        <w:textAlignment w:val="baseline"/>
        <w:rPr>
          <w:rFonts w:ascii="Times New Roman" w:eastAsia="NSimSun" w:hAnsi="Times New Roman" w:cs="Times New Roman"/>
          <w:b/>
          <w:kern w:val="3"/>
          <w:sz w:val="26"/>
          <w:szCs w:val="26"/>
          <w:lang w:eastAsia="zh-CN" w:bidi="hi-IN"/>
        </w:rPr>
      </w:pPr>
      <w:r w:rsidRPr="00056034">
        <w:rPr>
          <w:rFonts w:ascii="Times New Roman" w:eastAsia="NSimSun" w:hAnsi="Times New Roman" w:cs="Times New Roman"/>
          <w:b/>
          <w:kern w:val="3"/>
          <w:sz w:val="26"/>
          <w:szCs w:val="26"/>
          <w:lang w:eastAsia="zh-CN" w:bidi="hi-IN"/>
        </w:rPr>
        <w:lastRenderedPageBreak/>
        <w:t xml:space="preserve">§1 </w:t>
      </w:r>
    </w:p>
    <w:p w:rsidR="009908C7" w:rsidRPr="00056034" w:rsidRDefault="009908C7" w:rsidP="00056034">
      <w:pPr>
        <w:suppressAutoHyphens/>
        <w:autoSpaceDN w:val="0"/>
        <w:spacing w:after="0" w:line="240" w:lineRule="auto"/>
        <w:jc w:val="center"/>
        <w:textAlignment w:val="baseline"/>
        <w:rPr>
          <w:rFonts w:ascii="Times New Roman" w:eastAsia="NSimSun" w:hAnsi="Times New Roman" w:cs="Times New Roman"/>
          <w:b/>
          <w:kern w:val="3"/>
          <w:sz w:val="26"/>
          <w:szCs w:val="26"/>
          <w:lang w:eastAsia="zh-CN" w:bidi="hi-IN"/>
        </w:rPr>
      </w:pPr>
    </w:p>
    <w:p w:rsidR="00056034" w:rsidRPr="00056034" w:rsidRDefault="00056034" w:rsidP="00056034">
      <w:p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Definicje</w:t>
      </w:r>
    </w:p>
    <w:p w:rsidR="00056034" w:rsidRPr="00056034" w:rsidRDefault="00056034" w:rsidP="00056034">
      <w:pPr>
        <w:suppressAutoHyphens/>
        <w:autoSpaceDN w:val="0"/>
        <w:spacing w:after="0" w:line="360" w:lineRule="auto"/>
        <w:jc w:val="center"/>
        <w:textAlignment w:val="baseline"/>
        <w:rPr>
          <w:rFonts w:ascii="Times New Roman" w:eastAsia="NSimSun" w:hAnsi="Times New Roman" w:cs="Times New Roman"/>
          <w:kern w:val="3"/>
          <w:sz w:val="26"/>
          <w:szCs w:val="26"/>
          <w:lang w:eastAsia="zh-CN" w:bidi="hi-IN"/>
        </w:rPr>
      </w:pPr>
    </w:p>
    <w:p w:rsidR="00056034" w:rsidRPr="00056034" w:rsidRDefault="00056034" w:rsidP="00056034">
      <w:pPr>
        <w:suppressAutoHyphens/>
        <w:autoSpaceDN w:val="0"/>
        <w:spacing w:after="0" w:line="360" w:lineRule="auto"/>
        <w:ind w:firstLine="708"/>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Światowa Organizacja Zdrowia wskazuje, że krzywdzeniem jest każde zamierzone i niezamierzone działanie lub zaniechanie działania jednostki, instytucji lub społeczeństwa jako całości i każdy rezultat takiego działania lub bezczynności, które naruszają równe prawa i swobody dzieci i/lub zakłócają ich optymalny rozwój. Wyróżnić można cztery formy krzywdzenia osoby małoletniej:</w:t>
      </w:r>
    </w:p>
    <w:p w:rsidR="00056034" w:rsidRDefault="00056034" w:rsidP="00056034">
      <w:pPr>
        <w:pStyle w:val="Akapitzlist"/>
        <w:numPr>
          <w:ilvl w:val="1"/>
          <w:numId w:val="19"/>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Przemoc psychiczną;</w:t>
      </w:r>
    </w:p>
    <w:p w:rsidR="00056034" w:rsidRDefault="00056034" w:rsidP="00056034">
      <w:pPr>
        <w:pStyle w:val="Akapitzlist"/>
        <w:numPr>
          <w:ilvl w:val="1"/>
          <w:numId w:val="19"/>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Przemoc fizyczną;</w:t>
      </w:r>
    </w:p>
    <w:p w:rsidR="00056034" w:rsidRDefault="00056034" w:rsidP="00056034">
      <w:pPr>
        <w:pStyle w:val="Akapitzlist"/>
        <w:numPr>
          <w:ilvl w:val="1"/>
          <w:numId w:val="19"/>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 xml:space="preserve"> Zaniedbywanie;</w:t>
      </w:r>
    </w:p>
    <w:p w:rsidR="00056034" w:rsidRDefault="00056034" w:rsidP="00056034">
      <w:pPr>
        <w:pStyle w:val="Akapitzlist"/>
        <w:numPr>
          <w:ilvl w:val="1"/>
          <w:numId w:val="19"/>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 xml:space="preserve"> Wykorzystywanie seksualne małoletniego.</w:t>
      </w:r>
    </w:p>
    <w:p w:rsidR="00056034" w:rsidRPr="00056034" w:rsidRDefault="00056034" w:rsidP="00056034">
      <w:pPr>
        <w:pStyle w:val="Akapitzlist"/>
        <w:suppressAutoHyphens/>
        <w:autoSpaceDN w:val="0"/>
        <w:spacing w:after="0" w:line="360" w:lineRule="auto"/>
        <w:ind w:left="1440"/>
        <w:textAlignment w:val="baseline"/>
        <w:rPr>
          <w:rFonts w:ascii="Times New Roman" w:eastAsia="NSimSun" w:hAnsi="Times New Roman" w:cs="Times New Roman"/>
          <w:kern w:val="3"/>
          <w:sz w:val="26"/>
          <w:szCs w:val="26"/>
          <w:lang w:eastAsia="zh-CN" w:bidi="hi-IN"/>
        </w:rPr>
      </w:pPr>
    </w:p>
    <w:p w:rsidR="00056034" w:rsidRDefault="00056034" w:rsidP="00056034">
      <w:pPr>
        <w:suppressAutoHyphens/>
        <w:autoSpaceDN w:val="0"/>
        <w:spacing w:after="0" w:line="360" w:lineRule="auto"/>
        <w:ind w:firstLine="708"/>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Wykorzystywanie seksualne dziecka to włączanie dziecka w aktywność seksualną, której nie jest ono w stanie w pełni zrozumieć i u</w:t>
      </w:r>
      <w:r w:rsidR="00912721">
        <w:rPr>
          <w:rFonts w:ascii="Times New Roman" w:eastAsia="NSimSun" w:hAnsi="Times New Roman" w:cs="Times New Roman"/>
          <w:kern w:val="3"/>
          <w:sz w:val="26"/>
          <w:szCs w:val="26"/>
          <w:lang w:eastAsia="zh-CN" w:bidi="hi-IN"/>
        </w:rPr>
        <w:t xml:space="preserve">dzielić na nią świadomej zgody, </w:t>
      </w:r>
      <w:r w:rsidRPr="00056034">
        <w:rPr>
          <w:rFonts w:ascii="Times New Roman" w:eastAsia="NSimSun" w:hAnsi="Times New Roman" w:cs="Times New Roman"/>
          <w:kern w:val="3"/>
          <w:sz w:val="26"/>
          <w:szCs w:val="26"/>
          <w:lang w:eastAsia="zh-CN" w:bidi="hi-IN"/>
        </w:rPr>
        <w:t>na którą nie jest odpowiednio dojrzałe rozwojowo i nie może zgodzić się w ważny prawnie sposób,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 (za: Interwencja prawna na rzecz dziecka krzywdzonego. Informator dla profesjonalistów. Paulina Masłowska, Justyna Podlewska. Fundacja Dajemy Dzieciom Siłę).</w:t>
      </w:r>
    </w:p>
    <w:p w:rsidR="00056034" w:rsidRDefault="00056034" w:rsidP="00056034">
      <w:pPr>
        <w:suppressAutoHyphens/>
        <w:autoSpaceDN w:val="0"/>
        <w:spacing w:after="0" w:line="360" w:lineRule="auto"/>
        <w:ind w:firstLine="708"/>
        <w:textAlignment w:val="baseline"/>
        <w:rPr>
          <w:rFonts w:ascii="Times New Roman" w:eastAsia="NSimSun" w:hAnsi="Times New Roman" w:cs="Times New Roman"/>
          <w:kern w:val="3"/>
          <w:sz w:val="26"/>
          <w:szCs w:val="26"/>
          <w:lang w:eastAsia="zh-CN" w:bidi="hi-IN"/>
        </w:rPr>
      </w:pPr>
    </w:p>
    <w:p w:rsidR="00056034" w:rsidRDefault="00056034" w:rsidP="00056034">
      <w:pPr>
        <w:suppressAutoHyphens/>
        <w:autoSpaceDN w:val="0"/>
        <w:spacing w:after="0" w:line="240" w:lineRule="auto"/>
        <w:jc w:val="center"/>
        <w:textAlignment w:val="baseline"/>
        <w:rPr>
          <w:rFonts w:ascii="Times New Roman" w:eastAsia="NSimSun" w:hAnsi="Times New Roman" w:cs="Times New Roman"/>
          <w:b/>
          <w:kern w:val="3"/>
          <w:sz w:val="26"/>
          <w:szCs w:val="26"/>
          <w:lang w:eastAsia="zh-CN" w:bidi="hi-IN"/>
        </w:rPr>
      </w:pPr>
      <w:r w:rsidRPr="00056034">
        <w:rPr>
          <w:rFonts w:ascii="Times New Roman" w:eastAsia="NSimSun" w:hAnsi="Times New Roman" w:cs="Times New Roman"/>
          <w:b/>
          <w:kern w:val="3"/>
          <w:sz w:val="26"/>
          <w:szCs w:val="26"/>
          <w:lang w:eastAsia="zh-CN" w:bidi="hi-IN"/>
        </w:rPr>
        <w:t>§2</w:t>
      </w:r>
    </w:p>
    <w:p w:rsidR="00056034" w:rsidRPr="00056034" w:rsidRDefault="00056034" w:rsidP="00056034">
      <w:pPr>
        <w:suppressAutoHyphens/>
        <w:autoSpaceDN w:val="0"/>
        <w:spacing w:after="0" w:line="240" w:lineRule="auto"/>
        <w:jc w:val="center"/>
        <w:textAlignment w:val="baseline"/>
        <w:rPr>
          <w:rFonts w:ascii="Times New Roman" w:eastAsia="NSimSun" w:hAnsi="Times New Roman" w:cs="Times New Roman"/>
          <w:b/>
          <w:kern w:val="3"/>
          <w:sz w:val="26"/>
          <w:szCs w:val="26"/>
          <w:lang w:eastAsia="zh-CN" w:bidi="hi-IN"/>
        </w:rPr>
      </w:pPr>
    </w:p>
    <w:p w:rsidR="00056034" w:rsidRPr="00056034" w:rsidRDefault="00056034" w:rsidP="00056034">
      <w:pPr>
        <w:suppressAutoHyphens/>
        <w:autoSpaceDN w:val="0"/>
        <w:spacing w:after="0" w:line="360" w:lineRule="auto"/>
        <w:ind w:firstLine="708"/>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Przestępstwa przeciwko wolności seksualnej i obyczajności na szkodę małoletniego</w:t>
      </w:r>
      <w:r>
        <w:rPr>
          <w:rFonts w:ascii="Times New Roman" w:eastAsia="NSimSun" w:hAnsi="Times New Roman" w:cs="Times New Roman"/>
          <w:kern w:val="3"/>
          <w:sz w:val="26"/>
          <w:szCs w:val="26"/>
          <w:lang w:eastAsia="zh-CN" w:bidi="hi-IN"/>
        </w:rPr>
        <w:t>.</w:t>
      </w:r>
    </w:p>
    <w:p w:rsidR="00056034" w:rsidRPr="00056034" w:rsidRDefault="00056034" w:rsidP="00056034">
      <w:p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 xml:space="preserve">Wśród przestępstw przeciwko wolności seksualnej i obyczajności na szkodę małoletniego wyróżnić można przestępstwa wskazane w ustawie z dnia 6 czerwca </w:t>
      </w:r>
      <w:r w:rsidRPr="00056034">
        <w:rPr>
          <w:rFonts w:ascii="Times New Roman" w:eastAsia="NSimSun" w:hAnsi="Times New Roman" w:cs="Times New Roman"/>
          <w:kern w:val="3"/>
          <w:sz w:val="26"/>
          <w:szCs w:val="26"/>
          <w:lang w:eastAsia="zh-CN" w:bidi="hi-IN"/>
        </w:rPr>
        <w:lastRenderedPageBreak/>
        <w:t>1997 r. Kodeks karny (t. j. Dz. U. z 2022 r., poz. 1138 ze zm.) w następujących regulacjach:</w:t>
      </w:r>
    </w:p>
    <w:p w:rsidR="00056034" w:rsidRDefault="00056034" w:rsidP="00056034">
      <w:pPr>
        <w:pStyle w:val="Akapitzlist"/>
        <w:numPr>
          <w:ilvl w:val="0"/>
          <w:numId w:val="20"/>
        </w:num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Art. 197. [Zgwałcenie i wymuszenie czynności seksualnej];</w:t>
      </w:r>
    </w:p>
    <w:p w:rsidR="00056034" w:rsidRDefault="00056034" w:rsidP="00056034">
      <w:pPr>
        <w:pStyle w:val="Akapitzlist"/>
        <w:numPr>
          <w:ilvl w:val="0"/>
          <w:numId w:val="20"/>
        </w:num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Art. 198. [Seksualne wykorzystanie niepoczytalności lub bezradności]</w:t>
      </w:r>
    </w:p>
    <w:p w:rsidR="00056034" w:rsidRDefault="00056034" w:rsidP="00056034">
      <w:pPr>
        <w:pStyle w:val="Akapitzlist"/>
        <w:numPr>
          <w:ilvl w:val="0"/>
          <w:numId w:val="20"/>
        </w:num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Art. 199. [Seksualne wykorzystanie stosunku zależności lub krytycznego położenia]</w:t>
      </w:r>
    </w:p>
    <w:p w:rsidR="00056034" w:rsidRDefault="00056034" w:rsidP="00056034">
      <w:pPr>
        <w:pStyle w:val="Akapitzlist"/>
        <w:numPr>
          <w:ilvl w:val="0"/>
          <w:numId w:val="20"/>
        </w:num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Art. 200. [Seksualne wykorzystanie małoletniego]</w:t>
      </w:r>
    </w:p>
    <w:p w:rsidR="00056034" w:rsidRDefault="00056034" w:rsidP="00056034">
      <w:pPr>
        <w:pStyle w:val="Akapitzlist"/>
        <w:numPr>
          <w:ilvl w:val="0"/>
          <w:numId w:val="20"/>
        </w:num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Art. 200a. [Elektroniczna korupcja seksualna małoletniego]</w:t>
      </w:r>
    </w:p>
    <w:p w:rsidR="00056034" w:rsidRDefault="00056034" w:rsidP="00056034">
      <w:pPr>
        <w:pStyle w:val="Akapitzlist"/>
        <w:numPr>
          <w:ilvl w:val="0"/>
          <w:numId w:val="20"/>
        </w:num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Art. 2006. [Propagowanie pedofilii]</w:t>
      </w:r>
    </w:p>
    <w:p w:rsidR="00056034" w:rsidRDefault="00056034" w:rsidP="00056034">
      <w:pPr>
        <w:pStyle w:val="Akapitzlist"/>
        <w:numPr>
          <w:ilvl w:val="0"/>
          <w:numId w:val="20"/>
        </w:num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Art. 202. [Publiczne prezentowanie treści pornograficznych] Art. 203. [Zmuszenie do uprawiania prostytucji]</w:t>
      </w:r>
    </w:p>
    <w:p w:rsidR="00056034" w:rsidRPr="00056034" w:rsidRDefault="00056034" w:rsidP="00056034">
      <w:pPr>
        <w:pStyle w:val="Akapitzlist"/>
        <w:numPr>
          <w:ilvl w:val="0"/>
          <w:numId w:val="20"/>
        </w:num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Art. 204. § 3. [Stręczycielstwo, sutenerstwo i kuplerstwo]</w:t>
      </w:r>
    </w:p>
    <w:p w:rsidR="00056034" w:rsidRDefault="00056034" w:rsidP="00056034">
      <w:pPr>
        <w:suppressAutoHyphens/>
        <w:autoSpaceDN w:val="0"/>
        <w:spacing w:after="0" w:line="360" w:lineRule="auto"/>
        <w:jc w:val="both"/>
        <w:textAlignment w:val="baseline"/>
        <w:rPr>
          <w:rFonts w:ascii="Times New Roman" w:eastAsia="NSimSun" w:hAnsi="Times New Roman" w:cs="Times New Roman"/>
          <w:kern w:val="3"/>
          <w:sz w:val="26"/>
          <w:szCs w:val="26"/>
          <w:lang w:eastAsia="zh-CN" w:bidi="hi-IN"/>
        </w:rPr>
      </w:pPr>
    </w:p>
    <w:p w:rsidR="00056034" w:rsidRPr="00056034" w:rsidRDefault="00056034" w:rsidP="00056034">
      <w:pPr>
        <w:suppressAutoHyphens/>
        <w:autoSpaceDN w:val="0"/>
        <w:spacing w:after="0" w:line="360" w:lineRule="auto"/>
        <w:ind w:firstLine="360"/>
        <w:jc w:val="both"/>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Zgodnie z art. 304 § 2 ustawy z dnia 6 czerwca 1997 r. Kodeks postępowania karnego (t. j. Dz. U. z 2022 r., poz. 1375 ze zm.)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rsidR="00056034" w:rsidRPr="00056034" w:rsidRDefault="00056034" w:rsidP="00056034">
      <w:pPr>
        <w:suppressAutoHyphens/>
        <w:autoSpaceDN w:val="0"/>
        <w:spacing w:after="0" w:line="360" w:lineRule="auto"/>
        <w:ind w:firstLine="708"/>
        <w:textAlignment w:val="baseline"/>
        <w:rPr>
          <w:rFonts w:ascii="Times New Roman" w:eastAsia="NSimSun" w:hAnsi="Times New Roman" w:cs="Times New Roman"/>
          <w:kern w:val="3"/>
          <w:sz w:val="26"/>
          <w:szCs w:val="26"/>
          <w:lang w:eastAsia="zh-CN" w:bidi="hi-IN"/>
        </w:rPr>
      </w:pPr>
    </w:p>
    <w:p w:rsidR="00056034" w:rsidRPr="00056034" w:rsidRDefault="00056034" w:rsidP="00056034">
      <w:pPr>
        <w:spacing w:line="360" w:lineRule="auto"/>
        <w:jc w:val="center"/>
        <w:rPr>
          <w:rFonts w:ascii="Times New Roman" w:hAnsi="Times New Roman" w:cs="Times New Roman"/>
          <w:b/>
          <w:bCs/>
          <w:sz w:val="26"/>
          <w:szCs w:val="26"/>
        </w:rPr>
      </w:pPr>
      <w:r w:rsidRPr="00056034">
        <w:rPr>
          <w:rFonts w:ascii="Times New Roman" w:hAnsi="Times New Roman" w:cs="Times New Roman"/>
          <w:b/>
          <w:bCs/>
          <w:sz w:val="26"/>
          <w:szCs w:val="26"/>
        </w:rPr>
        <w:t xml:space="preserve">§3 </w:t>
      </w:r>
    </w:p>
    <w:p w:rsidR="00056034" w:rsidRPr="00656E76" w:rsidRDefault="00056034" w:rsidP="00056034">
      <w:pPr>
        <w:spacing w:line="360" w:lineRule="auto"/>
        <w:jc w:val="both"/>
        <w:rPr>
          <w:rFonts w:ascii="Times New Roman" w:hAnsi="Times New Roman" w:cs="Times New Roman"/>
          <w:bCs/>
          <w:sz w:val="26"/>
          <w:szCs w:val="26"/>
        </w:rPr>
      </w:pPr>
      <w:r w:rsidRPr="00656E76">
        <w:rPr>
          <w:rFonts w:ascii="Times New Roman" w:hAnsi="Times New Roman" w:cs="Times New Roman"/>
          <w:bCs/>
          <w:sz w:val="26"/>
          <w:szCs w:val="26"/>
        </w:rPr>
        <w:t>Ważne sygnały</w:t>
      </w:r>
    </w:p>
    <w:p w:rsidR="00056034" w:rsidRPr="00056034" w:rsidRDefault="00056034" w:rsidP="00656E76">
      <w:pPr>
        <w:suppressAutoHyphens/>
        <w:autoSpaceDN w:val="0"/>
        <w:spacing w:after="0" w:line="360" w:lineRule="auto"/>
        <w:ind w:firstLine="708"/>
        <w:textAlignment w:val="baseline"/>
        <w:rPr>
          <w:rFonts w:ascii="Times New Roman" w:eastAsia="NSimSun" w:hAnsi="Times New Roman" w:cs="Times New Roman"/>
          <w:kern w:val="3"/>
          <w:sz w:val="26"/>
          <w:szCs w:val="26"/>
          <w:lang w:eastAsia="zh-CN" w:bidi="hi-IN"/>
        </w:rPr>
      </w:pPr>
      <w:r w:rsidRPr="00056034">
        <w:rPr>
          <w:rFonts w:ascii="Times New Roman" w:eastAsia="NSimSun" w:hAnsi="Times New Roman" w:cs="Times New Roman"/>
          <w:kern w:val="3"/>
          <w:sz w:val="26"/>
          <w:szCs w:val="26"/>
          <w:lang w:eastAsia="zh-CN" w:bidi="hi-IN"/>
        </w:rPr>
        <w:t>Pracownicy placówki zwracają szczególną uwagę na występowanie w zachowaniu małoletniego sygnałów świadczących o krzywdzeniu, w szczególności o możliwości popełnienia przestępstwa wskazanego w § 2. Uwagę pracownika powinny zwrócić przykładowo następujące zachowania:</w:t>
      </w:r>
    </w:p>
    <w:p w:rsidR="00056034" w:rsidRPr="00056034" w:rsidRDefault="00056034" w:rsidP="00656E76">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Dziecko ma widoczne obrażenia ciała (siniaki, poparzenia, ugryzienia, złamania kości itp.), których pochodzenie trudno jest wyjaśnić;</w:t>
      </w: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lastRenderedPageBreak/>
        <w:t>Podawane przez dziecko wyjaśnienia dotyczące obrażeń wydają się niewiarygodne, niemożliwe, niespójne itp. Dziecko często je zmienia;</w:t>
      </w: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Pojawia się niechęć przed udziałem w lekcjach uwzględniających ćwiczenia fizyczne;</w:t>
      </w: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Dziecko nadmiernie zakrywa ciało, niestosownie do sytuacji i pogody;</w:t>
      </w: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Dziecko wzdryga się, kiedy podchodzi do niego osoba dorosła;</w:t>
      </w: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Dziecko boi się rodzica lub opiekuna;</w:t>
      </w: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Dziecko boi się powrotu do domu;</w:t>
      </w: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Dziecko jest bierne, wycofane, uległe, przestraszone;</w:t>
      </w: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Dziecko cierpi na powtarzające się dolegliwości somatyczne: bóle brzucha, głowy, mdłości itp.;</w:t>
      </w: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Dziecko moczy się bez powodu lub w konkretnych sytuacjach czy też na widok określonych osób;</w:t>
      </w:r>
    </w:p>
    <w:p w:rsidR="00056034" w:rsidRPr="00656E76" w:rsidRDefault="00056034" w:rsidP="00656E76">
      <w:pPr>
        <w:pStyle w:val="Akapitzlist"/>
        <w:numPr>
          <w:ilvl w:val="0"/>
          <w:numId w:val="2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Nastąpiła nagła i wyraźna zmiana zachowania dziecka.</w:t>
      </w:r>
    </w:p>
    <w:p w:rsidR="00056034" w:rsidRPr="00056034" w:rsidRDefault="00056034" w:rsidP="00056034">
      <w:pPr>
        <w:spacing w:line="360" w:lineRule="auto"/>
        <w:jc w:val="both"/>
        <w:rPr>
          <w:rFonts w:ascii="Times New Roman" w:hAnsi="Times New Roman" w:cs="Times New Roman"/>
          <w:bCs/>
          <w:sz w:val="24"/>
          <w:szCs w:val="24"/>
        </w:rPr>
      </w:pPr>
    </w:p>
    <w:p w:rsidR="00293931" w:rsidRDefault="00293931" w:rsidP="008E4759">
      <w:pPr>
        <w:spacing w:line="360" w:lineRule="auto"/>
        <w:jc w:val="center"/>
        <w:rPr>
          <w:rFonts w:ascii="Times New Roman" w:hAnsi="Times New Roman" w:cs="Times New Roman"/>
          <w:b/>
          <w:bCs/>
          <w:sz w:val="24"/>
          <w:szCs w:val="24"/>
        </w:rPr>
      </w:pPr>
    </w:p>
    <w:p w:rsidR="00293931" w:rsidRDefault="00293931" w:rsidP="008E4759">
      <w:pPr>
        <w:spacing w:line="360" w:lineRule="auto"/>
        <w:jc w:val="center"/>
        <w:rPr>
          <w:rFonts w:ascii="Times New Roman" w:hAnsi="Times New Roman" w:cs="Times New Roman"/>
          <w:b/>
          <w:bCs/>
          <w:sz w:val="24"/>
          <w:szCs w:val="24"/>
        </w:rPr>
      </w:pPr>
    </w:p>
    <w:p w:rsidR="00293931" w:rsidRDefault="00293931" w:rsidP="008E4759">
      <w:pPr>
        <w:spacing w:line="360" w:lineRule="auto"/>
        <w:jc w:val="center"/>
        <w:rPr>
          <w:rFonts w:ascii="Times New Roman" w:hAnsi="Times New Roman" w:cs="Times New Roman"/>
          <w:b/>
          <w:bCs/>
          <w:sz w:val="24"/>
          <w:szCs w:val="24"/>
        </w:rPr>
      </w:pPr>
    </w:p>
    <w:p w:rsidR="00293931" w:rsidRDefault="00293931"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293931" w:rsidRDefault="00293931"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781671" w:rsidRDefault="00781671" w:rsidP="008E4759">
      <w:pPr>
        <w:spacing w:line="360" w:lineRule="auto"/>
        <w:jc w:val="center"/>
        <w:rPr>
          <w:rFonts w:ascii="Times New Roman" w:hAnsi="Times New Roman" w:cs="Times New Roman"/>
          <w:b/>
          <w:bCs/>
          <w:sz w:val="24"/>
          <w:szCs w:val="24"/>
        </w:rPr>
        <w:sectPr w:rsidR="00781671" w:rsidSect="00781671">
          <w:type w:val="continuous"/>
          <w:pgSz w:w="11906" w:h="16838"/>
          <w:pgMar w:top="1417" w:right="1417" w:bottom="1417" w:left="1417" w:header="708" w:footer="708" w:gutter="0"/>
          <w:pgNumType w:chapStyle="1"/>
          <w:cols w:space="708"/>
          <w:titlePg/>
          <w:docGrid w:linePitch="360"/>
        </w:sectPr>
      </w:pPr>
    </w:p>
    <w:p w:rsidR="004A7ECF" w:rsidRDefault="004A7ECF"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8E4759" w:rsidRPr="009908C7" w:rsidRDefault="008E4759" w:rsidP="008E4759">
      <w:pPr>
        <w:spacing w:line="360" w:lineRule="auto"/>
        <w:jc w:val="center"/>
        <w:rPr>
          <w:rFonts w:ascii="Times New Roman" w:hAnsi="Times New Roman" w:cs="Times New Roman"/>
          <w:b/>
          <w:bCs/>
          <w:sz w:val="28"/>
          <w:szCs w:val="28"/>
        </w:rPr>
      </w:pPr>
      <w:r w:rsidRPr="009908C7">
        <w:rPr>
          <w:rFonts w:ascii="Times New Roman" w:hAnsi="Times New Roman" w:cs="Times New Roman"/>
          <w:b/>
          <w:bCs/>
          <w:sz w:val="28"/>
          <w:szCs w:val="28"/>
        </w:rPr>
        <w:t>Rozdział I</w:t>
      </w:r>
      <w:r w:rsidR="009908C7" w:rsidRPr="009908C7">
        <w:rPr>
          <w:rFonts w:ascii="Times New Roman" w:hAnsi="Times New Roman" w:cs="Times New Roman"/>
          <w:b/>
          <w:bCs/>
          <w:sz w:val="28"/>
          <w:szCs w:val="28"/>
        </w:rPr>
        <w:t>II</w:t>
      </w:r>
    </w:p>
    <w:p w:rsidR="008E4759" w:rsidRDefault="008E4759" w:rsidP="008E4759">
      <w:pPr>
        <w:spacing w:line="360" w:lineRule="auto"/>
        <w:jc w:val="center"/>
        <w:rPr>
          <w:rFonts w:ascii="Times New Roman" w:hAnsi="Times New Roman" w:cs="Times New Roman"/>
          <w:b/>
          <w:bCs/>
          <w:sz w:val="28"/>
          <w:szCs w:val="28"/>
        </w:rPr>
      </w:pPr>
      <w:r w:rsidRPr="009908C7">
        <w:rPr>
          <w:rFonts w:ascii="Times New Roman" w:hAnsi="Times New Roman" w:cs="Times New Roman"/>
          <w:b/>
          <w:bCs/>
          <w:sz w:val="28"/>
          <w:szCs w:val="28"/>
        </w:rPr>
        <w:t>Procedury i osoby odpowiedzialne za składanie zawiadomień o podejrzeniu popełnienia przestępstwa na szkodę małoletniego</w:t>
      </w: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F873CC" w:rsidRDefault="00F873CC" w:rsidP="008E4759">
      <w:pPr>
        <w:spacing w:line="360" w:lineRule="auto"/>
        <w:jc w:val="center"/>
        <w:rPr>
          <w:rFonts w:ascii="Times New Roman" w:hAnsi="Times New Roman" w:cs="Times New Roman"/>
          <w:b/>
          <w:bCs/>
          <w:sz w:val="28"/>
          <w:szCs w:val="28"/>
        </w:rPr>
      </w:pPr>
    </w:p>
    <w:p w:rsidR="004A7ECF" w:rsidRPr="009908C7" w:rsidRDefault="004A7ECF" w:rsidP="008E4759">
      <w:pPr>
        <w:spacing w:line="360" w:lineRule="auto"/>
        <w:jc w:val="center"/>
        <w:rPr>
          <w:rFonts w:ascii="Times New Roman" w:hAnsi="Times New Roman" w:cs="Times New Roman"/>
          <w:b/>
          <w:bCs/>
          <w:sz w:val="28"/>
          <w:szCs w:val="28"/>
        </w:rPr>
      </w:pPr>
    </w:p>
    <w:p w:rsidR="00656E76" w:rsidRDefault="00656E76" w:rsidP="00656E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p w:rsidR="00656E76" w:rsidRPr="00656E76" w:rsidRDefault="00656E76" w:rsidP="00656E76">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Procedury postępowania</w:t>
      </w:r>
    </w:p>
    <w:p w:rsidR="00656E76" w:rsidRPr="00656E76" w:rsidRDefault="00656E76" w:rsidP="00656E76">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1. W przypadku uzyskania informacji o krzywdzeniu małoletniego lub podejrzenia krzywdzenia małoletniego, pracownik ma obowiązek:</w:t>
      </w:r>
    </w:p>
    <w:p w:rsidR="00656E76" w:rsidRDefault="00656E76" w:rsidP="00656E76">
      <w:pPr>
        <w:pStyle w:val="Akapitzlist"/>
        <w:numPr>
          <w:ilvl w:val="0"/>
          <w:numId w:val="22"/>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wezwać pogotowie, jeżeli wystąpiło poważne uszkodzenie ciała, lub skonsultowaćsię z pielęgniarką, jeżeli uszkodzenie nie wymaga natychmiastowej interwencji pogotowia;</w:t>
      </w:r>
    </w:p>
    <w:p w:rsidR="00656E76" w:rsidRDefault="00656E76" w:rsidP="00656E76">
      <w:pPr>
        <w:pStyle w:val="Akapitzlist"/>
        <w:numPr>
          <w:ilvl w:val="0"/>
          <w:numId w:val="22"/>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 xml:space="preserve"> poinformować o zdarzeniu, lub swoich podejrzeniach co do krzywdzenia małoletniego dyrektora placówki;</w:t>
      </w:r>
    </w:p>
    <w:p w:rsidR="00656E76" w:rsidRDefault="00656E76" w:rsidP="00656E76">
      <w:pPr>
        <w:pStyle w:val="Akapitzlist"/>
        <w:numPr>
          <w:ilvl w:val="0"/>
          <w:numId w:val="22"/>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sporządzić notatkę służbową opisującą zdarzenie, w szczególności przyczynę wystąpienia podejrzenia o krzywdzeniu małoletniego.</w:t>
      </w:r>
    </w:p>
    <w:p w:rsidR="00656E76" w:rsidRDefault="00656E76" w:rsidP="00656E76">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Pr>
          <w:rFonts w:ascii="Times New Roman" w:eastAsia="NSimSun" w:hAnsi="Times New Roman" w:cs="Times New Roman"/>
          <w:kern w:val="3"/>
          <w:sz w:val="26"/>
          <w:szCs w:val="26"/>
          <w:lang w:eastAsia="zh-CN" w:bidi="hi-IN"/>
        </w:rPr>
        <w:t>2</w:t>
      </w:r>
      <w:r w:rsidRPr="00656E76">
        <w:rPr>
          <w:rFonts w:ascii="Times New Roman" w:eastAsia="NSimSun" w:hAnsi="Times New Roman" w:cs="Times New Roman"/>
          <w:kern w:val="3"/>
          <w:sz w:val="26"/>
          <w:szCs w:val="26"/>
          <w:lang w:eastAsia="zh-CN" w:bidi="hi-IN"/>
        </w:rPr>
        <w:t>. Powiadamiając dyrektora o podejrzeniu krzywdzenia mał</w:t>
      </w:r>
      <w:r>
        <w:rPr>
          <w:rFonts w:ascii="Times New Roman" w:eastAsia="NSimSun" w:hAnsi="Times New Roman" w:cs="Times New Roman"/>
          <w:kern w:val="3"/>
          <w:sz w:val="26"/>
          <w:szCs w:val="26"/>
          <w:lang w:eastAsia="zh-CN" w:bidi="hi-IN"/>
        </w:rPr>
        <w:t>oletniego pracownik:</w:t>
      </w:r>
    </w:p>
    <w:p w:rsidR="00656E76" w:rsidRPr="00656E76" w:rsidRDefault="00656E76" w:rsidP="00656E76">
      <w:pPr>
        <w:pStyle w:val="Akapitzlist"/>
        <w:numPr>
          <w:ilvl w:val="0"/>
          <w:numId w:val="24"/>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przedstawia formy i okoliczności krzywdzenia, które udało mu się ustali</w:t>
      </w:r>
      <w:r w:rsidR="00B82EE2">
        <w:rPr>
          <w:rFonts w:ascii="Times New Roman" w:eastAsia="NSimSun" w:hAnsi="Times New Roman" w:cs="Times New Roman"/>
          <w:kern w:val="3"/>
          <w:sz w:val="26"/>
          <w:szCs w:val="26"/>
          <w:lang w:eastAsia="zh-CN" w:bidi="hi-IN"/>
        </w:rPr>
        <w:t xml:space="preserve">ć, lub </w:t>
      </w:r>
      <w:r w:rsidRPr="00656E76">
        <w:rPr>
          <w:rFonts w:ascii="Times New Roman" w:eastAsia="NSimSun" w:hAnsi="Times New Roman" w:cs="Times New Roman"/>
          <w:kern w:val="3"/>
          <w:sz w:val="26"/>
          <w:szCs w:val="26"/>
          <w:lang w:eastAsia="zh-CN" w:bidi="hi-IN"/>
        </w:rPr>
        <w:t>których wystąpienie podejrzewa;</w:t>
      </w:r>
    </w:p>
    <w:p w:rsidR="00656E76" w:rsidRDefault="00656E76" w:rsidP="00656E76">
      <w:pPr>
        <w:pStyle w:val="Akapitzlist"/>
        <w:numPr>
          <w:ilvl w:val="0"/>
          <w:numId w:val="23"/>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informuje o zachowaniach i wypowiedziach dziecka wskazujących na doświadczenie krzywdzenia;</w:t>
      </w:r>
    </w:p>
    <w:p w:rsidR="00656E76" w:rsidRPr="00656E76" w:rsidRDefault="00656E76" w:rsidP="00656E76">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Pr>
          <w:rFonts w:ascii="Times New Roman" w:eastAsia="NSimSun" w:hAnsi="Times New Roman" w:cs="Times New Roman"/>
          <w:kern w:val="3"/>
          <w:sz w:val="26"/>
          <w:szCs w:val="26"/>
          <w:lang w:eastAsia="zh-CN" w:bidi="hi-IN"/>
        </w:rPr>
        <w:t xml:space="preserve">3. </w:t>
      </w:r>
      <w:r w:rsidRPr="00656E76">
        <w:rPr>
          <w:rFonts w:ascii="Times New Roman" w:eastAsia="NSimSun" w:hAnsi="Times New Roman" w:cs="Times New Roman"/>
          <w:kern w:val="3"/>
          <w:sz w:val="26"/>
          <w:szCs w:val="26"/>
          <w:lang w:eastAsia="zh-CN" w:bidi="hi-IN"/>
        </w:rPr>
        <w:t>W przypadku, gdy zachodzi podejrzenie popełnienia wobec małoletniego jedneg</w:t>
      </w:r>
      <w:r>
        <w:rPr>
          <w:rFonts w:ascii="Times New Roman" w:eastAsia="NSimSun" w:hAnsi="Times New Roman" w:cs="Times New Roman"/>
          <w:kern w:val="3"/>
          <w:sz w:val="26"/>
          <w:szCs w:val="26"/>
          <w:lang w:eastAsia="zh-CN" w:bidi="hi-IN"/>
        </w:rPr>
        <w:t>o z przestępstw wskazanych w § 3 Rozdz. III</w:t>
      </w:r>
      <w:r w:rsidRPr="00656E76">
        <w:rPr>
          <w:rFonts w:ascii="Times New Roman" w:eastAsia="NSimSun" w:hAnsi="Times New Roman" w:cs="Times New Roman"/>
          <w:kern w:val="3"/>
          <w:sz w:val="26"/>
          <w:szCs w:val="26"/>
          <w:lang w:eastAsia="zh-CN" w:bidi="hi-IN"/>
        </w:rPr>
        <w:t>:</w:t>
      </w:r>
    </w:p>
    <w:p w:rsidR="00656E76" w:rsidRDefault="00656E76" w:rsidP="00656E76">
      <w:pPr>
        <w:pStyle w:val="Akapitzlist"/>
        <w:numPr>
          <w:ilvl w:val="0"/>
          <w:numId w:val="23"/>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dyrektor placówki składa zawiadomienie na policję lub do prokuratury, realizując obowiązek wynikający z art. 304 § 2 ustawy z dnia 6 czerwca 1997 r. Kodeks postępowania karnego (Dz. U. z 2022 r., poz. 1375 ze zm.);</w:t>
      </w:r>
    </w:p>
    <w:p w:rsidR="00656E76" w:rsidRDefault="00656E76" w:rsidP="00656E76">
      <w:pPr>
        <w:pStyle w:val="Akapitzlist"/>
        <w:numPr>
          <w:ilvl w:val="0"/>
          <w:numId w:val="23"/>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Dyrektor podejmuje niezbędne czynności do czasu przybycia organu powołanego do ścigania przestępstw lub do czasu wydania przez ten organ stosownego zarządzenia, aby nie dopuścić do zatarcia śladów i dowodów przestępstwa, o ile miało ono miejsce na terenie placówki.</w:t>
      </w:r>
    </w:p>
    <w:p w:rsidR="00656E76" w:rsidRDefault="00656E76" w:rsidP="00656E76">
      <w:pPr>
        <w:pStyle w:val="Akapitzlist"/>
        <w:numPr>
          <w:ilvl w:val="0"/>
          <w:numId w:val="23"/>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656E76">
        <w:rPr>
          <w:rFonts w:ascii="Times New Roman" w:eastAsia="NSimSun" w:hAnsi="Times New Roman" w:cs="Times New Roman"/>
          <w:kern w:val="3"/>
          <w:sz w:val="26"/>
          <w:szCs w:val="26"/>
          <w:lang w:eastAsia="zh-CN" w:bidi="hi-IN"/>
        </w:rPr>
        <w:t xml:space="preserve"> Dyrektor składa zawiadomienie na policję lub do prokuratury korzystając z wzoru stanowiącego załącznik do niniejszej procedury.</w:t>
      </w:r>
    </w:p>
    <w:p w:rsidR="00F873CC" w:rsidRDefault="00F873CC" w:rsidP="00F873CC">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p>
    <w:p w:rsidR="00F873CC" w:rsidRDefault="00F873CC" w:rsidP="00F873CC">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p>
    <w:p w:rsidR="00F873CC" w:rsidRPr="00F873CC" w:rsidRDefault="00F873CC" w:rsidP="00F873CC">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p>
    <w:p w:rsidR="00656E76" w:rsidRPr="00656E76" w:rsidRDefault="00656E76" w:rsidP="00656E76">
      <w:pPr>
        <w:suppressAutoHyphens/>
        <w:autoSpaceDN w:val="0"/>
        <w:spacing w:after="0" w:line="360" w:lineRule="auto"/>
        <w:ind w:left="360"/>
        <w:textAlignment w:val="baseline"/>
        <w:rPr>
          <w:rFonts w:ascii="Times New Roman" w:eastAsia="NSimSun" w:hAnsi="Times New Roman" w:cs="Times New Roman"/>
          <w:kern w:val="3"/>
          <w:sz w:val="26"/>
          <w:szCs w:val="26"/>
          <w:lang w:eastAsia="zh-CN" w:bidi="hi-IN"/>
        </w:rPr>
      </w:pPr>
    </w:p>
    <w:p w:rsidR="00656E76" w:rsidRPr="00656E76" w:rsidRDefault="004A7ECF" w:rsidP="00656E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2</w:t>
      </w:r>
    </w:p>
    <w:p w:rsidR="00656E76" w:rsidRPr="00656E76" w:rsidRDefault="00656E76" w:rsidP="00656E76">
      <w:pPr>
        <w:spacing w:line="360" w:lineRule="auto"/>
        <w:jc w:val="both"/>
        <w:rPr>
          <w:rFonts w:ascii="Times New Roman" w:hAnsi="Times New Roman" w:cs="Times New Roman"/>
          <w:bCs/>
          <w:sz w:val="26"/>
          <w:szCs w:val="26"/>
        </w:rPr>
      </w:pPr>
      <w:r w:rsidRPr="00656E76">
        <w:rPr>
          <w:rFonts w:ascii="Times New Roman" w:hAnsi="Times New Roman" w:cs="Times New Roman"/>
          <w:bCs/>
          <w:sz w:val="26"/>
          <w:szCs w:val="26"/>
        </w:rPr>
        <w:t>Plan wsparcia małoletniego</w:t>
      </w:r>
    </w:p>
    <w:p w:rsidR="00656E76" w:rsidRPr="00656E76" w:rsidRDefault="00656E76" w:rsidP="00656E76">
      <w:pPr>
        <w:spacing w:line="360" w:lineRule="auto"/>
        <w:jc w:val="both"/>
        <w:rPr>
          <w:rFonts w:ascii="Times New Roman" w:hAnsi="Times New Roman" w:cs="Times New Roman"/>
          <w:bCs/>
          <w:sz w:val="26"/>
          <w:szCs w:val="26"/>
        </w:rPr>
      </w:pPr>
      <w:r w:rsidRPr="00656E76">
        <w:rPr>
          <w:rFonts w:ascii="Times New Roman" w:hAnsi="Times New Roman" w:cs="Times New Roman"/>
          <w:bCs/>
          <w:sz w:val="26"/>
          <w:szCs w:val="26"/>
        </w:rPr>
        <w:t>1. W razie ujawnienia krzywdzenia małoletniego dyrektor wraz z wybranym przez siebie zespołem opracowuje plan wsparcia małoletniego.</w:t>
      </w:r>
    </w:p>
    <w:p w:rsidR="00656E76" w:rsidRPr="00656E76" w:rsidRDefault="00656E76" w:rsidP="00656E76">
      <w:pPr>
        <w:spacing w:line="360" w:lineRule="auto"/>
        <w:jc w:val="both"/>
        <w:rPr>
          <w:rFonts w:ascii="Times New Roman" w:hAnsi="Times New Roman" w:cs="Times New Roman"/>
          <w:bCs/>
          <w:sz w:val="26"/>
          <w:szCs w:val="26"/>
        </w:rPr>
      </w:pPr>
      <w:r w:rsidRPr="00656E76">
        <w:rPr>
          <w:rFonts w:ascii="Times New Roman" w:hAnsi="Times New Roman" w:cs="Times New Roman"/>
          <w:bCs/>
          <w:sz w:val="26"/>
          <w:szCs w:val="26"/>
        </w:rPr>
        <w:t>2. Wsparcie obejmuje przede wszystkim współpracę z instytucjami pomocowymi, Policja i Prokuraturą, jak również objęcie małoletniego pomocą psychologiczną w jednostce.</w:t>
      </w:r>
    </w:p>
    <w:p w:rsidR="00656E76" w:rsidRPr="00656E76" w:rsidRDefault="00656E76" w:rsidP="00656E76">
      <w:pPr>
        <w:spacing w:line="360" w:lineRule="auto"/>
        <w:jc w:val="center"/>
        <w:rPr>
          <w:rFonts w:ascii="Times New Roman" w:hAnsi="Times New Roman" w:cs="Times New Roman"/>
          <w:b/>
          <w:bCs/>
          <w:sz w:val="24"/>
          <w:szCs w:val="24"/>
        </w:rPr>
      </w:pPr>
    </w:p>
    <w:p w:rsidR="00656E76" w:rsidRDefault="00656E76"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8E4759">
      <w:pPr>
        <w:spacing w:line="360" w:lineRule="auto"/>
        <w:jc w:val="center"/>
        <w:rPr>
          <w:rFonts w:ascii="Times New Roman" w:hAnsi="Times New Roman" w:cs="Times New Roman"/>
          <w:b/>
          <w:bCs/>
          <w:sz w:val="24"/>
          <w:szCs w:val="24"/>
        </w:rPr>
      </w:pPr>
    </w:p>
    <w:p w:rsidR="00F873CC" w:rsidRDefault="00F873CC" w:rsidP="004A7ECF">
      <w:pPr>
        <w:spacing w:line="360" w:lineRule="auto"/>
        <w:rPr>
          <w:rFonts w:ascii="Times New Roman" w:hAnsi="Times New Roman" w:cs="Times New Roman"/>
          <w:b/>
          <w:bCs/>
          <w:sz w:val="24"/>
          <w:szCs w:val="24"/>
        </w:rPr>
      </w:pPr>
    </w:p>
    <w:p w:rsidR="004A7ECF" w:rsidRDefault="004A7ECF" w:rsidP="004A7ECF">
      <w:pPr>
        <w:spacing w:line="360" w:lineRule="auto"/>
        <w:rPr>
          <w:rFonts w:ascii="Times New Roman" w:hAnsi="Times New Roman" w:cs="Times New Roman"/>
          <w:b/>
          <w:bCs/>
          <w:sz w:val="24"/>
          <w:szCs w:val="24"/>
        </w:rPr>
      </w:pPr>
    </w:p>
    <w:p w:rsidR="00781671" w:rsidRDefault="00781671" w:rsidP="004A7ECF">
      <w:pPr>
        <w:spacing w:line="360" w:lineRule="auto"/>
        <w:rPr>
          <w:rFonts w:ascii="Times New Roman" w:hAnsi="Times New Roman" w:cs="Times New Roman"/>
          <w:b/>
          <w:bCs/>
          <w:sz w:val="24"/>
          <w:szCs w:val="24"/>
        </w:rPr>
        <w:sectPr w:rsidR="00781671" w:rsidSect="00781671">
          <w:type w:val="continuous"/>
          <w:pgSz w:w="11906" w:h="16838"/>
          <w:pgMar w:top="1417" w:right="1417" w:bottom="1417" w:left="1417" w:header="708" w:footer="708" w:gutter="0"/>
          <w:pgNumType w:chapStyle="1"/>
          <w:cols w:space="708"/>
          <w:titlePg/>
          <w:docGrid w:linePitch="360"/>
        </w:sectPr>
      </w:pPr>
    </w:p>
    <w:p w:rsidR="004A7ECF" w:rsidRDefault="004A7ECF" w:rsidP="004A7ECF">
      <w:pPr>
        <w:spacing w:line="360" w:lineRule="auto"/>
        <w:rPr>
          <w:rFonts w:ascii="Times New Roman" w:hAnsi="Times New Roman" w:cs="Times New Roman"/>
          <w:b/>
          <w:bCs/>
          <w:sz w:val="24"/>
          <w:szCs w:val="24"/>
        </w:rPr>
      </w:pPr>
    </w:p>
    <w:p w:rsidR="004A7ECF" w:rsidRDefault="004A7ECF" w:rsidP="004A7ECF">
      <w:pPr>
        <w:spacing w:line="360" w:lineRule="auto"/>
        <w:rPr>
          <w:rFonts w:ascii="Times New Roman" w:hAnsi="Times New Roman" w:cs="Times New Roman"/>
          <w:b/>
          <w:bCs/>
          <w:sz w:val="24"/>
          <w:szCs w:val="24"/>
        </w:rPr>
      </w:pPr>
    </w:p>
    <w:p w:rsidR="004A7ECF" w:rsidRDefault="004A7ECF" w:rsidP="004A7ECF">
      <w:pPr>
        <w:spacing w:line="360" w:lineRule="auto"/>
        <w:rPr>
          <w:rFonts w:ascii="Times New Roman" w:hAnsi="Times New Roman" w:cs="Times New Roman"/>
          <w:b/>
          <w:bCs/>
          <w:sz w:val="24"/>
          <w:szCs w:val="24"/>
        </w:rPr>
      </w:pPr>
    </w:p>
    <w:p w:rsidR="004A7ECF" w:rsidRDefault="004A7ECF" w:rsidP="004A7ECF">
      <w:pPr>
        <w:spacing w:line="360" w:lineRule="auto"/>
        <w:rPr>
          <w:rFonts w:ascii="Times New Roman" w:hAnsi="Times New Roman" w:cs="Times New Roman"/>
          <w:b/>
          <w:bCs/>
          <w:sz w:val="24"/>
          <w:szCs w:val="24"/>
        </w:rPr>
      </w:pPr>
    </w:p>
    <w:p w:rsidR="004A7ECF" w:rsidRDefault="004A7ECF" w:rsidP="004A7ECF">
      <w:pPr>
        <w:spacing w:line="360" w:lineRule="auto"/>
        <w:rPr>
          <w:rFonts w:ascii="Times New Roman" w:hAnsi="Times New Roman" w:cs="Times New Roman"/>
          <w:b/>
          <w:bCs/>
          <w:sz w:val="24"/>
          <w:szCs w:val="24"/>
        </w:rPr>
      </w:pPr>
    </w:p>
    <w:p w:rsidR="004A7ECF" w:rsidRDefault="004A7ECF" w:rsidP="004A7ECF">
      <w:pPr>
        <w:spacing w:line="360" w:lineRule="auto"/>
        <w:rPr>
          <w:rFonts w:ascii="Times New Roman" w:hAnsi="Times New Roman" w:cs="Times New Roman"/>
          <w:b/>
          <w:bCs/>
          <w:sz w:val="28"/>
          <w:szCs w:val="28"/>
        </w:rPr>
      </w:pPr>
    </w:p>
    <w:p w:rsidR="008E4759" w:rsidRPr="009908C7" w:rsidRDefault="008E4759" w:rsidP="008E4759">
      <w:pPr>
        <w:spacing w:line="360" w:lineRule="auto"/>
        <w:jc w:val="center"/>
        <w:rPr>
          <w:rFonts w:ascii="Times New Roman" w:hAnsi="Times New Roman" w:cs="Times New Roman"/>
          <w:b/>
          <w:bCs/>
          <w:sz w:val="28"/>
          <w:szCs w:val="28"/>
        </w:rPr>
      </w:pPr>
      <w:r w:rsidRPr="009908C7">
        <w:rPr>
          <w:rFonts w:ascii="Times New Roman" w:hAnsi="Times New Roman" w:cs="Times New Roman"/>
          <w:b/>
          <w:bCs/>
          <w:sz w:val="28"/>
          <w:szCs w:val="28"/>
        </w:rPr>
        <w:t xml:space="preserve">Rozdział </w:t>
      </w:r>
      <w:r w:rsidR="009908C7" w:rsidRPr="009908C7">
        <w:rPr>
          <w:rFonts w:ascii="Times New Roman" w:hAnsi="Times New Roman" w:cs="Times New Roman"/>
          <w:b/>
          <w:bCs/>
          <w:sz w:val="28"/>
          <w:szCs w:val="28"/>
        </w:rPr>
        <w:t>I</w:t>
      </w:r>
      <w:r w:rsidRPr="009908C7">
        <w:rPr>
          <w:rFonts w:ascii="Times New Roman" w:hAnsi="Times New Roman" w:cs="Times New Roman"/>
          <w:b/>
          <w:bCs/>
          <w:sz w:val="28"/>
          <w:szCs w:val="28"/>
        </w:rPr>
        <w:t>V</w:t>
      </w:r>
    </w:p>
    <w:p w:rsidR="008E4759" w:rsidRDefault="008E4759" w:rsidP="008E4759">
      <w:pPr>
        <w:spacing w:line="360" w:lineRule="auto"/>
        <w:jc w:val="center"/>
        <w:rPr>
          <w:rFonts w:ascii="Times New Roman" w:hAnsi="Times New Roman" w:cs="Times New Roman"/>
          <w:b/>
          <w:bCs/>
          <w:sz w:val="28"/>
          <w:szCs w:val="28"/>
        </w:rPr>
      </w:pPr>
      <w:r w:rsidRPr="009908C7">
        <w:rPr>
          <w:rFonts w:ascii="Times New Roman" w:hAnsi="Times New Roman" w:cs="Times New Roman"/>
          <w:b/>
          <w:bCs/>
          <w:sz w:val="28"/>
          <w:szCs w:val="28"/>
        </w:rPr>
        <w:t>Zasady przeglądu i aktualizacji standardów</w:t>
      </w: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884605" w:rsidRDefault="00884605" w:rsidP="008E4759">
      <w:pPr>
        <w:spacing w:line="360" w:lineRule="auto"/>
        <w:jc w:val="center"/>
        <w:rPr>
          <w:rFonts w:ascii="Times New Roman" w:hAnsi="Times New Roman" w:cs="Times New Roman"/>
          <w:b/>
          <w:bCs/>
          <w:sz w:val="28"/>
          <w:szCs w:val="28"/>
        </w:rPr>
      </w:pPr>
    </w:p>
    <w:p w:rsidR="004A7ECF" w:rsidRPr="009908C7" w:rsidRDefault="004A7ECF" w:rsidP="008E4759">
      <w:pPr>
        <w:spacing w:line="360" w:lineRule="auto"/>
        <w:jc w:val="center"/>
        <w:rPr>
          <w:rFonts w:ascii="Times New Roman" w:hAnsi="Times New Roman" w:cs="Times New Roman"/>
          <w:b/>
          <w:bCs/>
          <w:sz w:val="28"/>
          <w:szCs w:val="28"/>
        </w:rPr>
      </w:pPr>
    </w:p>
    <w:p w:rsidR="00293931" w:rsidRDefault="00293931" w:rsidP="00293931">
      <w:pPr>
        <w:pStyle w:val="Standard"/>
        <w:jc w:val="center"/>
        <w:rPr>
          <w:rFonts w:hint="eastAsia"/>
          <w:b/>
        </w:rPr>
      </w:pPr>
      <w:r w:rsidRPr="00293931">
        <w:rPr>
          <w:b/>
        </w:rPr>
        <w:lastRenderedPageBreak/>
        <w:t>§1</w:t>
      </w:r>
    </w:p>
    <w:p w:rsidR="00293931" w:rsidRPr="00293931" w:rsidRDefault="00293931" w:rsidP="00293931">
      <w:pPr>
        <w:pStyle w:val="Standard"/>
        <w:jc w:val="center"/>
        <w:rPr>
          <w:rFonts w:hint="eastAsia"/>
          <w:b/>
        </w:rPr>
      </w:pPr>
    </w:p>
    <w:p w:rsidR="00293931" w:rsidRPr="00293931" w:rsidRDefault="00293931" w:rsidP="00293931">
      <w:pPr>
        <w:pStyle w:val="Standard"/>
        <w:spacing w:line="360" w:lineRule="auto"/>
        <w:rPr>
          <w:rFonts w:ascii="Times New Roman" w:hAnsi="Times New Roman" w:cs="Times New Roman"/>
          <w:sz w:val="26"/>
          <w:szCs w:val="26"/>
        </w:rPr>
      </w:pPr>
      <w:r w:rsidRPr="00293931">
        <w:rPr>
          <w:rFonts w:ascii="Times New Roman" w:hAnsi="Times New Roman" w:cs="Times New Roman"/>
          <w:sz w:val="26"/>
          <w:szCs w:val="26"/>
        </w:rPr>
        <w:t>1. Standardy ochrony małoletnich obowiązujące w placówce podlegają przeglądowi corocznie, w terminie ustalonym przez dyrektora placówki, każdorazowo w sytuacji podejrzenia krzywdzenia lub posiadania informacji o krzywdzeniu małoletniego oraz w razie nowelizacji następujących aktów prawnych:</w:t>
      </w:r>
    </w:p>
    <w:p w:rsidR="00722252" w:rsidRDefault="00293931" w:rsidP="00293931">
      <w:pPr>
        <w:pStyle w:val="Standard"/>
        <w:numPr>
          <w:ilvl w:val="0"/>
          <w:numId w:val="16"/>
        </w:numPr>
        <w:spacing w:line="360" w:lineRule="auto"/>
        <w:rPr>
          <w:rFonts w:ascii="Times New Roman" w:hAnsi="Times New Roman" w:cs="Times New Roman"/>
          <w:sz w:val="26"/>
          <w:szCs w:val="26"/>
        </w:rPr>
      </w:pPr>
      <w:r w:rsidRPr="00293931">
        <w:rPr>
          <w:rFonts w:ascii="Times New Roman" w:hAnsi="Times New Roman" w:cs="Times New Roman"/>
          <w:sz w:val="26"/>
          <w:szCs w:val="26"/>
        </w:rPr>
        <w:t>ustawy z dnia 13 maja 2016 r. o przeciwdziałaniu zagrożeniom przestępczością na tle seksualnym i ochronie małoletnich (t. j. Dz. U. z 2023 r., poz. 1304 ze zm.); 2) ustawy z dnia 25 lutego 1964 r. Kodeks rodzinny i opiekuńczy (t. j. Dz. U. z 2020 r., poz. 1359 ze zm.)</w:t>
      </w:r>
    </w:p>
    <w:p w:rsidR="00293931" w:rsidRPr="00722252" w:rsidRDefault="00293931" w:rsidP="00293931">
      <w:pPr>
        <w:pStyle w:val="Standard"/>
        <w:numPr>
          <w:ilvl w:val="0"/>
          <w:numId w:val="16"/>
        </w:numPr>
        <w:spacing w:line="360" w:lineRule="auto"/>
        <w:rPr>
          <w:rFonts w:ascii="Times New Roman" w:hAnsi="Times New Roman" w:cs="Times New Roman"/>
          <w:sz w:val="26"/>
          <w:szCs w:val="26"/>
        </w:rPr>
      </w:pPr>
      <w:r w:rsidRPr="00722252">
        <w:rPr>
          <w:rFonts w:ascii="Times New Roman" w:hAnsi="Times New Roman" w:cs="Times New Roman"/>
          <w:sz w:val="26"/>
          <w:szCs w:val="26"/>
        </w:rPr>
        <w:t>ustawy z dnia 6 czerwca 1997 r. Kodeks karny (t. j. Dz. U. z 2022 r., poz. 1138 ze zm.), w części określonej w Rozdziale XXV „Przestępstwa przeciwko wolności seksualnej i obyczajności”.</w:t>
      </w:r>
    </w:p>
    <w:p w:rsidR="00293931" w:rsidRPr="00293931" w:rsidRDefault="00293931" w:rsidP="00293931">
      <w:pPr>
        <w:pStyle w:val="Standard"/>
        <w:spacing w:line="360" w:lineRule="auto"/>
        <w:rPr>
          <w:rFonts w:ascii="Times New Roman" w:hAnsi="Times New Roman" w:cs="Times New Roman"/>
          <w:sz w:val="26"/>
          <w:szCs w:val="26"/>
        </w:rPr>
      </w:pPr>
      <w:r w:rsidRPr="00293931">
        <w:rPr>
          <w:rFonts w:ascii="Times New Roman" w:hAnsi="Times New Roman" w:cs="Times New Roman"/>
          <w:sz w:val="26"/>
          <w:szCs w:val="26"/>
        </w:rPr>
        <w:t>2. Przegląd standardów ochrony małoletnich, obowiązujących w placówce, polega na ustaleniu wypełniania przez standardy wymogów przepisów prawa powszechnie obowiązującego, w szczególności art. 22c ustawy o której mowa w ust. 1 pkt 1.</w:t>
      </w:r>
    </w:p>
    <w:p w:rsidR="00293931" w:rsidRPr="00293931" w:rsidRDefault="00293931" w:rsidP="00293931">
      <w:pPr>
        <w:pStyle w:val="Standard"/>
        <w:spacing w:line="360" w:lineRule="auto"/>
        <w:rPr>
          <w:rFonts w:ascii="Times New Roman" w:hAnsi="Times New Roman" w:cs="Times New Roman"/>
          <w:sz w:val="26"/>
          <w:szCs w:val="26"/>
        </w:rPr>
      </w:pPr>
      <w:r w:rsidRPr="00293931">
        <w:rPr>
          <w:rFonts w:ascii="Times New Roman" w:hAnsi="Times New Roman" w:cs="Times New Roman"/>
          <w:sz w:val="26"/>
          <w:szCs w:val="26"/>
        </w:rPr>
        <w:t>3. Przeglądu standardów ochrony małoletnich, obowiązujących w placówce, dokonuje dyrektor placówki, osoba przez niego upoważniona, lub służby prawne, o których mowa w art. 10 ust. 1 pkt 4 ustawy z dnia 14 grudnia 2016 r. Prawo oświatowe (t. j. Dz. U. z 2023 r., poz. 900 ze zm.), jeżeli placówka jest objęta wspólną obsługą.</w:t>
      </w:r>
    </w:p>
    <w:p w:rsidR="00293931" w:rsidRPr="00293931" w:rsidRDefault="00293931" w:rsidP="00293931">
      <w:pPr>
        <w:pStyle w:val="Standard"/>
        <w:spacing w:line="360" w:lineRule="auto"/>
        <w:rPr>
          <w:rFonts w:ascii="Times New Roman" w:hAnsi="Times New Roman" w:cs="Times New Roman"/>
          <w:sz w:val="26"/>
          <w:szCs w:val="26"/>
        </w:rPr>
      </w:pPr>
      <w:r w:rsidRPr="00293931">
        <w:rPr>
          <w:rFonts w:ascii="Times New Roman" w:hAnsi="Times New Roman" w:cs="Times New Roman"/>
          <w:sz w:val="26"/>
          <w:szCs w:val="26"/>
        </w:rPr>
        <w:t>4. W przypadku, gdy przegląd, o którym mowa w ust. 3, wykaże niespełnianie przez standardy ochrony małoletnich wymagań określonych w przepisach, o których mowa w ust. 1, lub też standardy z innych przyczyn okazały się nieaktualne, lub nieodpowiadające potrzebom ochrony małoletnich, dokonywana jest aktualizacja standardów.</w:t>
      </w:r>
    </w:p>
    <w:p w:rsidR="00293931" w:rsidRPr="00293931" w:rsidRDefault="00293931" w:rsidP="00293931">
      <w:pPr>
        <w:pStyle w:val="Standard"/>
        <w:spacing w:line="360" w:lineRule="auto"/>
        <w:rPr>
          <w:rFonts w:ascii="Times New Roman" w:hAnsi="Times New Roman" w:cs="Times New Roman"/>
          <w:sz w:val="26"/>
          <w:szCs w:val="26"/>
        </w:rPr>
      </w:pPr>
      <w:r w:rsidRPr="00293931">
        <w:rPr>
          <w:rFonts w:ascii="Times New Roman" w:hAnsi="Times New Roman" w:cs="Times New Roman"/>
          <w:sz w:val="26"/>
          <w:szCs w:val="26"/>
        </w:rPr>
        <w:t>5. Aktualizacji standardów ochrony małoletnich, obowiązujących w placówce, dokonuje dyrektor placówki lub służby prawne, o których mowa w art. 10 ust. 1 pkt 4 ustawy z dnia 14 grudnia 2016 r. Prawo oświatowe, jeżeli placówka jest objęta wspólną obsługą.</w:t>
      </w:r>
    </w:p>
    <w:p w:rsidR="00884605" w:rsidRDefault="00293931" w:rsidP="00884605">
      <w:pPr>
        <w:pStyle w:val="Standard"/>
        <w:spacing w:line="360" w:lineRule="auto"/>
        <w:rPr>
          <w:rFonts w:ascii="Times New Roman" w:hAnsi="Times New Roman" w:cs="Times New Roman"/>
          <w:sz w:val="26"/>
          <w:szCs w:val="26"/>
        </w:rPr>
      </w:pPr>
      <w:r w:rsidRPr="00293931">
        <w:rPr>
          <w:rFonts w:ascii="Times New Roman" w:hAnsi="Times New Roman" w:cs="Times New Roman"/>
          <w:sz w:val="26"/>
          <w:szCs w:val="26"/>
        </w:rPr>
        <w:t>6. W przypadku aktualizacji standardów służby prawne, o których mowa w art. 10 ust. 1 pkt 4 ustawy z dnia 14 grudnia 2016 r. Prawo oświatowe, przygotowany projekt jest przyjmowany przez dyrektora w drodze zarządzenia.</w:t>
      </w:r>
    </w:p>
    <w:p w:rsidR="00781671" w:rsidRDefault="00781671" w:rsidP="00884605">
      <w:pPr>
        <w:pStyle w:val="Standard"/>
        <w:spacing w:line="360" w:lineRule="auto"/>
        <w:rPr>
          <w:rFonts w:ascii="Times New Roman" w:hAnsi="Times New Roman" w:cs="Times New Roman"/>
          <w:sz w:val="26"/>
          <w:szCs w:val="26"/>
        </w:rPr>
        <w:sectPr w:rsidR="00781671" w:rsidSect="00781671">
          <w:type w:val="continuous"/>
          <w:pgSz w:w="11906" w:h="16838"/>
          <w:pgMar w:top="1417" w:right="1417" w:bottom="1417" w:left="1417" w:header="708" w:footer="708" w:gutter="0"/>
          <w:pgNumType w:chapStyle="1"/>
          <w:cols w:space="708"/>
          <w:titlePg/>
          <w:docGrid w:linePitch="360"/>
        </w:sectPr>
      </w:pPr>
    </w:p>
    <w:p w:rsidR="004A7ECF" w:rsidRDefault="004A7ECF" w:rsidP="00884605">
      <w:pPr>
        <w:pStyle w:val="Standard"/>
        <w:spacing w:line="360" w:lineRule="auto"/>
        <w:rPr>
          <w:rFonts w:ascii="Times New Roman" w:hAnsi="Times New Roman" w:cs="Times New Roman"/>
          <w:sz w:val="26"/>
          <w:szCs w:val="26"/>
        </w:rPr>
      </w:pPr>
    </w:p>
    <w:p w:rsidR="004A7ECF" w:rsidRDefault="004A7ECF" w:rsidP="00884605">
      <w:pPr>
        <w:pStyle w:val="Standard"/>
        <w:spacing w:line="360" w:lineRule="auto"/>
        <w:rPr>
          <w:rFonts w:ascii="Times New Roman" w:hAnsi="Times New Roman" w:cs="Times New Roman"/>
          <w:sz w:val="26"/>
          <w:szCs w:val="26"/>
        </w:rPr>
      </w:pPr>
    </w:p>
    <w:p w:rsidR="004A7ECF" w:rsidRDefault="004A7ECF" w:rsidP="00884605">
      <w:pPr>
        <w:pStyle w:val="Standard"/>
        <w:spacing w:line="360" w:lineRule="auto"/>
        <w:rPr>
          <w:rFonts w:ascii="Times New Roman" w:hAnsi="Times New Roman" w:cs="Times New Roman"/>
          <w:sz w:val="26"/>
          <w:szCs w:val="26"/>
        </w:rPr>
      </w:pPr>
    </w:p>
    <w:p w:rsidR="004A7ECF" w:rsidRDefault="004A7ECF" w:rsidP="00884605">
      <w:pPr>
        <w:pStyle w:val="Standard"/>
        <w:spacing w:line="360" w:lineRule="auto"/>
        <w:rPr>
          <w:rFonts w:ascii="Times New Roman" w:hAnsi="Times New Roman" w:cs="Times New Roman"/>
          <w:sz w:val="26"/>
          <w:szCs w:val="26"/>
        </w:rPr>
      </w:pPr>
    </w:p>
    <w:p w:rsidR="004A7ECF" w:rsidRDefault="004A7ECF" w:rsidP="00884605">
      <w:pPr>
        <w:pStyle w:val="Standard"/>
        <w:spacing w:line="360" w:lineRule="auto"/>
        <w:rPr>
          <w:rFonts w:ascii="Times New Roman" w:hAnsi="Times New Roman" w:cs="Times New Roman"/>
          <w:sz w:val="26"/>
          <w:szCs w:val="26"/>
        </w:rPr>
      </w:pPr>
    </w:p>
    <w:p w:rsidR="004A7ECF" w:rsidRDefault="004A7ECF" w:rsidP="00884605">
      <w:pPr>
        <w:pStyle w:val="Standard"/>
        <w:spacing w:line="360" w:lineRule="auto"/>
        <w:rPr>
          <w:rFonts w:ascii="Times New Roman" w:hAnsi="Times New Roman" w:cs="Times New Roman"/>
          <w:sz w:val="26"/>
          <w:szCs w:val="26"/>
        </w:rPr>
      </w:pPr>
    </w:p>
    <w:p w:rsidR="00884605" w:rsidRPr="00884605" w:rsidRDefault="00884605" w:rsidP="00884605">
      <w:pPr>
        <w:pStyle w:val="Standard"/>
        <w:spacing w:line="360" w:lineRule="auto"/>
        <w:rPr>
          <w:rFonts w:ascii="Times New Roman" w:hAnsi="Times New Roman" w:cs="Times New Roman"/>
          <w:sz w:val="26"/>
          <w:szCs w:val="26"/>
        </w:rPr>
      </w:pPr>
    </w:p>
    <w:p w:rsidR="008E4759" w:rsidRPr="009908C7" w:rsidRDefault="008E4759" w:rsidP="008E4759">
      <w:pPr>
        <w:spacing w:line="360" w:lineRule="auto"/>
        <w:jc w:val="center"/>
        <w:rPr>
          <w:rFonts w:ascii="Times New Roman" w:hAnsi="Times New Roman" w:cs="Times New Roman"/>
          <w:b/>
          <w:bCs/>
          <w:sz w:val="28"/>
          <w:szCs w:val="28"/>
        </w:rPr>
      </w:pPr>
      <w:r w:rsidRPr="009908C7">
        <w:rPr>
          <w:rFonts w:ascii="Times New Roman" w:hAnsi="Times New Roman" w:cs="Times New Roman"/>
          <w:b/>
          <w:bCs/>
          <w:sz w:val="28"/>
          <w:szCs w:val="28"/>
        </w:rPr>
        <w:t>Rozdział V</w:t>
      </w:r>
    </w:p>
    <w:p w:rsidR="004A7995" w:rsidRDefault="008E4759" w:rsidP="00F92168">
      <w:pPr>
        <w:spacing w:line="360" w:lineRule="auto"/>
        <w:jc w:val="center"/>
        <w:rPr>
          <w:rFonts w:ascii="Times New Roman" w:hAnsi="Times New Roman" w:cs="Times New Roman"/>
          <w:b/>
          <w:bCs/>
          <w:sz w:val="28"/>
          <w:szCs w:val="28"/>
        </w:rPr>
      </w:pPr>
      <w:r w:rsidRPr="009908C7">
        <w:rPr>
          <w:rFonts w:ascii="Times New Roman" w:hAnsi="Times New Roman" w:cs="Times New Roman"/>
          <w:b/>
          <w:bCs/>
          <w:sz w:val="28"/>
          <w:szCs w:val="28"/>
        </w:rPr>
        <w:t>Zakres kompetencji osoby odpowiedzialnej za przygotowanie personelu placówki</w:t>
      </w:r>
      <w:r w:rsidR="004A7995" w:rsidRPr="009908C7">
        <w:rPr>
          <w:rFonts w:ascii="Times New Roman" w:hAnsi="Times New Roman" w:cs="Times New Roman"/>
          <w:b/>
          <w:bCs/>
          <w:sz w:val="28"/>
          <w:szCs w:val="28"/>
        </w:rPr>
        <w:t>do stosowania standardów ochrony małoletnich, zasady przygotowania personelu do ich stosowania oraz sposoby dokumentowania tej czynności</w:t>
      </w:r>
    </w:p>
    <w:p w:rsidR="00884605" w:rsidRDefault="00884605" w:rsidP="00F92168">
      <w:pPr>
        <w:spacing w:line="360" w:lineRule="auto"/>
        <w:jc w:val="center"/>
        <w:rPr>
          <w:rFonts w:ascii="Times New Roman" w:hAnsi="Times New Roman" w:cs="Times New Roman"/>
          <w:b/>
          <w:bCs/>
          <w:sz w:val="28"/>
          <w:szCs w:val="28"/>
        </w:rPr>
      </w:pPr>
    </w:p>
    <w:p w:rsidR="00884605" w:rsidRDefault="00884605" w:rsidP="00F92168">
      <w:pPr>
        <w:spacing w:line="360" w:lineRule="auto"/>
        <w:jc w:val="center"/>
        <w:rPr>
          <w:rFonts w:ascii="Times New Roman" w:hAnsi="Times New Roman" w:cs="Times New Roman"/>
          <w:b/>
          <w:bCs/>
          <w:sz w:val="28"/>
          <w:szCs w:val="28"/>
        </w:rPr>
      </w:pPr>
    </w:p>
    <w:p w:rsidR="00884605" w:rsidRDefault="00884605" w:rsidP="00F92168">
      <w:pPr>
        <w:spacing w:line="360" w:lineRule="auto"/>
        <w:jc w:val="center"/>
        <w:rPr>
          <w:rFonts w:ascii="Times New Roman" w:hAnsi="Times New Roman" w:cs="Times New Roman"/>
          <w:b/>
          <w:bCs/>
          <w:sz w:val="28"/>
          <w:szCs w:val="28"/>
        </w:rPr>
      </w:pPr>
    </w:p>
    <w:p w:rsidR="00884605" w:rsidRDefault="00884605" w:rsidP="00F92168">
      <w:pPr>
        <w:spacing w:line="360" w:lineRule="auto"/>
        <w:jc w:val="center"/>
        <w:rPr>
          <w:rFonts w:ascii="Times New Roman" w:hAnsi="Times New Roman" w:cs="Times New Roman"/>
          <w:b/>
          <w:bCs/>
          <w:sz w:val="28"/>
          <w:szCs w:val="28"/>
        </w:rPr>
      </w:pPr>
    </w:p>
    <w:p w:rsidR="00884605" w:rsidRDefault="00884605" w:rsidP="00F92168">
      <w:pPr>
        <w:spacing w:line="360" w:lineRule="auto"/>
        <w:jc w:val="center"/>
        <w:rPr>
          <w:rFonts w:ascii="Times New Roman" w:hAnsi="Times New Roman" w:cs="Times New Roman"/>
          <w:b/>
          <w:bCs/>
          <w:sz w:val="28"/>
          <w:szCs w:val="28"/>
        </w:rPr>
      </w:pPr>
    </w:p>
    <w:p w:rsidR="00884605" w:rsidRDefault="00884605" w:rsidP="00F92168">
      <w:pPr>
        <w:spacing w:line="360" w:lineRule="auto"/>
        <w:jc w:val="center"/>
        <w:rPr>
          <w:rFonts w:ascii="Times New Roman" w:hAnsi="Times New Roman" w:cs="Times New Roman"/>
          <w:b/>
          <w:bCs/>
          <w:sz w:val="28"/>
          <w:szCs w:val="28"/>
        </w:rPr>
      </w:pPr>
    </w:p>
    <w:p w:rsidR="00884605" w:rsidRDefault="00884605" w:rsidP="00F92168">
      <w:pPr>
        <w:spacing w:line="360" w:lineRule="auto"/>
        <w:jc w:val="center"/>
        <w:rPr>
          <w:rFonts w:ascii="Times New Roman" w:hAnsi="Times New Roman" w:cs="Times New Roman"/>
          <w:b/>
          <w:bCs/>
          <w:sz w:val="28"/>
          <w:szCs w:val="28"/>
        </w:rPr>
      </w:pPr>
    </w:p>
    <w:p w:rsidR="00884605" w:rsidRDefault="00884605" w:rsidP="00F92168">
      <w:pPr>
        <w:spacing w:line="360" w:lineRule="auto"/>
        <w:jc w:val="center"/>
        <w:rPr>
          <w:rFonts w:ascii="Times New Roman" w:hAnsi="Times New Roman" w:cs="Times New Roman"/>
          <w:b/>
          <w:bCs/>
          <w:sz w:val="28"/>
          <w:szCs w:val="28"/>
        </w:rPr>
      </w:pPr>
    </w:p>
    <w:p w:rsidR="00884605" w:rsidRDefault="00884605" w:rsidP="00F92168">
      <w:pPr>
        <w:spacing w:line="360" w:lineRule="auto"/>
        <w:jc w:val="center"/>
        <w:rPr>
          <w:rFonts w:ascii="Times New Roman" w:hAnsi="Times New Roman" w:cs="Times New Roman"/>
          <w:b/>
          <w:bCs/>
          <w:sz w:val="28"/>
          <w:szCs w:val="28"/>
        </w:rPr>
      </w:pPr>
    </w:p>
    <w:p w:rsidR="00884605" w:rsidRDefault="00884605" w:rsidP="00F92168">
      <w:pPr>
        <w:spacing w:line="360" w:lineRule="auto"/>
        <w:jc w:val="center"/>
        <w:rPr>
          <w:rFonts w:ascii="Times New Roman" w:hAnsi="Times New Roman" w:cs="Times New Roman"/>
          <w:b/>
          <w:bCs/>
          <w:sz w:val="28"/>
          <w:szCs w:val="28"/>
        </w:rPr>
      </w:pPr>
    </w:p>
    <w:p w:rsidR="00884605" w:rsidRDefault="00884605" w:rsidP="00F92168">
      <w:pPr>
        <w:spacing w:line="360" w:lineRule="auto"/>
        <w:jc w:val="center"/>
        <w:rPr>
          <w:rFonts w:ascii="Times New Roman" w:hAnsi="Times New Roman" w:cs="Times New Roman"/>
          <w:b/>
          <w:bCs/>
          <w:sz w:val="28"/>
          <w:szCs w:val="28"/>
        </w:rPr>
      </w:pPr>
    </w:p>
    <w:p w:rsidR="00884605" w:rsidRPr="009908C7" w:rsidRDefault="00884605" w:rsidP="00F92168">
      <w:pPr>
        <w:spacing w:line="360" w:lineRule="auto"/>
        <w:jc w:val="center"/>
        <w:rPr>
          <w:rFonts w:ascii="Times New Roman" w:hAnsi="Times New Roman" w:cs="Times New Roman"/>
          <w:b/>
          <w:bCs/>
          <w:sz w:val="28"/>
          <w:szCs w:val="28"/>
        </w:rPr>
      </w:pPr>
    </w:p>
    <w:p w:rsidR="004A7995" w:rsidRPr="004A7995" w:rsidRDefault="004A7995" w:rsidP="004A7995">
      <w:pPr>
        <w:spacing w:line="360" w:lineRule="auto"/>
        <w:jc w:val="center"/>
        <w:rPr>
          <w:rFonts w:ascii="Times New Roman" w:hAnsi="Times New Roman" w:cs="Times New Roman"/>
          <w:b/>
          <w:bCs/>
          <w:sz w:val="24"/>
          <w:szCs w:val="24"/>
        </w:rPr>
      </w:pPr>
      <w:r w:rsidRPr="004A7995">
        <w:rPr>
          <w:rFonts w:ascii="Times New Roman" w:hAnsi="Times New Roman" w:cs="Times New Roman"/>
          <w:b/>
          <w:bCs/>
          <w:sz w:val="24"/>
          <w:szCs w:val="24"/>
        </w:rPr>
        <w:lastRenderedPageBreak/>
        <w:t>§1</w:t>
      </w:r>
    </w:p>
    <w:p w:rsidR="00920A08" w:rsidRDefault="00BA61E8" w:rsidP="00BA61E8">
      <w:pPr>
        <w:pStyle w:val="Akapitzlist"/>
        <w:numPr>
          <w:ilvl w:val="0"/>
          <w:numId w:val="3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920A08">
        <w:rPr>
          <w:rFonts w:ascii="Times New Roman" w:eastAsia="NSimSun" w:hAnsi="Times New Roman" w:cs="Times New Roman"/>
          <w:kern w:val="3"/>
          <w:sz w:val="26"/>
          <w:szCs w:val="26"/>
          <w:lang w:eastAsia="zh-CN" w:bidi="hi-IN"/>
        </w:rPr>
        <w:t>Przed nawiązaniem z osobą stosunku pracy lub przed dopuszczeniem osoby do innej działalności związanej z wychowaniem, edukacją, wypoczynkiem małoletnich lub z opieką nad nimi dyrektor uzyskuje informacje, czy dane tej osoby są zamieszczone w Rejestrze z dostępem ograniczonym lub w Rejestrze osób, w stosunku do których Państwowa Komisja do spraw przeciwdziałania wykorzystaniu seksualnemu małoletnich poniżej lat 15 wydała postanowienie o wpisie w Rejestrze.</w:t>
      </w:r>
    </w:p>
    <w:p w:rsidR="00BA61E8" w:rsidRDefault="00BA61E8" w:rsidP="00BA61E8">
      <w:pPr>
        <w:pStyle w:val="Akapitzlist"/>
        <w:numPr>
          <w:ilvl w:val="0"/>
          <w:numId w:val="31"/>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920A08">
        <w:rPr>
          <w:rFonts w:ascii="Times New Roman" w:eastAsia="NSimSun" w:hAnsi="Times New Roman" w:cs="Times New Roman"/>
          <w:kern w:val="3"/>
          <w:sz w:val="26"/>
          <w:szCs w:val="26"/>
          <w:lang w:eastAsia="zh-CN" w:bidi="hi-IN"/>
        </w:rPr>
        <w:t>Przez inną działalność związaną z wychowaniem, edukacją, wypoczynkiem małoletnich należy rozumieć w szczególności wykonywanie czynności związane z organizacją wypoczynku małoletnich, wykonywanie umów cywilnoprawnych związanych z wychowaniem, edukacją, wypoczynkiem małoletnich lub z opieką nad nimi.</w:t>
      </w:r>
    </w:p>
    <w:p w:rsidR="00920A08" w:rsidRPr="00920A08" w:rsidRDefault="00920A08" w:rsidP="00920A08">
      <w:pPr>
        <w:pStyle w:val="Akapitzlist"/>
        <w:suppressAutoHyphens/>
        <w:autoSpaceDN w:val="0"/>
        <w:spacing w:after="0" w:line="360" w:lineRule="auto"/>
        <w:ind w:left="360"/>
        <w:textAlignment w:val="baseline"/>
        <w:rPr>
          <w:rFonts w:ascii="Times New Roman" w:eastAsia="NSimSun" w:hAnsi="Times New Roman" w:cs="Times New Roman"/>
          <w:kern w:val="3"/>
          <w:sz w:val="26"/>
          <w:szCs w:val="26"/>
          <w:lang w:eastAsia="zh-CN" w:bidi="hi-IN"/>
        </w:rPr>
      </w:pPr>
    </w:p>
    <w:p w:rsidR="00BA61E8" w:rsidRPr="00BA61E8" w:rsidRDefault="00BA61E8" w:rsidP="00BA61E8">
      <w:pPr>
        <w:suppressAutoHyphens/>
        <w:autoSpaceDN w:val="0"/>
        <w:spacing w:after="0" w:line="360" w:lineRule="auto"/>
        <w:jc w:val="center"/>
        <w:textAlignment w:val="baseline"/>
        <w:rPr>
          <w:rFonts w:ascii="Times New Roman" w:eastAsia="NSimSun" w:hAnsi="Times New Roman" w:cs="Times New Roman"/>
          <w:b/>
          <w:bCs/>
          <w:kern w:val="3"/>
          <w:sz w:val="26"/>
          <w:szCs w:val="26"/>
          <w:lang w:eastAsia="zh-CN" w:bidi="hi-IN"/>
        </w:rPr>
      </w:pPr>
      <w:r>
        <w:rPr>
          <w:rFonts w:ascii="Times New Roman" w:eastAsia="NSimSun" w:hAnsi="Times New Roman" w:cs="Times New Roman"/>
          <w:b/>
          <w:bCs/>
          <w:kern w:val="3"/>
          <w:sz w:val="26"/>
          <w:szCs w:val="26"/>
          <w:lang w:eastAsia="zh-CN" w:bidi="hi-IN"/>
        </w:rPr>
        <w:t>§2</w:t>
      </w:r>
    </w:p>
    <w:p w:rsidR="00BA61E8" w:rsidRPr="00BA61E8" w:rsidRDefault="00BA61E8" w:rsidP="00BA61E8">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p>
    <w:p w:rsidR="00BA61E8" w:rsidRPr="00BA61E8" w:rsidRDefault="00BA61E8" w:rsidP="00BA61E8">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p w:rsidR="00920A08" w:rsidRDefault="00BA61E8" w:rsidP="00BA61E8">
      <w:pPr>
        <w:pStyle w:val="Akapitzlist"/>
        <w:numPr>
          <w:ilvl w:val="0"/>
          <w:numId w:val="33"/>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920A08">
        <w:rPr>
          <w:rFonts w:ascii="Times New Roman" w:eastAsia="NSimSun" w:hAnsi="Times New Roman" w:cs="Times New Roman"/>
          <w:kern w:val="3"/>
          <w:sz w:val="26"/>
          <w:szCs w:val="26"/>
          <w:lang w:eastAsia="zh-CN" w:bidi="hi-IN"/>
        </w:rPr>
        <w:t>Osobą odpowiedzialną za przygotowanie personelu placówki do stosowania standardów ochrony małoletnich jest dyrektor placówki. Dyrektor może upoważnić wyznaczoną przez siebie osobę do przygotowania personelu placówki do stosowania standardów ochrony małoletnich. Wzór upoważnienia został określony w załączniku Nr 1 do niniejszej procedury.</w:t>
      </w:r>
    </w:p>
    <w:p w:rsidR="00BA61E8" w:rsidRPr="00920A08" w:rsidRDefault="00BA61E8" w:rsidP="00BA61E8">
      <w:pPr>
        <w:pStyle w:val="Akapitzlist"/>
        <w:numPr>
          <w:ilvl w:val="0"/>
          <w:numId w:val="33"/>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920A08">
        <w:rPr>
          <w:rFonts w:ascii="Times New Roman" w:eastAsia="NSimSun" w:hAnsi="Times New Roman" w:cs="Times New Roman"/>
          <w:kern w:val="3"/>
          <w:sz w:val="26"/>
          <w:szCs w:val="26"/>
          <w:lang w:eastAsia="zh-CN" w:bidi="hi-IN"/>
        </w:rPr>
        <w:t xml:space="preserve"> Osoba upoważniona przez dyrektora, o której mowa w ust. 1, musi legitymować się co najmniej 10 letnim doświadczeniem w pracy z osobami małoletnimi, uzyskanym w jednostkach oświaty, leczniczych lub pomocy społecznej. Dodatkowo musi posiadać niezbędną wiedzę pozwalającą na przeprowadzenie szkoleń pracowników placówki., obejmujących następujące zagadnienia:</w:t>
      </w:r>
    </w:p>
    <w:p w:rsidR="00BA61E8" w:rsidRDefault="00BA61E8" w:rsidP="00BA61E8">
      <w:pPr>
        <w:pStyle w:val="Akapitzlist"/>
        <w:numPr>
          <w:ilvl w:val="0"/>
          <w:numId w:val="18"/>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BA61E8">
        <w:rPr>
          <w:rFonts w:ascii="Times New Roman" w:eastAsia="NSimSun" w:hAnsi="Times New Roman" w:cs="Times New Roman"/>
          <w:kern w:val="3"/>
          <w:sz w:val="26"/>
          <w:szCs w:val="26"/>
          <w:lang w:eastAsia="zh-CN" w:bidi="hi-IN"/>
        </w:rPr>
        <w:t>rozpoznawanie symptomów krzywdzenia małoletnich;</w:t>
      </w:r>
    </w:p>
    <w:p w:rsidR="00BA61E8" w:rsidRDefault="00BA61E8" w:rsidP="00BA61E8">
      <w:pPr>
        <w:pStyle w:val="Akapitzlist"/>
        <w:numPr>
          <w:ilvl w:val="0"/>
          <w:numId w:val="18"/>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BA61E8">
        <w:rPr>
          <w:rFonts w:ascii="Times New Roman" w:eastAsia="NSimSun" w:hAnsi="Times New Roman" w:cs="Times New Roman"/>
          <w:kern w:val="3"/>
          <w:sz w:val="26"/>
          <w:szCs w:val="26"/>
          <w:lang w:eastAsia="zh-CN" w:bidi="hi-IN"/>
        </w:rPr>
        <w:t>procedury interwencji w przypadku podejrzeń krzywdzenia małoletnich</w:t>
      </w:r>
    </w:p>
    <w:p w:rsidR="00BA61E8" w:rsidRDefault="00BA61E8" w:rsidP="00BA61E8">
      <w:pPr>
        <w:pStyle w:val="Akapitzlist"/>
        <w:numPr>
          <w:ilvl w:val="0"/>
          <w:numId w:val="18"/>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BA61E8">
        <w:rPr>
          <w:rFonts w:ascii="Times New Roman" w:eastAsia="NSimSun" w:hAnsi="Times New Roman" w:cs="Times New Roman"/>
          <w:kern w:val="3"/>
          <w:sz w:val="26"/>
          <w:szCs w:val="26"/>
          <w:lang w:eastAsia="zh-CN" w:bidi="hi-IN"/>
        </w:rPr>
        <w:lastRenderedPageBreak/>
        <w:t xml:space="preserve"> odpowiedzialność prawna pracowników placówki, zobowiązanych do podejmowania interwencji w przypadku podejrzenia lub stwierdzenia krzywdzenia małoletnich;</w:t>
      </w:r>
    </w:p>
    <w:p w:rsidR="00BA61E8" w:rsidRPr="00BA61E8" w:rsidRDefault="00BA61E8" w:rsidP="00BA61E8">
      <w:pPr>
        <w:pStyle w:val="Akapitzlist"/>
        <w:numPr>
          <w:ilvl w:val="0"/>
          <w:numId w:val="18"/>
        </w:num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BA61E8">
        <w:rPr>
          <w:rFonts w:ascii="Times New Roman" w:eastAsia="NSimSun" w:hAnsi="Times New Roman" w:cs="Times New Roman"/>
          <w:kern w:val="3"/>
          <w:sz w:val="26"/>
          <w:szCs w:val="26"/>
          <w:lang w:eastAsia="zh-CN" w:bidi="hi-IN"/>
        </w:rPr>
        <w:t xml:space="preserve"> stosowanie procedur ,,Niebieskiej Karty”.</w:t>
      </w:r>
    </w:p>
    <w:p w:rsidR="00BA61E8" w:rsidRPr="00BA61E8" w:rsidRDefault="00BA61E8" w:rsidP="00BA61E8">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BA61E8">
        <w:rPr>
          <w:rFonts w:ascii="Times New Roman" w:eastAsia="NSimSun" w:hAnsi="Times New Roman" w:cs="Times New Roman"/>
          <w:kern w:val="3"/>
          <w:sz w:val="26"/>
          <w:szCs w:val="26"/>
          <w:lang w:eastAsia="zh-CN" w:bidi="hi-IN"/>
        </w:rPr>
        <w:t>3.</w:t>
      </w:r>
      <w:bookmarkStart w:id="0" w:name="_GoBack"/>
      <w:bookmarkEnd w:id="0"/>
      <w:r w:rsidRPr="00BA61E8">
        <w:rPr>
          <w:rFonts w:ascii="Times New Roman" w:eastAsia="NSimSun" w:hAnsi="Times New Roman" w:cs="Times New Roman"/>
          <w:kern w:val="3"/>
          <w:sz w:val="26"/>
          <w:szCs w:val="26"/>
          <w:lang w:eastAsia="zh-CN" w:bidi="hi-IN"/>
        </w:rPr>
        <w:t xml:space="preserve"> Szkolenia, o których mowa w ust. 2, są organizowane raz w roku, w terminie wskazanym przez dyrektora.</w:t>
      </w:r>
    </w:p>
    <w:p w:rsidR="00BA61E8" w:rsidRPr="00BA61E8" w:rsidRDefault="00BA61E8" w:rsidP="00BA61E8">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BA61E8">
        <w:rPr>
          <w:rFonts w:ascii="Times New Roman" w:eastAsia="NSimSun" w:hAnsi="Times New Roman" w:cs="Times New Roman"/>
          <w:kern w:val="3"/>
          <w:sz w:val="26"/>
          <w:szCs w:val="26"/>
          <w:lang w:eastAsia="zh-CN" w:bidi="hi-IN"/>
        </w:rPr>
        <w:t>4. Osoba, o której mowa w ust. 1, zapoznaje pracowników ze standardami ochrony</w:t>
      </w:r>
    </w:p>
    <w:p w:rsidR="00BA61E8" w:rsidRPr="00BA61E8" w:rsidRDefault="00BA61E8" w:rsidP="00BA61E8">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BA61E8">
        <w:rPr>
          <w:rFonts w:ascii="Times New Roman" w:eastAsia="NSimSun" w:hAnsi="Times New Roman" w:cs="Times New Roman"/>
          <w:kern w:val="3"/>
          <w:sz w:val="26"/>
          <w:szCs w:val="26"/>
          <w:lang w:eastAsia="zh-CN" w:bidi="hi-IN"/>
        </w:rPr>
        <w:t>małoletnich oraz odbiera od każdego zatrudnionego pracownika oświadczenie o zapoznaniu się ze standardami ochrony małoletnich, obowiązującymi w placówce. Wzór oświadczenia pracownika został określony w załączniku Nr 2 do niniejszej procedury.</w:t>
      </w:r>
    </w:p>
    <w:p w:rsidR="00BA61E8" w:rsidRPr="00BA61E8" w:rsidRDefault="00BA61E8" w:rsidP="00BA61E8">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BA61E8">
        <w:rPr>
          <w:rFonts w:ascii="Times New Roman" w:eastAsia="NSimSun" w:hAnsi="Times New Roman" w:cs="Times New Roman"/>
          <w:kern w:val="3"/>
          <w:sz w:val="26"/>
          <w:szCs w:val="26"/>
          <w:lang w:eastAsia="zh-CN" w:bidi="hi-IN"/>
        </w:rPr>
        <w:t>5. Pracownicy nowo zatrudnieni w placówce są zapoznawani ze standardami w pierwszym tygodniu pracy i w tym czasie jest od nich odbierane oświadczenie, o którym mowa w ust. 4.</w:t>
      </w:r>
    </w:p>
    <w:p w:rsidR="00BA61E8" w:rsidRPr="00BA61E8" w:rsidRDefault="00BA61E8" w:rsidP="00BA61E8">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BA61E8">
        <w:rPr>
          <w:rFonts w:ascii="Times New Roman" w:eastAsia="NSimSun" w:hAnsi="Times New Roman" w:cs="Times New Roman"/>
          <w:kern w:val="3"/>
          <w:sz w:val="26"/>
          <w:szCs w:val="26"/>
          <w:lang w:eastAsia="zh-CN" w:bidi="hi-IN"/>
        </w:rPr>
        <w:t>6. Osoba, o której mowa w ust. 1 bierze udział w rekrutacji pracowników i w jej trakcie ocenia przygotowanie kandydata do pracy z dziećmi małoletnimi.</w:t>
      </w:r>
    </w:p>
    <w:p w:rsidR="00BA61E8" w:rsidRPr="00BA61E8" w:rsidRDefault="00BA61E8" w:rsidP="00BA61E8">
      <w:pPr>
        <w:suppressAutoHyphens/>
        <w:autoSpaceDN w:val="0"/>
        <w:spacing w:after="0" w:line="360" w:lineRule="auto"/>
        <w:textAlignment w:val="baseline"/>
        <w:rPr>
          <w:rFonts w:ascii="Times New Roman" w:eastAsia="NSimSun" w:hAnsi="Times New Roman" w:cs="Times New Roman"/>
          <w:kern w:val="3"/>
          <w:sz w:val="26"/>
          <w:szCs w:val="26"/>
          <w:lang w:eastAsia="zh-CN" w:bidi="hi-IN"/>
        </w:rPr>
      </w:pPr>
      <w:r w:rsidRPr="00BA61E8">
        <w:rPr>
          <w:rFonts w:ascii="Times New Roman" w:eastAsia="NSimSun" w:hAnsi="Times New Roman" w:cs="Times New Roman"/>
          <w:kern w:val="3"/>
          <w:sz w:val="26"/>
          <w:szCs w:val="26"/>
          <w:lang w:eastAsia="zh-CN" w:bidi="hi-IN"/>
        </w:rPr>
        <w:t>7. Osoba, o której mowa w ust. 1 jest odpowiedzialna za przyjmowanie zgłoszeń o zdarzeniach zagrażających małoletniemu i udzielenie mu wsparcia.</w:t>
      </w:r>
    </w:p>
    <w:p w:rsidR="00BA61E8" w:rsidRPr="00BA61E8" w:rsidRDefault="00BA61E8" w:rsidP="00BA61E8">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p w:rsidR="004A7995" w:rsidRPr="004A7995" w:rsidRDefault="004A7995" w:rsidP="004A7995">
      <w:pPr>
        <w:spacing w:line="360" w:lineRule="auto"/>
        <w:jc w:val="center"/>
        <w:rPr>
          <w:rFonts w:ascii="Times New Roman" w:hAnsi="Times New Roman" w:cs="Times New Roman"/>
          <w:b/>
          <w:bCs/>
          <w:sz w:val="24"/>
          <w:szCs w:val="24"/>
        </w:rPr>
      </w:pPr>
    </w:p>
    <w:p w:rsidR="008E4759" w:rsidRPr="008E4759" w:rsidRDefault="008E4759" w:rsidP="008E4759">
      <w:pPr>
        <w:spacing w:line="360" w:lineRule="auto"/>
        <w:jc w:val="center"/>
        <w:rPr>
          <w:rFonts w:ascii="Times New Roman" w:hAnsi="Times New Roman" w:cs="Times New Roman"/>
          <w:b/>
          <w:bCs/>
          <w:sz w:val="24"/>
          <w:szCs w:val="24"/>
        </w:rPr>
      </w:pPr>
    </w:p>
    <w:p w:rsidR="008E4759" w:rsidRDefault="008E4759" w:rsidP="008E4759">
      <w:pPr>
        <w:spacing w:line="360" w:lineRule="auto"/>
        <w:jc w:val="center"/>
        <w:rPr>
          <w:rFonts w:ascii="Times New Roman" w:hAnsi="Times New Roman" w:cs="Times New Roman"/>
          <w:b/>
          <w:bCs/>
          <w:sz w:val="24"/>
          <w:szCs w:val="24"/>
        </w:rPr>
      </w:pPr>
    </w:p>
    <w:p w:rsidR="00BA61E8" w:rsidRDefault="00BA61E8" w:rsidP="008E4759">
      <w:pPr>
        <w:spacing w:line="360" w:lineRule="auto"/>
        <w:jc w:val="center"/>
        <w:rPr>
          <w:rFonts w:ascii="Times New Roman" w:hAnsi="Times New Roman" w:cs="Times New Roman"/>
          <w:b/>
          <w:bCs/>
          <w:sz w:val="24"/>
          <w:szCs w:val="24"/>
        </w:rPr>
      </w:pPr>
    </w:p>
    <w:p w:rsidR="00BA61E8" w:rsidRDefault="00BA61E8" w:rsidP="008E4759">
      <w:pPr>
        <w:spacing w:line="360" w:lineRule="auto"/>
        <w:jc w:val="center"/>
        <w:rPr>
          <w:rFonts w:ascii="Times New Roman" w:hAnsi="Times New Roman" w:cs="Times New Roman"/>
          <w:b/>
          <w:bCs/>
          <w:sz w:val="24"/>
          <w:szCs w:val="24"/>
        </w:rPr>
      </w:pPr>
    </w:p>
    <w:p w:rsidR="00BA61E8" w:rsidRDefault="00BA61E8" w:rsidP="008E4759">
      <w:pPr>
        <w:spacing w:line="360" w:lineRule="auto"/>
        <w:jc w:val="center"/>
        <w:rPr>
          <w:rFonts w:ascii="Times New Roman" w:hAnsi="Times New Roman" w:cs="Times New Roman"/>
          <w:b/>
          <w:bCs/>
          <w:sz w:val="24"/>
          <w:szCs w:val="24"/>
        </w:rPr>
      </w:pPr>
    </w:p>
    <w:p w:rsidR="00BA61E8" w:rsidRDefault="00BA61E8" w:rsidP="008E4759">
      <w:pPr>
        <w:spacing w:line="360" w:lineRule="auto"/>
        <w:jc w:val="center"/>
        <w:rPr>
          <w:rFonts w:ascii="Times New Roman" w:hAnsi="Times New Roman" w:cs="Times New Roman"/>
          <w:b/>
          <w:bCs/>
          <w:sz w:val="24"/>
          <w:szCs w:val="24"/>
        </w:rPr>
      </w:pPr>
    </w:p>
    <w:p w:rsidR="00BA61E8" w:rsidRDefault="00BA61E8" w:rsidP="008E4759">
      <w:pPr>
        <w:spacing w:line="360" w:lineRule="auto"/>
        <w:jc w:val="center"/>
        <w:rPr>
          <w:rFonts w:ascii="Times New Roman" w:hAnsi="Times New Roman" w:cs="Times New Roman"/>
          <w:b/>
          <w:bCs/>
          <w:sz w:val="24"/>
          <w:szCs w:val="24"/>
        </w:rPr>
      </w:pPr>
    </w:p>
    <w:p w:rsidR="00BA61E8" w:rsidRDefault="00BA61E8" w:rsidP="008E4759">
      <w:pPr>
        <w:spacing w:line="360" w:lineRule="auto"/>
        <w:jc w:val="center"/>
        <w:rPr>
          <w:rFonts w:ascii="Times New Roman" w:hAnsi="Times New Roman" w:cs="Times New Roman"/>
          <w:b/>
          <w:bCs/>
          <w:sz w:val="24"/>
          <w:szCs w:val="24"/>
        </w:rPr>
      </w:pPr>
    </w:p>
    <w:p w:rsidR="00BA61E8" w:rsidRDefault="00BA61E8" w:rsidP="008E4759">
      <w:pPr>
        <w:spacing w:line="360" w:lineRule="auto"/>
        <w:jc w:val="center"/>
        <w:rPr>
          <w:rFonts w:ascii="Times New Roman" w:hAnsi="Times New Roman" w:cs="Times New Roman"/>
          <w:b/>
          <w:bCs/>
          <w:sz w:val="24"/>
          <w:szCs w:val="24"/>
        </w:rPr>
      </w:pPr>
    </w:p>
    <w:p w:rsidR="00BA61E8" w:rsidRDefault="00BA61E8"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781671" w:rsidRDefault="00781671" w:rsidP="008E4759">
      <w:pPr>
        <w:spacing w:line="360" w:lineRule="auto"/>
        <w:jc w:val="center"/>
        <w:rPr>
          <w:rFonts w:ascii="Times New Roman" w:hAnsi="Times New Roman" w:cs="Times New Roman"/>
          <w:b/>
          <w:bCs/>
          <w:sz w:val="24"/>
          <w:szCs w:val="24"/>
        </w:rPr>
        <w:sectPr w:rsidR="00781671" w:rsidSect="00781671">
          <w:type w:val="continuous"/>
          <w:pgSz w:w="11906" w:h="16838"/>
          <w:pgMar w:top="1417" w:right="1417" w:bottom="1417" w:left="1417" w:header="708" w:footer="708" w:gutter="0"/>
          <w:pgNumType w:chapStyle="1"/>
          <w:cols w:space="708"/>
          <w:titlePg/>
          <w:docGrid w:linePitch="360"/>
        </w:sectPr>
      </w:pPr>
    </w:p>
    <w:p w:rsidR="004A7ECF" w:rsidRDefault="004A7ECF"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4A7ECF" w:rsidRDefault="004A7ECF" w:rsidP="008E4759">
      <w:pPr>
        <w:spacing w:line="360" w:lineRule="auto"/>
        <w:jc w:val="center"/>
        <w:rPr>
          <w:rFonts w:ascii="Times New Roman" w:hAnsi="Times New Roman" w:cs="Times New Roman"/>
          <w:b/>
          <w:bCs/>
          <w:sz w:val="24"/>
          <w:szCs w:val="24"/>
        </w:rPr>
      </w:pPr>
    </w:p>
    <w:p w:rsidR="00BA61E8" w:rsidRPr="00F92168" w:rsidRDefault="00BA61E8" w:rsidP="00BA61E8">
      <w:pPr>
        <w:spacing w:line="360" w:lineRule="auto"/>
        <w:jc w:val="center"/>
        <w:rPr>
          <w:rFonts w:ascii="Times New Roman" w:hAnsi="Times New Roman" w:cs="Times New Roman"/>
          <w:b/>
          <w:bCs/>
          <w:sz w:val="28"/>
          <w:szCs w:val="28"/>
        </w:rPr>
      </w:pPr>
      <w:r w:rsidRPr="00F92168">
        <w:rPr>
          <w:rFonts w:ascii="Times New Roman" w:hAnsi="Times New Roman" w:cs="Times New Roman"/>
          <w:b/>
          <w:bCs/>
          <w:sz w:val="28"/>
          <w:szCs w:val="28"/>
        </w:rPr>
        <w:t xml:space="preserve">Rozdział </w:t>
      </w:r>
      <w:r w:rsidR="009908C7" w:rsidRPr="00F92168">
        <w:rPr>
          <w:rFonts w:ascii="Times New Roman" w:hAnsi="Times New Roman" w:cs="Times New Roman"/>
          <w:b/>
          <w:bCs/>
          <w:sz w:val="28"/>
          <w:szCs w:val="28"/>
        </w:rPr>
        <w:t>VI</w:t>
      </w:r>
    </w:p>
    <w:p w:rsidR="00BA61E8" w:rsidRDefault="00BA61E8" w:rsidP="00BA61E8">
      <w:pPr>
        <w:spacing w:line="360" w:lineRule="auto"/>
        <w:jc w:val="center"/>
        <w:rPr>
          <w:rFonts w:ascii="Times New Roman" w:hAnsi="Times New Roman" w:cs="Times New Roman"/>
          <w:b/>
          <w:bCs/>
          <w:sz w:val="28"/>
          <w:szCs w:val="28"/>
        </w:rPr>
      </w:pPr>
      <w:r w:rsidRPr="00F92168">
        <w:rPr>
          <w:rFonts w:ascii="Times New Roman" w:hAnsi="Times New Roman" w:cs="Times New Roman"/>
          <w:b/>
          <w:bCs/>
          <w:sz w:val="28"/>
          <w:szCs w:val="28"/>
        </w:rPr>
        <w:t>Zasady i sposób udostępniania rodzicom albo opiekunom prawnym lub faktycznym standardów ochrony małoletnich do zaznajomienia się z nimi i ich stosowania</w:t>
      </w:r>
    </w:p>
    <w:p w:rsidR="00884605" w:rsidRDefault="00884605" w:rsidP="00BA61E8">
      <w:pPr>
        <w:spacing w:line="360" w:lineRule="auto"/>
        <w:jc w:val="center"/>
        <w:rPr>
          <w:rFonts w:ascii="Times New Roman" w:hAnsi="Times New Roman" w:cs="Times New Roman"/>
          <w:b/>
          <w:bCs/>
          <w:sz w:val="28"/>
          <w:szCs w:val="28"/>
        </w:rPr>
      </w:pPr>
    </w:p>
    <w:p w:rsidR="00884605" w:rsidRDefault="00884605" w:rsidP="00BA61E8">
      <w:pPr>
        <w:spacing w:line="360" w:lineRule="auto"/>
        <w:jc w:val="center"/>
        <w:rPr>
          <w:rFonts w:ascii="Times New Roman" w:hAnsi="Times New Roman" w:cs="Times New Roman"/>
          <w:b/>
          <w:bCs/>
          <w:sz w:val="28"/>
          <w:szCs w:val="28"/>
        </w:rPr>
      </w:pPr>
    </w:p>
    <w:p w:rsidR="00884605" w:rsidRDefault="00884605" w:rsidP="00BA61E8">
      <w:pPr>
        <w:spacing w:line="360" w:lineRule="auto"/>
        <w:jc w:val="center"/>
        <w:rPr>
          <w:rFonts w:ascii="Times New Roman" w:hAnsi="Times New Roman" w:cs="Times New Roman"/>
          <w:b/>
          <w:bCs/>
          <w:sz w:val="28"/>
          <w:szCs w:val="28"/>
        </w:rPr>
      </w:pPr>
    </w:p>
    <w:p w:rsidR="00884605" w:rsidRDefault="00884605" w:rsidP="00BA61E8">
      <w:pPr>
        <w:spacing w:line="360" w:lineRule="auto"/>
        <w:jc w:val="center"/>
        <w:rPr>
          <w:rFonts w:ascii="Times New Roman" w:hAnsi="Times New Roman" w:cs="Times New Roman"/>
          <w:b/>
          <w:bCs/>
          <w:sz w:val="28"/>
          <w:szCs w:val="28"/>
        </w:rPr>
      </w:pPr>
    </w:p>
    <w:p w:rsidR="00884605" w:rsidRDefault="00884605" w:rsidP="00BA61E8">
      <w:pPr>
        <w:spacing w:line="360" w:lineRule="auto"/>
        <w:jc w:val="center"/>
        <w:rPr>
          <w:rFonts w:ascii="Times New Roman" w:hAnsi="Times New Roman" w:cs="Times New Roman"/>
          <w:b/>
          <w:bCs/>
          <w:sz w:val="28"/>
          <w:szCs w:val="28"/>
        </w:rPr>
      </w:pPr>
    </w:p>
    <w:p w:rsidR="00884605" w:rsidRDefault="00884605" w:rsidP="00BA61E8">
      <w:pPr>
        <w:spacing w:line="360" w:lineRule="auto"/>
        <w:jc w:val="center"/>
        <w:rPr>
          <w:rFonts w:ascii="Times New Roman" w:hAnsi="Times New Roman" w:cs="Times New Roman"/>
          <w:b/>
          <w:bCs/>
          <w:sz w:val="28"/>
          <w:szCs w:val="28"/>
        </w:rPr>
      </w:pPr>
    </w:p>
    <w:p w:rsidR="00884605" w:rsidRDefault="00884605" w:rsidP="00BA61E8">
      <w:pPr>
        <w:spacing w:line="360" w:lineRule="auto"/>
        <w:jc w:val="center"/>
        <w:rPr>
          <w:rFonts w:ascii="Times New Roman" w:hAnsi="Times New Roman" w:cs="Times New Roman"/>
          <w:b/>
          <w:bCs/>
          <w:sz w:val="28"/>
          <w:szCs w:val="28"/>
        </w:rPr>
      </w:pPr>
    </w:p>
    <w:p w:rsidR="00884605" w:rsidRDefault="00884605" w:rsidP="00BA61E8">
      <w:pPr>
        <w:spacing w:line="360" w:lineRule="auto"/>
        <w:jc w:val="center"/>
        <w:rPr>
          <w:rFonts w:ascii="Times New Roman" w:hAnsi="Times New Roman" w:cs="Times New Roman"/>
          <w:b/>
          <w:bCs/>
          <w:sz w:val="28"/>
          <w:szCs w:val="28"/>
        </w:rPr>
      </w:pPr>
    </w:p>
    <w:p w:rsidR="00884605" w:rsidRDefault="00884605" w:rsidP="00BA61E8">
      <w:pPr>
        <w:spacing w:line="360" w:lineRule="auto"/>
        <w:jc w:val="center"/>
        <w:rPr>
          <w:rFonts w:ascii="Times New Roman" w:hAnsi="Times New Roman" w:cs="Times New Roman"/>
          <w:b/>
          <w:bCs/>
          <w:sz w:val="28"/>
          <w:szCs w:val="28"/>
        </w:rPr>
      </w:pPr>
    </w:p>
    <w:p w:rsidR="00884605" w:rsidRDefault="00884605" w:rsidP="00BA61E8">
      <w:pPr>
        <w:spacing w:line="360" w:lineRule="auto"/>
        <w:jc w:val="center"/>
        <w:rPr>
          <w:rFonts w:ascii="Times New Roman" w:hAnsi="Times New Roman" w:cs="Times New Roman"/>
          <w:b/>
          <w:bCs/>
          <w:sz w:val="28"/>
          <w:szCs w:val="28"/>
        </w:rPr>
      </w:pPr>
    </w:p>
    <w:p w:rsidR="00884605" w:rsidRDefault="00884605" w:rsidP="00BA61E8">
      <w:pPr>
        <w:spacing w:line="360" w:lineRule="auto"/>
        <w:jc w:val="center"/>
        <w:rPr>
          <w:rFonts w:ascii="Times New Roman" w:hAnsi="Times New Roman" w:cs="Times New Roman"/>
          <w:b/>
          <w:bCs/>
          <w:sz w:val="28"/>
          <w:szCs w:val="28"/>
        </w:rPr>
      </w:pPr>
    </w:p>
    <w:p w:rsidR="004A7ECF" w:rsidRPr="00F92168" w:rsidRDefault="004A7ECF" w:rsidP="00BA61E8">
      <w:pPr>
        <w:spacing w:line="360" w:lineRule="auto"/>
        <w:jc w:val="center"/>
        <w:rPr>
          <w:rFonts w:ascii="Times New Roman" w:hAnsi="Times New Roman" w:cs="Times New Roman"/>
          <w:b/>
          <w:bCs/>
          <w:sz w:val="28"/>
          <w:szCs w:val="28"/>
        </w:rPr>
      </w:pPr>
    </w:p>
    <w:p w:rsidR="00BA61E8" w:rsidRPr="00BA61E8" w:rsidRDefault="00BA61E8" w:rsidP="00BA61E8">
      <w:pPr>
        <w:spacing w:line="360" w:lineRule="auto"/>
        <w:jc w:val="center"/>
        <w:rPr>
          <w:rFonts w:ascii="Times New Roman" w:hAnsi="Times New Roman" w:cs="Times New Roman"/>
          <w:b/>
          <w:bCs/>
          <w:sz w:val="26"/>
          <w:szCs w:val="26"/>
        </w:rPr>
      </w:pPr>
      <w:r w:rsidRPr="00BA61E8">
        <w:rPr>
          <w:rFonts w:ascii="Times New Roman" w:hAnsi="Times New Roman" w:cs="Times New Roman"/>
          <w:b/>
          <w:bCs/>
          <w:sz w:val="26"/>
          <w:szCs w:val="26"/>
        </w:rPr>
        <w:t>§ 1</w:t>
      </w:r>
    </w:p>
    <w:p w:rsidR="00BA61E8" w:rsidRPr="00BA61E8" w:rsidRDefault="00BA61E8" w:rsidP="00BA61E8">
      <w:pPr>
        <w:spacing w:line="360" w:lineRule="auto"/>
        <w:jc w:val="both"/>
        <w:rPr>
          <w:rFonts w:ascii="Times New Roman" w:hAnsi="Times New Roman" w:cs="Times New Roman"/>
          <w:bCs/>
          <w:sz w:val="26"/>
          <w:szCs w:val="26"/>
        </w:rPr>
      </w:pPr>
      <w:r w:rsidRPr="00BA61E8">
        <w:rPr>
          <w:rFonts w:ascii="Times New Roman" w:hAnsi="Times New Roman" w:cs="Times New Roman"/>
          <w:bCs/>
          <w:sz w:val="26"/>
          <w:szCs w:val="26"/>
        </w:rPr>
        <w:t>1. Dokumentacja składająca się na standardy ochrony małoletnich jest dostępna na stronie internetowej placówki.</w:t>
      </w:r>
    </w:p>
    <w:p w:rsidR="00BA61E8" w:rsidRPr="00BA61E8" w:rsidRDefault="00BA61E8" w:rsidP="00BA61E8">
      <w:pPr>
        <w:spacing w:line="360" w:lineRule="auto"/>
        <w:jc w:val="both"/>
        <w:rPr>
          <w:rFonts w:ascii="Times New Roman" w:hAnsi="Times New Roman" w:cs="Times New Roman"/>
          <w:bCs/>
          <w:sz w:val="26"/>
          <w:szCs w:val="26"/>
        </w:rPr>
      </w:pPr>
      <w:r w:rsidRPr="00BA61E8">
        <w:rPr>
          <w:rFonts w:ascii="Times New Roman" w:hAnsi="Times New Roman" w:cs="Times New Roman"/>
          <w:bCs/>
          <w:sz w:val="26"/>
          <w:szCs w:val="26"/>
        </w:rPr>
        <w:t>2. Rodzice/opiekunowie prawni małoletnich są informowani o adresie strony internetowej placówki, o której mowa w ust. 1 przy podpisywaniu umowy z placówką oraz każdorazowo w czasie spotkań z personelem placówki.</w:t>
      </w:r>
    </w:p>
    <w:p w:rsidR="00BA61E8" w:rsidRPr="00BA61E8" w:rsidRDefault="00BA61E8" w:rsidP="00BA61E8">
      <w:pPr>
        <w:spacing w:line="360" w:lineRule="auto"/>
        <w:jc w:val="both"/>
        <w:rPr>
          <w:rFonts w:ascii="Times New Roman" w:hAnsi="Times New Roman" w:cs="Times New Roman"/>
          <w:bCs/>
          <w:sz w:val="26"/>
          <w:szCs w:val="26"/>
        </w:rPr>
      </w:pPr>
      <w:r w:rsidRPr="00BA61E8">
        <w:rPr>
          <w:rFonts w:ascii="Times New Roman" w:hAnsi="Times New Roman" w:cs="Times New Roman"/>
          <w:bCs/>
          <w:sz w:val="26"/>
          <w:szCs w:val="26"/>
        </w:rPr>
        <w:t>3. Na życzenie rodziców/opiekunów prawnych standardy ochrony małoletnich są udostępniane w formie papierowej. Udostępnienie w tej formie jest możliwe raz w ciągu roku szkolnego.</w:t>
      </w:r>
    </w:p>
    <w:p w:rsidR="00BA61E8" w:rsidRPr="00BA61E8" w:rsidRDefault="00BA61E8" w:rsidP="00BA61E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rsidR="00BA61E8" w:rsidRDefault="00BA61E8" w:rsidP="00BA61E8">
      <w:pPr>
        <w:spacing w:line="360" w:lineRule="auto"/>
        <w:jc w:val="both"/>
        <w:rPr>
          <w:rFonts w:ascii="Times New Roman" w:hAnsi="Times New Roman" w:cs="Times New Roman"/>
          <w:bCs/>
          <w:sz w:val="26"/>
          <w:szCs w:val="26"/>
        </w:rPr>
      </w:pPr>
      <w:r w:rsidRPr="00BA61E8">
        <w:rPr>
          <w:rFonts w:ascii="Times New Roman" w:hAnsi="Times New Roman" w:cs="Times New Roman"/>
          <w:bCs/>
          <w:sz w:val="26"/>
          <w:szCs w:val="26"/>
        </w:rPr>
        <w:t>Obowiązkiem rodziców/opiekunów prawnych jest zaznajomienie się ze standardami i wynikającymi z nich zasadami ochrony małoletnich przed krzywdzeniem</w:t>
      </w:r>
    </w:p>
    <w:p w:rsidR="00884605" w:rsidRDefault="00884605" w:rsidP="00BA61E8">
      <w:pPr>
        <w:spacing w:line="360" w:lineRule="auto"/>
        <w:jc w:val="both"/>
        <w:rPr>
          <w:rFonts w:ascii="Times New Roman" w:hAnsi="Times New Roman" w:cs="Times New Roman"/>
          <w:bCs/>
          <w:sz w:val="26"/>
          <w:szCs w:val="26"/>
        </w:rPr>
      </w:pPr>
    </w:p>
    <w:p w:rsidR="00884605" w:rsidRDefault="00884605" w:rsidP="00BA61E8">
      <w:pPr>
        <w:spacing w:line="360" w:lineRule="auto"/>
        <w:jc w:val="both"/>
        <w:rPr>
          <w:rFonts w:ascii="Times New Roman" w:hAnsi="Times New Roman" w:cs="Times New Roman"/>
          <w:bCs/>
          <w:sz w:val="26"/>
          <w:szCs w:val="26"/>
        </w:rPr>
      </w:pPr>
    </w:p>
    <w:p w:rsidR="00884605" w:rsidRDefault="00884605" w:rsidP="00BA61E8">
      <w:pPr>
        <w:spacing w:line="360" w:lineRule="auto"/>
        <w:jc w:val="both"/>
        <w:rPr>
          <w:rFonts w:ascii="Times New Roman" w:hAnsi="Times New Roman" w:cs="Times New Roman"/>
          <w:bCs/>
          <w:sz w:val="26"/>
          <w:szCs w:val="26"/>
        </w:rPr>
      </w:pPr>
    </w:p>
    <w:p w:rsidR="00884605" w:rsidRDefault="00884605" w:rsidP="00BA61E8">
      <w:pPr>
        <w:spacing w:line="360" w:lineRule="auto"/>
        <w:jc w:val="both"/>
        <w:rPr>
          <w:rFonts w:ascii="Times New Roman" w:hAnsi="Times New Roman" w:cs="Times New Roman"/>
          <w:bCs/>
          <w:sz w:val="26"/>
          <w:szCs w:val="26"/>
        </w:rPr>
      </w:pPr>
    </w:p>
    <w:p w:rsidR="00884605" w:rsidRDefault="00884605" w:rsidP="00BA61E8">
      <w:pPr>
        <w:spacing w:line="360" w:lineRule="auto"/>
        <w:jc w:val="both"/>
        <w:rPr>
          <w:rFonts w:ascii="Times New Roman" w:hAnsi="Times New Roman" w:cs="Times New Roman"/>
          <w:bCs/>
          <w:sz w:val="26"/>
          <w:szCs w:val="26"/>
        </w:rPr>
      </w:pPr>
    </w:p>
    <w:p w:rsidR="00884605" w:rsidRDefault="00884605" w:rsidP="00BA61E8">
      <w:pPr>
        <w:spacing w:line="360" w:lineRule="auto"/>
        <w:jc w:val="both"/>
        <w:rPr>
          <w:rFonts w:ascii="Times New Roman" w:hAnsi="Times New Roman" w:cs="Times New Roman"/>
          <w:bCs/>
          <w:sz w:val="26"/>
          <w:szCs w:val="26"/>
        </w:rPr>
      </w:pPr>
    </w:p>
    <w:p w:rsidR="00884605" w:rsidRDefault="00884605" w:rsidP="00BA61E8">
      <w:pPr>
        <w:spacing w:line="360" w:lineRule="auto"/>
        <w:jc w:val="both"/>
        <w:rPr>
          <w:rFonts w:ascii="Times New Roman" w:hAnsi="Times New Roman" w:cs="Times New Roman"/>
          <w:bCs/>
          <w:sz w:val="26"/>
          <w:szCs w:val="26"/>
        </w:rPr>
      </w:pPr>
    </w:p>
    <w:p w:rsidR="00884605" w:rsidRDefault="00884605" w:rsidP="00BA61E8">
      <w:pPr>
        <w:spacing w:line="360" w:lineRule="auto"/>
        <w:jc w:val="both"/>
        <w:rPr>
          <w:rFonts w:ascii="Times New Roman" w:hAnsi="Times New Roman" w:cs="Times New Roman"/>
          <w:bCs/>
          <w:sz w:val="26"/>
          <w:szCs w:val="26"/>
        </w:rPr>
      </w:pPr>
    </w:p>
    <w:p w:rsidR="00884605" w:rsidRDefault="00884605" w:rsidP="00BA61E8">
      <w:pPr>
        <w:spacing w:line="360" w:lineRule="auto"/>
        <w:jc w:val="both"/>
        <w:rPr>
          <w:rFonts w:ascii="Times New Roman" w:hAnsi="Times New Roman" w:cs="Times New Roman"/>
          <w:bCs/>
          <w:sz w:val="26"/>
          <w:szCs w:val="26"/>
        </w:rPr>
      </w:pPr>
    </w:p>
    <w:p w:rsidR="00BA61E8" w:rsidRDefault="00BA61E8" w:rsidP="009908C7">
      <w:pPr>
        <w:spacing w:line="360" w:lineRule="auto"/>
        <w:rPr>
          <w:rFonts w:ascii="Times New Roman" w:hAnsi="Times New Roman" w:cs="Times New Roman"/>
          <w:bCs/>
          <w:sz w:val="26"/>
          <w:szCs w:val="26"/>
        </w:rPr>
      </w:pPr>
    </w:p>
    <w:p w:rsidR="004A7ECF" w:rsidRDefault="004A7ECF" w:rsidP="009908C7">
      <w:pPr>
        <w:spacing w:line="360" w:lineRule="auto"/>
        <w:rPr>
          <w:rFonts w:ascii="Times New Roman" w:hAnsi="Times New Roman" w:cs="Times New Roman"/>
          <w:bCs/>
          <w:sz w:val="26"/>
          <w:szCs w:val="26"/>
        </w:rPr>
      </w:pPr>
    </w:p>
    <w:p w:rsidR="004A7ECF" w:rsidRDefault="004A7ECF" w:rsidP="009908C7">
      <w:pPr>
        <w:spacing w:line="360" w:lineRule="auto"/>
        <w:rPr>
          <w:rFonts w:ascii="Times New Roman" w:hAnsi="Times New Roman" w:cs="Times New Roman"/>
          <w:bCs/>
          <w:sz w:val="26"/>
          <w:szCs w:val="26"/>
        </w:rPr>
      </w:pPr>
    </w:p>
    <w:p w:rsidR="00781671" w:rsidRDefault="00781671" w:rsidP="009908C7">
      <w:pPr>
        <w:spacing w:line="360" w:lineRule="auto"/>
        <w:rPr>
          <w:rFonts w:ascii="Times New Roman" w:hAnsi="Times New Roman" w:cs="Times New Roman"/>
          <w:bCs/>
          <w:sz w:val="26"/>
          <w:szCs w:val="26"/>
        </w:rPr>
        <w:sectPr w:rsidR="00781671" w:rsidSect="00781671">
          <w:type w:val="continuous"/>
          <w:pgSz w:w="11906" w:h="16838"/>
          <w:pgMar w:top="1417" w:right="1417" w:bottom="1417" w:left="1417" w:header="708" w:footer="708" w:gutter="0"/>
          <w:pgNumType w:chapStyle="1"/>
          <w:cols w:space="708"/>
          <w:titlePg/>
          <w:docGrid w:linePitch="360"/>
        </w:sectPr>
      </w:pPr>
    </w:p>
    <w:p w:rsidR="004A7ECF" w:rsidRDefault="004A7ECF" w:rsidP="009908C7">
      <w:pPr>
        <w:spacing w:line="360" w:lineRule="auto"/>
        <w:rPr>
          <w:rFonts w:ascii="Times New Roman" w:hAnsi="Times New Roman" w:cs="Times New Roman"/>
          <w:bCs/>
          <w:sz w:val="26"/>
          <w:szCs w:val="26"/>
        </w:rPr>
      </w:pPr>
    </w:p>
    <w:p w:rsidR="004A7ECF" w:rsidRDefault="004A7ECF" w:rsidP="009908C7">
      <w:pPr>
        <w:spacing w:line="360" w:lineRule="auto"/>
        <w:rPr>
          <w:rFonts w:ascii="Times New Roman" w:hAnsi="Times New Roman" w:cs="Times New Roman"/>
          <w:bCs/>
          <w:sz w:val="26"/>
          <w:szCs w:val="26"/>
        </w:rPr>
      </w:pPr>
    </w:p>
    <w:p w:rsidR="004A7ECF" w:rsidRDefault="004A7ECF" w:rsidP="009908C7">
      <w:pPr>
        <w:spacing w:line="360" w:lineRule="auto"/>
        <w:rPr>
          <w:rFonts w:ascii="Times New Roman" w:hAnsi="Times New Roman" w:cs="Times New Roman"/>
          <w:bCs/>
          <w:sz w:val="26"/>
          <w:szCs w:val="26"/>
        </w:rPr>
      </w:pPr>
    </w:p>
    <w:p w:rsidR="004A7ECF" w:rsidRDefault="004A7ECF" w:rsidP="009908C7">
      <w:pPr>
        <w:spacing w:line="360" w:lineRule="auto"/>
        <w:rPr>
          <w:rFonts w:ascii="Times New Roman" w:hAnsi="Times New Roman" w:cs="Times New Roman"/>
          <w:bCs/>
          <w:sz w:val="26"/>
          <w:szCs w:val="26"/>
        </w:rPr>
      </w:pPr>
    </w:p>
    <w:p w:rsidR="004A7ECF" w:rsidRDefault="004A7ECF" w:rsidP="009908C7">
      <w:pPr>
        <w:spacing w:line="360" w:lineRule="auto"/>
        <w:rPr>
          <w:rFonts w:ascii="Times New Roman" w:hAnsi="Times New Roman" w:cs="Times New Roman"/>
          <w:bCs/>
          <w:sz w:val="26"/>
          <w:szCs w:val="26"/>
        </w:rPr>
      </w:pPr>
    </w:p>
    <w:p w:rsidR="004A7ECF" w:rsidRPr="00F92168" w:rsidRDefault="004A7ECF" w:rsidP="009908C7">
      <w:pPr>
        <w:spacing w:line="360" w:lineRule="auto"/>
        <w:rPr>
          <w:rFonts w:ascii="Times New Roman" w:hAnsi="Times New Roman" w:cs="Times New Roman"/>
          <w:b/>
          <w:bCs/>
          <w:sz w:val="28"/>
          <w:szCs w:val="28"/>
        </w:rPr>
      </w:pPr>
    </w:p>
    <w:p w:rsidR="00293931" w:rsidRPr="00F92168" w:rsidRDefault="00293931" w:rsidP="00293931">
      <w:pPr>
        <w:spacing w:line="360" w:lineRule="auto"/>
        <w:jc w:val="center"/>
        <w:rPr>
          <w:rFonts w:ascii="Times New Roman" w:hAnsi="Times New Roman" w:cs="Times New Roman"/>
          <w:b/>
          <w:bCs/>
          <w:sz w:val="28"/>
          <w:szCs w:val="28"/>
        </w:rPr>
      </w:pPr>
      <w:r w:rsidRPr="00F92168">
        <w:rPr>
          <w:rFonts w:ascii="Times New Roman" w:hAnsi="Times New Roman" w:cs="Times New Roman"/>
          <w:b/>
          <w:bCs/>
          <w:sz w:val="28"/>
          <w:szCs w:val="28"/>
        </w:rPr>
        <w:t xml:space="preserve">Rozdział </w:t>
      </w:r>
      <w:r w:rsidR="009908C7" w:rsidRPr="00F92168">
        <w:rPr>
          <w:rFonts w:ascii="Times New Roman" w:hAnsi="Times New Roman" w:cs="Times New Roman"/>
          <w:b/>
          <w:bCs/>
          <w:sz w:val="28"/>
          <w:szCs w:val="28"/>
        </w:rPr>
        <w:t>VII</w:t>
      </w:r>
    </w:p>
    <w:p w:rsidR="00293931" w:rsidRDefault="00293931" w:rsidP="00293931">
      <w:pPr>
        <w:spacing w:line="360" w:lineRule="auto"/>
        <w:jc w:val="center"/>
        <w:rPr>
          <w:rFonts w:ascii="Times New Roman" w:hAnsi="Times New Roman" w:cs="Times New Roman"/>
          <w:b/>
          <w:bCs/>
          <w:sz w:val="28"/>
          <w:szCs w:val="28"/>
        </w:rPr>
      </w:pPr>
      <w:r w:rsidRPr="00F92168">
        <w:rPr>
          <w:rFonts w:ascii="Times New Roman" w:hAnsi="Times New Roman" w:cs="Times New Roman"/>
          <w:b/>
          <w:bCs/>
          <w:sz w:val="28"/>
          <w:szCs w:val="28"/>
        </w:rPr>
        <w:t>Sposób dokumentowania i zasady przechowywania ujawnionych lub zgłoszonych incydentów lub zdarzeń zagrażających dobru małoletniego</w:t>
      </w:r>
    </w:p>
    <w:p w:rsidR="00884605" w:rsidRDefault="00884605" w:rsidP="00293931">
      <w:pPr>
        <w:spacing w:line="360" w:lineRule="auto"/>
        <w:jc w:val="center"/>
        <w:rPr>
          <w:rFonts w:ascii="Times New Roman" w:hAnsi="Times New Roman" w:cs="Times New Roman"/>
          <w:b/>
          <w:bCs/>
          <w:sz w:val="28"/>
          <w:szCs w:val="28"/>
        </w:rPr>
      </w:pPr>
    </w:p>
    <w:p w:rsidR="00884605" w:rsidRDefault="00884605" w:rsidP="00293931">
      <w:pPr>
        <w:spacing w:line="360" w:lineRule="auto"/>
        <w:jc w:val="center"/>
        <w:rPr>
          <w:rFonts w:ascii="Times New Roman" w:hAnsi="Times New Roman" w:cs="Times New Roman"/>
          <w:b/>
          <w:bCs/>
          <w:sz w:val="28"/>
          <w:szCs w:val="28"/>
        </w:rPr>
      </w:pPr>
    </w:p>
    <w:p w:rsidR="00884605" w:rsidRDefault="00884605" w:rsidP="00293931">
      <w:pPr>
        <w:spacing w:line="360" w:lineRule="auto"/>
        <w:jc w:val="center"/>
        <w:rPr>
          <w:rFonts w:ascii="Times New Roman" w:hAnsi="Times New Roman" w:cs="Times New Roman"/>
          <w:b/>
          <w:bCs/>
          <w:sz w:val="28"/>
          <w:szCs w:val="28"/>
        </w:rPr>
      </w:pPr>
    </w:p>
    <w:p w:rsidR="00884605" w:rsidRDefault="00884605" w:rsidP="00293931">
      <w:pPr>
        <w:spacing w:line="360" w:lineRule="auto"/>
        <w:jc w:val="center"/>
        <w:rPr>
          <w:rFonts w:ascii="Times New Roman" w:hAnsi="Times New Roman" w:cs="Times New Roman"/>
          <w:b/>
          <w:bCs/>
          <w:sz w:val="28"/>
          <w:szCs w:val="28"/>
        </w:rPr>
      </w:pPr>
    </w:p>
    <w:p w:rsidR="00884605" w:rsidRDefault="00884605" w:rsidP="00293931">
      <w:pPr>
        <w:spacing w:line="360" w:lineRule="auto"/>
        <w:jc w:val="center"/>
        <w:rPr>
          <w:rFonts w:ascii="Times New Roman" w:hAnsi="Times New Roman" w:cs="Times New Roman"/>
          <w:b/>
          <w:bCs/>
          <w:sz w:val="28"/>
          <w:szCs w:val="28"/>
        </w:rPr>
      </w:pPr>
    </w:p>
    <w:p w:rsidR="00884605" w:rsidRDefault="00884605" w:rsidP="00293931">
      <w:pPr>
        <w:spacing w:line="360" w:lineRule="auto"/>
        <w:jc w:val="center"/>
        <w:rPr>
          <w:rFonts w:ascii="Times New Roman" w:hAnsi="Times New Roman" w:cs="Times New Roman"/>
          <w:b/>
          <w:bCs/>
          <w:sz w:val="28"/>
          <w:szCs w:val="28"/>
        </w:rPr>
      </w:pPr>
    </w:p>
    <w:p w:rsidR="00884605" w:rsidRDefault="00884605" w:rsidP="00293931">
      <w:pPr>
        <w:spacing w:line="360" w:lineRule="auto"/>
        <w:jc w:val="center"/>
        <w:rPr>
          <w:rFonts w:ascii="Times New Roman" w:hAnsi="Times New Roman" w:cs="Times New Roman"/>
          <w:b/>
          <w:bCs/>
          <w:sz w:val="28"/>
          <w:szCs w:val="28"/>
        </w:rPr>
      </w:pPr>
    </w:p>
    <w:p w:rsidR="00884605" w:rsidRDefault="00884605" w:rsidP="00293931">
      <w:pPr>
        <w:spacing w:line="360" w:lineRule="auto"/>
        <w:jc w:val="center"/>
        <w:rPr>
          <w:rFonts w:ascii="Times New Roman" w:hAnsi="Times New Roman" w:cs="Times New Roman"/>
          <w:b/>
          <w:bCs/>
          <w:sz w:val="28"/>
          <w:szCs w:val="28"/>
        </w:rPr>
      </w:pPr>
    </w:p>
    <w:p w:rsidR="00884605" w:rsidRDefault="00884605" w:rsidP="00293931">
      <w:pPr>
        <w:spacing w:line="360" w:lineRule="auto"/>
        <w:jc w:val="center"/>
        <w:rPr>
          <w:rFonts w:ascii="Times New Roman" w:hAnsi="Times New Roman" w:cs="Times New Roman"/>
          <w:b/>
          <w:bCs/>
          <w:sz w:val="28"/>
          <w:szCs w:val="28"/>
        </w:rPr>
      </w:pPr>
    </w:p>
    <w:p w:rsidR="00884605" w:rsidRDefault="00884605" w:rsidP="00293931">
      <w:pPr>
        <w:spacing w:line="360" w:lineRule="auto"/>
        <w:jc w:val="center"/>
        <w:rPr>
          <w:rFonts w:ascii="Times New Roman" w:hAnsi="Times New Roman" w:cs="Times New Roman"/>
          <w:b/>
          <w:bCs/>
          <w:sz w:val="28"/>
          <w:szCs w:val="28"/>
        </w:rPr>
      </w:pPr>
    </w:p>
    <w:p w:rsidR="00884605" w:rsidRDefault="00884605" w:rsidP="00293931">
      <w:pPr>
        <w:spacing w:line="360" w:lineRule="auto"/>
        <w:jc w:val="center"/>
        <w:rPr>
          <w:rFonts w:ascii="Times New Roman" w:hAnsi="Times New Roman" w:cs="Times New Roman"/>
          <w:b/>
          <w:bCs/>
          <w:sz w:val="28"/>
          <w:szCs w:val="28"/>
        </w:rPr>
      </w:pPr>
    </w:p>
    <w:p w:rsidR="004A7ECF" w:rsidRPr="00F92168" w:rsidRDefault="004A7ECF" w:rsidP="00293931">
      <w:pPr>
        <w:spacing w:line="360" w:lineRule="auto"/>
        <w:jc w:val="center"/>
        <w:rPr>
          <w:rFonts w:ascii="Times New Roman" w:hAnsi="Times New Roman" w:cs="Times New Roman"/>
          <w:b/>
          <w:bCs/>
          <w:sz w:val="28"/>
          <w:szCs w:val="28"/>
        </w:rPr>
      </w:pPr>
    </w:p>
    <w:p w:rsidR="00722252" w:rsidRPr="00722252" w:rsidRDefault="00722252" w:rsidP="00722252">
      <w:pPr>
        <w:spacing w:line="360" w:lineRule="auto"/>
        <w:jc w:val="center"/>
        <w:rPr>
          <w:rFonts w:ascii="Times New Roman" w:hAnsi="Times New Roman" w:cs="Times New Roman"/>
          <w:b/>
          <w:bCs/>
          <w:sz w:val="26"/>
          <w:szCs w:val="26"/>
        </w:rPr>
      </w:pPr>
      <w:r w:rsidRPr="00722252">
        <w:rPr>
          <w:rFonts w:ascii="Times New Roman" w:hAnsi="Times New Roman" w:cs="Times New Roman"/>
          <w:b/>
          <w:bCs/>
          <w:sz w:val="26"/>
          <w:szCs w:val="26"/>
        </w:rPr>
        <w:t>§1</w:t>
      </w:r>
    </w:p>
    <w:p w:rsidR="00293931" w:rsidRDefault="00293931" w:rsidP="00293931">
      <w:pPr>
        <w:spacing w:line="360" w:lineRule="auto"/>
        <w:jc w:val="center"/>
        <w:rPr>
          <w:rFonts w:ascii="Times New Roman" w:hAnsi="Times New Roman" w:cs="Times New Roman"/>
          <w:b/>
          <w:bCs/>
          <w:sz w:val="24"/>
          <w:szCs w:val="24"/>
        </w:rPr>
      </w:pPr>
    </w:p>
    <w:p w:rsidR="00722252" w:rsidRDefault="00293931" w:rsidP="00722252">
      <w:pPr>
        <w:pStyle w:val="Standard"/>
        <w:numPr>
          <w:ilvl w:val="0"/>
          <w:numId w:val="14"/>
        </w:numPr>
        <w:spacing w:line="360" w:lineRule="auto"/>
        <w:rPr>
          <w:rFonts w:ascii="Times New Roman" w:hAnsi="Times New Roman" w:cs="Times New Roman"/>
          <w:sz w:val="26"/>
          <w:szCs w:val="26"/>
        </w:rPr>
      </w:pPr>
      <w:r w:rsidRPr="00722252">
        <w:rPr>
          <w:rFonts w:ascii="Times New Roman" w:hAnsi="Times New Roman" w:cs="Times New Roman"/>
          <w:sz w:val="26"/>
          <w:szCs w:val="26"/>
        </w:rPr>
        <w:t>Każdy ujawniony lub zgłoszony incydent lub zdarzenie zagrażające dobru małoletniego, na temat którego placówka posiada wiedzę, zostaje odnotowany w księdze zdarzeń zagrażających dobru małoletniemu, której wzór stanowi za</w:t>
      </w:r>
      <w:r w:rsidR="00722252">
        <w:rPr>
          <w:rFonts w:ascii="Times New Roman" w:hAnsi="Times New Roman" w:cs="Times New Roman"/>
          <w:sz w:val="26"/>
          <w:szCs w:val="26"/>
        </w:rPr>
        <w:t>łącznik do niniejszej procedury.</w:t>
      </w:r>
    </w:p>
    <w:p w:rsidR="00722252" w:rsidRDefault="00293931" w:rsidP="00722252">
      <w:pPr>
        <w:pStyle w:val="Standard"/>
        <w:numPr>
          <w:ilvl w:val="0"/>
          <w:numId w:val="14"/>
        </w:numPr>
        <w:spacing w:line="360" w:lineRule="auto"/>
        <w:rPr>
          <w:rFonts w:ascii="Times New Roman" w:hAnsi="Times New Roman" w:cs="Times New Roman"/>
          <w:sz w:val="26"/>
          <w:szCs w:val="26"/>
        </w:rPr>
      </w:pPr>
      <w:r w:rsidRPr="00722252">
        <w:rPr>
          <w:rFonts w:ascii="Times New Roman" w:hAnsi="Times New Roman" w:cs="Times New Roman"/>
          <w:sz w:val="26"/>
          <w:szCs w:val="26"/>
        </w:rPr>
        <w:t>Księdze zdarzeń zagrażających dobru małoletniemu nadaje się kategorię archiwalną zgodnie z przepisami odrębnymi. Kategorię tą należy uwzględnić w Jednolitym Rzeczowym Wykazie Akt, przyjętym odrębnym zarządzeniem dyrektora.</w:t>
      </w:r>
    </w:p>
    <w:p w:rsidR="00293931" w:rsidRDefault="00293931" w:rsidP="00722252">
      <w:pPr>
        <w:pStyle w:val="Standard"/>
        <w:numPr>
          <w:ilvl w:val="0"/>
          <w:numId w:val="14"/>
        </w:numPr>
        <w:spacing w:line="360" w:lineRule="auto"/>
        <w:rPr>
          <w:rFonts w:ascii="Times New Roman" w:hAnsi="Times New Roman" w:cs="Times New Roman"/>
          <w:sz w:val="26"/>
          <w:szCs w:val="26"/>
        </w:rPr>
      </w:pPr>
      <w:r w:rsidRPr="00722252">
        <w:rPr>
          <w:rFonts w:ascii="Times New Roman" w:hAnsi="Times New Roman" w:cs="Times New Roman"/>
          <w:sz w:val="26"/>
          <w:szCs w:val="26"/>
        </w:rPr>
        <w:t>Każdorazowy wpis do księgo zdarzeń zagrażających dobru małoletniemu uruchamia procedurę przeglądu i aktualizacji standardów ochrony małoletnich, o której mowa w § 1.</w:t>
      </w:r>
    </w:p>
    <w:p w:rsidR="00F92168" w:rsidRDefault="00F92168" w:rsidP="00F92168">
      <w:pPr>
        <w:pStyle w:val="Standard"/>
        <w:spacing w:line="360" w:lineRule="auto"/>
        <w:rPr>
          <w:rFonts w:ascii="Times New Roman" w:hAnsi="Times New Roman" w:cs="Times New Roman"/>
          <w:sz w:val="26"/>
          <w:szCs w:val="26"/>
        </w:rPr>
      </w:pPr>
    </w:p>
    <w:p w:rsidR="00F92168" w:rsidRDefault="00F92168" w:rsidP="00F92168">
      <w:pPr>
        <w:pStyle w:val="Standard"/>
        <w:spacing w:line="360" w:lineRule="auto"/>
        <w:rPr>
          <w:rFonts w:ascii="Times New Roman" w:hAnsi="Times New Roman" w:cs="Times New Roman"/>
          <w:sz w:val="26"/>
          <w:szCs w:val="26"/>
        </w:rPr>
      </w:pPr>
    </w:p>
    <w:p w:rsidR="00722252" w:rsidRDefault="00722252" w:rsidP="00722252">
      <w:pPr>
        <w:pStyle w:val="Standard"/>
        <w:spacing w:line="360" w:lineRule="auto"/>
        <w:rPr>
          <w:rFonts w:ascii="Times New Roman" w:hAnsi="Times New Roman" w:cs="Times New Roman"/>
          <w:sz w:val="26"/>
          <w:szCs w:val="26"/>
        </w:rPr>
      </w:pPr>
    </w:p>
    <w:p w:rsidR="00722252" w:rsidRDefault="00722252" w:rsidP="00722252">
      <w:pPr>
        <w:pStyle w:val="Standard"/>
        <w:spacing w:line="360" w:lineRule="auto"/>
        <w:rPr>
          <w:rFonts w:ascii="Times New Roman" w:hAnsi="Times New Roman" w:cs="Times New Roman"/>
          <w:sz w:val="26"/>
          <w:szCs w:val="26"/>
        </w:rPr>
      </w:pPr>
    </w:p>
    <w:p w:rsidR="00722252" w:rsidRDefault="00722252" w:rsidP="00722252">
      <w:pPr>
        <w:pStyle w:val="Standard"/>
        <w:spacing w:line="360" w:lineRule="auto"/>
        <w:rPr>
          <w:rFonts w:ascii="Times New Roman" w:hAnsi="Times New Roman" w:cs="Times New Roman"/>
          <w:sz w:val="26"/>
          <w:szCs w:val="26"/>
        </w:rPr>
      </w:pPr>
    </w:p>
    <w:p w:rsidR="00722252" w:rsidRDefault="00722252" w:rsidP="00722252">
      <w:pPr>
        <w:pStyle w:val="Standard"/>
        <w:spacing w:line="360" w:lineRule="auto"/>
        <w:rPr>
          <w:rFonts w:ascii="Times New Roman" w:hAnsi="Times New Roman" w:cs="Times New Roman"/>
          <w:sz w:val="26"/>
          <w:szCs w:val="26"/>
        </w:rPr>
      </w:pPr>
    </w:p>
    <w:p w:rsidR="00722252" w:rsidRDefault="00722252" w:rsidP="00722252">
      <w:pPr>
        <w:pStyle w:val="Standard"/>
        <w:spacing w:line="360" w:lineRule="auto"/>
        <w:rPr>
          <w:rFonts w:ascii="Times New Roman" w:hAnsi="Times New Roman" w:cs="Times New Roman"/>
          <w:sz w:val="26"/>
          <w:szCs w:val="26"/>
        </w:rPr>
      </w:pPr>
    </w:p>
    <w:p w:rsidR="00722252" w:rsidRDefault="00722252" w:rsidP="00722252">
      <w:pPr>
        <w:pStyle w:val="Standard"/>
        <w:spacing w:line="360" w:lineRule="auto"/>
        <w:rPr>
          <w:rFonts w:ascii="Times New Roman" w:hAnsi="Times New Roman" w:cs="Times New Roman"/>
          <w:sz w:val="26"/>
          <w:szCs w:val="26"/>
        </w:rPr>
      </w:pPr>
    </w:p>
    <w:p w:rsidR="004A7ECF" w:rsidRDefault="004A7ECF" w:rsidP="004A7ECF">
      <w:pPr>
        <w:pStyle w:val="Standard"/>
        <w:spacing w:line="360" w:lineRule="auto"/>
        <w:rPr>
          <w:rFonts w:ascii="Times New Roman" w:hAnsi="Times New Roman" w:cs="Times New Roman"/>
          <w:sz w:val="26"/>
          <w:szCs w:val="26"/>
        </w:rPr>
      </w:pPr>
    </w:p>
    <w:p w:rsidR="004A7ECF" w:rsidRDefault="004A7ECF" w:rsidP="004A7ECF">
      <w:pPr>
        <w:pStyle w:val="Standard"/>
        <w:spacing w:line="360" w:lineRule="auto"/>
        <w:rPr>
          <w:rFonts w:ascii="Times New Roman" w:hAnsi="Times New Roman" w:cs="Times New Roman"/>
          <w:sz w:val="26"/>
          <w:szCs w:val="26"/>
        </w:rPr>
      </w:pPr>
    </w:p>
    <w:p w:rsidR="004A7ECF" w:rsidRDefault="004A7ECF" w:rsidP="004A7ECF">
      <w:pPr>
        <w:pStyle w:val="Standard"/>
        <w:spacing w:line="360" w:lineRule="auto"/>
        <w:rPr>
          <w:rFonts w:ascii="Times New Roman" w:hAnsi="Times New Roman" w:cs="Times New Roman"/>
          <w:b/>
          <w:sz w:val="32"/>
          <w:szCs w:val="32"/>
        </w:rPr>
      </w:pPr>
    </w:p>
    <w:sectPr w:rsidR="004A7ECF" w:rsidSect="00781671">
      <w:type w:val="continuous"/>
      <w:pgSz w:w="11906" w:h="16838"/>
      <w:pgMar w:top="1417" w:right="1417" w:bottom="1417" w:left="1417"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4B3" w:rsidRDefault="00E054B3" w:rsidP="00884605">
      <w:pPr>
        <w:spacing w:after="0" w:line="240" w:lineRule="auto"/>
      </w:pPr>
      <w:r>
        <w:separator/>
      </w:r>
    </w:p>
  </w:endnote>
  <w:endnote w:type="continuationSeparator" w:id="1">
    <w:p w:rsidR="00E054B3" w:rsidRDefault="00E054B3" w:rsidP="00884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51213"/>
      <w:docPartObj>
        <w:docPartGallery w:val="Page Numbers (Bottom of Page)"/>
        <w:docPartUnique/>
      </w:docPartObj>
    </w:sdtPr>
    <w:sdtContent>
      <w:p w:rsidR="00781671" w:rsidRDefault="00860DA0">
        <w:pPr>
          <w:pStyle w:val="Stopka"/>
          <w:jc w:val="right"/>
        </w:pPr>
        <w:r>
          <w:fldChar w:fldCharType="begin"/>
        </w:r>
        <w:r w:rsidR="00781671">
          <w:instrText>PAGE   \* MERGEFORMAT</w:instrText>
        </w:r>
        <w:r>
          <w:fldChar w:fldCharType="separate"/>
        </w:r>
        <w:r w:rsidR="002334D1">
          <w:rPr>
            <w:noProof/>
          </w:rPr>
          <w:t>21</w:t>
        </w:r>
        <w:r>
          <w:fldChar w:fldCharType="end"/>
        </w:r>
      </w:p>
    </w:sdtContent>
  </w:sdt>
  <w:p w:rsidR="00884605" w:rsidRDefault="00884605" w:rsidP="001E5552">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44" w:rsidRDefault="00300244">
    <w:pPr>
      <w:pStyle w:val="Stopka"/>
    </w:pPr>
  </w:p>
  <w:p w:rsidR="00300244" w:rsidRDefault="003002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4B3" w:rsidRDefault="00E054B3" w:rsidP="00884605">
      <w:pPr>
        <w:spacing w:after="0" w:line="240" w:lineRule="auto"/>
      </w:pPr>
      <w:r>
        <w:separator/>
      </w:r>
    </w:p>
  </w:footnote>
  <w:footnote w:type="continuationSeparator" w:id="1">
    <w:p w:rsidR="00E054B3" w:rsidRDefault="00E054B3" w:rsidP="00884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594"/>
    <w:multiLevelType w:val="hybridMultilevel"/>
    <w:tmpl w:val="D9D07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6569A"/>
    <w:multiLevelType w:val="hybridMultilevel"/>
    <w:tmpl w:val="1014390A"/>
    <w:lvl w:ilvl="0" w:tplc="04150013">
      <w:start w:val="1"/>
      <w:numFmt w:val="upperRoman"/>
      <w:lvlText w:val="%1."/>
      <w:lvlJc w:val="right"/>
      <w:pPr>
        <w:ind w:left="720" w:hanging="360"/>
      </w:pPr>
    </w:lvl>
    <w:lvl w:ilvl="1" w:tplc="9EA0D6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00F15"/>
    <w:multiLevelType w:val="hybridMultilevel"/>
    <w:tmpl w:val="D3366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B1334"/>
    <w:multiLevelType w:val="hybridMultilevel"/>
    <w:tmpl w:val="F34E8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E35F50"/>
    <w:multiLevelType w:val="multilevel"/>
    <w:tmpl w:val="2070D32C"/>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26320"/>
    <w:multiLevelType w:val="hybridMultilevel"/>
    <w:tmpl w:val="2536F2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4716D0"/>
    <w:multiLevelType w:val="hybridMultilevel"/>
    <w:tmpl w:val="A34642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6A6F84"/>
    <w:multiLevelType w:val="hybridMultilevel"/>
    <w:tmpl w:val="BB6E15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DC015AD"/>
    <w:multiLevelType w:val="hybridMultilevel"/>
    <w:tmpl w:val="63067A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AD22E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1F0BAA"/>
    <w:multiLevelType w:val="hybridMultilevel"/>
    <w:tmpl w:val="9C388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415F4C"/>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BA3A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7243F0"/>
    <w:multiLevelType w:val="hybridMultilevel"/>
    <w:tmpl w:val="2F9E3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4537C1"/>
    <w:multiLevelType w:val="hybridMultilevel"/>
    <w:tmpl w:val="AED6C5A6"/>
    <w:lvl w:ilvl="0" w:tplc="84BEE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D30927"/>
    <w:multiLevelType w:val="hybridMultilevel"/>
    <w:tmpl w:val="8A28A74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2A01A5"/>
    <w:multiLevelType w:val="hybridMultilevel"/>
    <w:tmpl w:val="37786D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AE0E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E3F33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BD2C4E"/>
    <w:multiLevelType w:val="hybridMultilevel"/>
    <w:tmpl w:val="F828C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6D7852"/>
    <w:multiLevelType w:val="hybridMultilevel"/>
    <w:tmpl w:val="1D20B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B25809"/>
    <w:multiLevelType w:val="hybridMultilevel"/>
    <w:tmpl w:val="3F58A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1B0C76"/>
    <w:multiLevelType w:val="hybridMultilevel"/>
    <w:tmpl w:val="725810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285CCA"/>
    <w:multiLevelType w:val="hybridMultilevel"/>
    <w:tmpl w:val="303A8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015E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182BDB"/>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3F7355"/>
    <w:multiLevelType w:val="hybridMultilevel"/>
    <w:tmpl w:val="410A8D8E"/>
    <w:lvl w:ilvl="0" w:tplc="92E017C4">
      <w:start w:val="1"/>
      <w:numFmt w:val="decimal"/>
      <w:lvlText w:val="%1."/>
      <w:lvlJc w:val="left"/>
      <w:pPr>
        <w:ind w:left="720" w:hanging="360"/>
      </w:pPr>
      <w:rPr>
        <w:rFonts w:ascii="Liberation Serif" w:hAnsi="Liberation Serif" w:cs="Mang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C631A8"/>
    <w:multiLevelType w:val="multilevel"/>
    <w:tmpl w:val="82E4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028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C50A96"/>
    <w:multiLevelType w:val="hybridMultilevel"/>
    <w:tmpl w:val="F036E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E35E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B26071"/>
    <w:multiLevelType w:val="hybridMultilevel"/>
    <w:tmpl w:val="AB008A0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C9002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EF310A3"/>
    <w:multiLevelType w:val="hybridMultilevel"/>
    <w:tmpl w:val="D3E809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3"/>
  </w:num>
  <w:num w:numId="5">
    <w:abstractNumId w:val="17"/>
  </w:num>
  <w:num w:numId="6">
    <w:abstractNumId w:val="13"/>
  </w:num>
  <w:num w:numId="7">
    <w:abstractNumId w:val="25"/>
  </w:num>
  <w:num w:numId="8">
    <w:abstractNumId w:val="4"/>
  </w:num>
  <w:num w:numId="9">
    <w:abstractNumId w:val="9"/>
  </w:num>
  <w:num w:numId="10">
    <w:abstractNumId w:val="7"/>
  </w:num>
  <w:num w:numId="11">
    <w:abstractNumId w:val="10"/>
  </w:num>
  <w:num w:numId="12">
    <w:abstractNumId w:val="29"/>
  </w:num>
  <w:num w:numId="13">
    <w:abstractNumId w:val="21"/>
  </w:num>
  <w:num w:numId="14">
    <w:abstractNumId w:val="0"/>
  </w:num>
  <w:num w:numId="15">
    <w:abstractNumId w:val="15"/>
  </w:num>
  <w:num w:numId="16">
    <w:abstractNumId w:val="8"/>
  </w:num>
  <w:num w:numId="17">
    <w:abstractNumId w:val="20"/>
  </w:num>
  <w:num w:numId="18">
    <w:abstractNumId w:val="33"/>
  </w:num>
  <w:num w:numId="19">
    <w:abstractNumId w:val="31"/>
  </w:num>
  <w:num w:numId="20">
    <w:abstractNumId w:val="5"/>
  </w:num>
  <w:num w:numId="21">
    <w:abstractNumId w:val="18"/>
  </w:num>
  <w:num w:numId="22">
    <w:abstractNumId w:val="6"/>
  </w:num>
  <w:num w:numId="23">
    <w:abstractNumId w:val="16"/>
  </w:num>
  <w:num w:numId="24">
    <w:abstractNumId w:val="22"/>
  </w:num>
  <w:num w:numId="25">
    <w:abstractNumId w:val="27"/>
  </w:num>
  <w:num w:numId="26">
    <w:abstractNumId w:val="12"/>
  </w:num>
  <w:num w:numId="27">
    <w:abstractNumId w:val="2"/>
  </w:num>
  <w:num w:numId="28">
    <w:abstractNumId w:val="24"/>
  </w:num>
  <w:num w:numId="29">
    <w:abstractNumId w:val="30"/>
  </w:num>
  <w:num w:numId="30">
    <w:abstractNumId w:val="23"/>
  </w:num>
  <w:num w:numId="31">
    <w:abstractNumId w:val="28"/>
  </w:num>
  <w:num w:numId="32">
    <w:abstractNumId w:val="19"/>
  </w:num>
  <w:num w:numId="33">
    <w:abstractNumId w:val="3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23B54"/>
    <w:rsid w:val="000126C8"/>
    <w:rsid w:val="00056034"/>
    <w:rsid w:val="00122A32"/>
    <w:rsid w:val="00123B54"/>
    <w:rsid w:val="001E0DA3"/>
    <w:rsid w:val="001E5552"/>
    <w:rsid w:val="002334D1"/>
    <w:rsid w:val="002815A9"/>
    <w:rsid w:val="00293931"/>
    <w:rsid w:val="00300244"/>
    <w:rsid w:val="00480434"/>
    <w:rsid w:val="004A7995"/>
    <w:rsid w:val="004A7ECF"/>
    <w:rsid w:val="004B4219"/>
    <w:rsid w:val="004E0607"/>
    <w:rsid w:val="00656E76"/>
    <w:rsid w:val="00722252"/>
    <w:rsid w:val="00725661"/>
    <w:rsid w:val="007272A0"/>
    <w:rsid w:val="00731E5B"/>
    <w:rsid w:val="00781671"/>
    <w:rsid w:val="00860DA0"/>
    <w:rsid w:val="00884605"/>
    <w:rsid w:val="008E4759"/>
    <w:rsid w:val="00912721"/>
    <w:rsid w:val="00920A08"/>
    <w:rsid w:val="009908C7"/>
    <w:rsid w:val="00A05C38"/>
    <w:rsid w:val="00B43189"/>
    <w:rsid w:val="00B82EE2"/>
    <w:rsid w:val="00BA61E8"/>
    <w:rsid w:val="00C440C0"/>
    <w:rsid w:val="00E054B3"/>
    <w:rsid w:val="00EF5010"/>
    <w:rsid w:val="00F0538E"/>
    <w:rsid w:val="00F415CE"/>
    <w:rsid w:val="00F873CC"/>
    <w:rsid w:val="00F92168"/>
    <w:rsid w:val="00FD24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1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3189"/>
    <w:pPr>
      <w:ind w:left="720"/>
      <w:contextualSpacing/>
    </w:pPr>
  </w:style>
  <w:style w:type="paragraph" w:customStyle="1" w:styleId="Standard">
    <w:name w:val="Standard"/>
    <w:rsid w:val="00731E5B"/>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table" w:styleId="Tabela-Siatka">
    <w:name w:val="Table Grid"/>
    <w:basedOn w:val="Standardowy"/>
    <w:uiPriority w:val="59"/>
    <w:rsid w:val="00722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84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4605"/>
  </w:style>
  <w:style w:type="paragraph" w:styleId="Stopka">
    <w:name w:val="footer"/>
    <w:basedOn w:val="Normalny"/>
    <w:link w:val="StopkaZnak"/>
    <w:uiPriority w:val="99"/>
    <w:unhideWhenUsed/>
    <w:rsid w:val="00884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605"/>
  </w:style>
  <w:style w:type="paragraph" w:styleId="Tekstdymka">
    <w:name w:val="Balloon Text"/>
    <w:basedOn w:val="Normalny"/>
    <w:link w:val="TekstdymkaZnak"/>
    <w:uiPriority w:val="99"/>
    <w:semiHidden/>
    <w:unhideWhenUsed/>
    <w:rsid w:val="003002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1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3189"/>
    <w:pPr>
      <w:ind w:left="720"/>
      <w:contextualSpacing/>
    </w:pPr>
  </w:style>
  <w:style w:type="paragraph" w:customStyle="1" w:styleId="Standard">
    <w:name w:val="Standard"/>
    <w:rsid w:val="00731E5B"/>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table" w:styleId="Tabela-Siatka">
    <w:name w:val="Table Grid"/>
    <w:basedOn w:val="Standardowy"/>
    <w:uiPriority w:val="59"/>
    <w:rsid w:val="0072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84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4605"/>
  </w:style>
  <w:style w:type="paragraph" w:styleId="Stopka">
    <w:name w:val="footer"/>
    <w:basedOn w:val="Normalny"/>
    <w:link w:val="StopkaZnak"/>
    <w:uiPriority w:val="99"/>
    <w:unhideWhenUsed/>
    <w:rsid w:val="00884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605"/>
  </w:style>
  <w:style w:type="paragraph" w:styleId="Tekstdymka">
    <w:name w:val="Balloon Text"/>
    <w:basedOn w:val="Normalny"/>
    <w:link w:val="TekstdymkaZnak"/>
    <w:uiPriority w:val="99"/>
    <w:semiHidden/>
    <w:unhideWhenUsed/>
    <w:rsid w:val="003002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1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4DFB-7A8C-42F5-9F6F-5FF660C6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2753</Words>
  <Characters>16522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Kamińska</dc:creator>
  <cp:lastModifiedBy>Samsung</cp:lastModifiedBy>
  <cp:revision>2</cp:revision>
  <dcterms:created xsi:type="dcterms:W3CDTF">2024-02-14T13:40:00Z</dcterms:created>
  <dcterms:modified xsi:type="dcterms:W3CDTF">2024-02-14T13:40:00Z</dcterms:modified>
</cp:coreProperties>
</file>