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5D01" w14:textId="77777777" w:rsidR="00EC00F7" w:rsidRDefault="00EC00F7" w:rsidP="00EC00F7">
      <w:pPr>
        <w:tabs>
          <w:tab w:val="left" w:pos="900"/>
        </w:tabs>
        <w:spacing w:after="60" w:line="264" w:lineRule="auto"/>
        <w:jc w:val="center"/>
        <w:rPr>
          <w:rFonts w:ascii="Arial" w:hAnsi="Arial" w:cs="Arial"/>
          <w:b/>
        </w:rPr>
      </w:pPr>
      <w:r>
        <w:rPr>
          <w:rFonts w:ascii="Arial" w:hAnsi="Arial" w:cs="Arial"/>
          <w:b/>
        </w:rPr>
        <w:t>INFORMACJA DOTYCZĄCA</w:t>
      </w:r>
      <w:r w:rsidRPr="00377DCE">
        <w:rPr>
          <w:rFonts w:ascii="Arial" w:hAnsi="Arial" w:cs="Arial"/>
          <w:b/>
        </w:rPr>
        <w:t xml:space="preserve"> PRZETWARZANI</w:t>
      </w:r>
      <w:r>
        <w:rPr>
          <w:rFonts w:ascii="Arial" w:hAnsi="Arial" w:cs="Arial"/>
          <w:b/>
        </w:rPr>
        <w:t>A</w:t>
      </w:r>
      <w:r w:rsidRPr="00377DCE">
        <w:rPr>
          <w:rFonts w:ascii="Arial" w:hAnsi="Arial" w:cs="Arial"/>
          <w:b/>
        </w:rPr>
        <w:t xml:space="preserve"> DANYCH OSOBOWYCH </w:t>
      </w:r>
    </w:p>
    <w:p w14:paraId="25A8C708" w14:textId="77777777" w:rsidR="00EC00F7" w:rsidRDefault="00EC00F7" w:rsidP="00EC00F7">
      <w:pPr>
        <w:jc w:val="both"/>
        <w:rPr>
          <w:rFonts w:ascii="Arial" w:hAnsi="Arial" w:cs="Arial"/>
          <w:b/>
        </w:rPr>
      </w:pPr>
    </w:p>
    <w:p w14:paraId="0EAEACF5" w14:textId="77777777" w:rsidR="0000041D" w:rsidRDefault="00EC00F7" w:rsidP="0000041D">
      <w:pPr>
        <w:jc w:val="both"/>
        <w:rPr>
          <w:rFonts w:ascii="Arial" w:hAnsi="Arial" w:cs="Arial"/>
          <w:sz w:val="18"/>
        </w:rPr>
      </w:pPr>
      <w:r w:rsidRPr="00F674AE">
        <w:rPr>
          <w:rFonts w:ascii="Arial" w:hAnsi="Arial" w:cs="Arial"/>
          <w:sz w:val="18"/>
        </w:rPr>
        <w:t>W związku z</w:t>
      </w:r>
      <w:r>
        <w:rPr>
          <w:rFonts w:ascii="Arial" w:hAnsi="Arial" w:cs="Arial"/>
          <w:sz w:val="18"/>
        </w:rPr>
        <w:t xml:space="preserve">e złożeniem wniosku na dyżur wakacyjny </w:t>
      </w:r>
      <w:r w:rsidRPr="00F674AE">
        <w:rPr>
          <w:rFonts w:ascii="Arial" w:hAnsi="Arial" w:cs="Arial"/>
          <w:sz w:val="18"/>
        </w:rPr>
        <w:t xml:space="preserve">do </w:t>
      </w:r>
      <w:r w:rsidR="007B629C">
        <w:rPr>
          <w:rFonts w:ascii="Arial" w:hAnsi="Arial" w:cs="Arial"/>
          <w:sz w:val="18"/>
        </w:rPr>
        <w:t xml:space="preserve">Przedszkola Miejskiego Nr </w:t>
      </w:r>
      <w:r w:rsidR="00D61AEB">
        <w:rPr>
          <w:rFonts w:ascii="Arial" w:hAnsi="Arial" w:cs="Arial"/>
          <w:sz w:val="18"/>
        </w:rPr>
        <w:t>9</w:t>
      </w:r>
      <w:r w:rsidRPr="00F9560D">
        <w:rPr>
          <w:rFonts w:ascii="Arial" w:hAnsi="Arial" w:cs="Arial"/>
          <w:sz w:val="18"/>
        </w:rPr>
        <w:t xml:space="preserve"> wyrażam zgodę na przetwarzanie przekazanych danych osobowych oraz oświadczam, że przyjmuję do wiadomości, iż:</w:t>
      </w:r>
    </w:p>
    <w:p w14:paraId="27B7EBE0" w14:textId="0442FF03" w:rsidR="00EC00F7" w:rsidRPr="0000041D" w:rsidRDefault="00EC00F7" w:rsidP="0000041D">
      <w:pPr>
        <w:pStyle w:val="Akapitzlist"/>
        <w:numPr>
          <w:ilvl w:val="0"/>
          <w:numId w:val="1"/>
        </w:numPr>
        <w:jc w:val="both"/>
        <w:rPr>
          <w:rFonts w:ascii="Arial" w:hAnsi="Arial" w:cs="Arial"/>
          <w:sz w:val="18"/>
        </w:rPr>
      </w:pPr>
      <w:r w:rsidRPr="0000041D">
        <w:rPr>
          <w:rFonts w:ascii="Arial" w:hAnsi="Arial" w:cs="Arial"/>
          <w:b/>
          <w:sz w:val="18"/>
          <w:lang w:eastAsia="en-US"/>
        </w:rPr>
        <w:t>Administratorem przekazanych danych osobowyc</w:t>
      </w:r>
      <w:r w:rsidRPr="0000041D">
        <w:rPr>
          <w:rFonts w:ascii="Arial" w:hAnsi="Arial" w:cs="Arial"/>
          <w:b/>
          <w:bCs/>
          <w:sz w:val="18"/>
          <w:lang w:eastAsia="en-US"/>
        </w:rPr>
        <w:t>h</w:t>
      </w:r>
      <w:r w:rsidRPr="0000041D">
        <w:rPr>
          <w:rFonts w:ascii="Arial" w:hAnsi="Arial" w:cs="Arial"/>
          <w:sz w:val="18"/>
          <w:lang w:eastAsia="en-US"/>
        </w:rPr>
        <w:t xml:space="preserve"> jest </w:t>
      </w:r>
      <w:r w:rsidRPr="0000041D">
        <w:rPr>
          <w:rFonts w:ascii="Arial" w:hAnsi="Arial" w:cs="Arial"/>
          <w:sz w:val="18"/>
        </w:rPr>
        <w:t>Przedszkole Miejskie</w:t>
      </w:r>
      <w:r w:rsidR="007B629C" w:rsidRPr="0000041D">
        <w:rPr>
          <w:rFonts w:ascii="Arial" w:hAnsi="Arial" w:cs="Arial"/>
          <w:sz w:val="18"/>
        </w:rPr>
        <w:t xml:space="preserve"> Nr </w:t>
      </w:r>
      <w:r w:rsidR="00D61AEB" w:rsidRPr="0000041D">
        <w:rPr>
          <w:rFonts w:ascii="Arial" w:hAnsi="Arial" w:cs="Arial"/>
          <w:sz w:val="18"/>
        </w:rPr>
        <w:t>9</w:t>
      </w:r>
      <w:r w:rsidRPr="0000041D">
        <w:rPr>
          <w:rFonts w:ascii="Arial" w:hAnsi="Arial" w:cs="Arial"/>
          <w:sz w:val="18"/>
        </w:rPr>
        <w:t xml:space="preserve">  z si</w:t>
      </w:r>
      <w:r w:rsidR="001139CB" w:rsidRPr="0000041D">
        <w:rPr>
          <w:rFonts w:ascii="Arial" w:hAnsi="Arial" w:cs="Arial"/>
          <w:sz w:val="18"/>
        </w:rPr>
        <w:t>edzi</w:t>
      </w:r>
      <w:r w:rsidR="007B629C" w:rsidRPr="0000041D">
        <w:rPr>
          <w:rFonts w:ascii="Arial" w:hAnsi="Arial" w:cs="Arial"/>
          <w:sz w:val="18"/>
        </w:rPr>
        <w:t xml:space="preserve">bą w Zamościu, ul. </w:t>
      </w:r>
      <w:r w:rsidR="00D61AEB" w:rsidRPr="0000041D">
        <w:rPr>
          <w:rFonts w:ascii="Arial" w:hAnsi="Arial" w:cs="Arial"/>
          <w:sz w:val="18"/>
        </w:rPr>
        <w:t>Oboźna 10</w:t>
      </w:r>
      <w:r w:rsidR="007B629C" w:rsidRPr="0000041D">
        <w:rPr>
          <w:rFonts w:ascii="Arial" w:hAnsi="Arial" w:cs="Arial"/>
          <w:sz w:val="18"/>
        </w:rPr>
        <w:t xml:space="preserve">, tel. </w:t>
      </w:r>
      <w:hyperlink r:id="rId5" w:history="1">
        <w:r w:rsidR="00D61AEB" w:rsidRPr="0000041D">
          <w:rPr>
            <w:rStyle w:val="Hipercze"/>
            <w:rFonts w:ascii="Arial" w:hAnsi="Arial" w:cs="Arial"/>
            <w:color w:val="auto"/>
            <w:sz w:val="18"/>
            <w:u w:val="none"/>
          </w:rPr>
          <w:t>84 627-27-29</w:t>
        </w:r>
      </w:hyperlink>
      <w:r w:rsidR="00D61AEB" w:rsidRPr="0000041D">
        <w:rPr>
          <w:rFonts w:ascii="Arial" w:hAnsi="Arial" w:cs="Arial"/>
          <w:sz w:val="18"/>
        </w:rPr>
        <w:t xml:space="preserve"> </w:t>
      </w:r>
      <w:r w:rsidR="001139CB" w:rsidRPr="0000041D">
        <w:rPr>
          <w:rFonts w:ascii="Arial" w:hAnsi="Arial" w:cs="Arial"/>
          <w:sz w:val="18"/>
        </w:rPr>
        <w:t>e</w:t>
      </w:r>
      <w:r w:rsidRPr="0000041D">
        <w:rPr>
          <w:rFonts w:ascii="Arial" w:hAnsi="Arial" w:cs="Arial"/>
          <w:sz w:val="18"/>
        </w:rPr>
        <w:t>mail</w:t>
      </w:r>
      <w:r w:rsidR="007B629C" w:rsidRPr="0000041D">
        <w:rPr>
          <w:rFonts w:ascii="Arial" w:hAnsi="Arial" w:cs="Arial"/>
          <w:sz w:val="18"/>
        </w:rPr>
        <w:t xml:space="preserve"> </w:t>
      </w:r>
      <w:hyperlink r:id="rId6" w:history="1">
        <w:r w:rsidR="00D61AEB" w:rsidRPr="0000041D">
          <w:rPr>
            <w:rStyle w:val="Hipercze"/>
            <w:rFonts w:ascii="Arial" w:hAnsi="Arial" w:cs="Arial"/>
            <w:sz w:val="18"/>
          </w:rPr>
          <w:t>przedszkole9@pm9zamosc.pl</w:t>
        </w:r>
      </w:hyperlink>
      <w:r w:rsidRPr="0000041D">
        <w:rPr>
          <w:rFonts w:ascii="Arial" w:hAnsi="Arial" w:cs="Arial"/>
          <w:sz w:val="18"/>
        </w:rPr>
        <w:t xml:space="preserve">. Kontakt z Inspektorem Ochrony Danych osobowych: </w:t>
      </w:r>
      <w:r w:rsidR="00812A06" w:rsidRPr="0000041D">
        <w:rPr>
          <w:rFonts w:ascii="Arial" w:hAnsi="Arial" w:cs="Arial"/>
          <w:sz w:val="18"/>
        </w:rPr>
        <w:t>iod@2jestbiznes.pl</w:t>
      </w:r>
    </w:p>
    <w:p w14:paraId="55E0B3BC" w14:textId="77777777" w:rsidR="00EC00F7" w:rsidRPr="003A0F62" w:rsidRDefault="00EC00F7" w:rsidP="00EC00F7">
      <w:pPr>
        <w:ind w:left="66"/>
        <w:jc w:val="both"/>
        <w:outlineLvl w:val="6"/>
        <w:rPr>
          <w:rFonts w:ascii="Arial" w:hAnsi="Arial" w:cs="Arial"/>
          <w:sz w:val="18"/>
          <w:highlight w:val="yellow"/>
          <w:lang w:eastAsia="en-US"/>
        </w:rPr>
      </w:pPr>
    </w:p>
    <w:p w14:paraId="285C1874" w14:textId="77777777" w:rsidR="00EC00F7" w:rsidRDefault="00EC00F7" w:rsidP="00EC00F7">
      <w:pPr>
        <w:numPr>
          <w:ilvl w:val="0"/>
          <w:numId w:val="1"/>
        </w:numPr>
        <w:ind w:left="426"/>
        <w:jc w:val="both"/>
        <w:outlineLvl w:val="6"/>
        <w:rPr>
          <w:rFonts w:ascii="Arial" w:hAnsi="Arial" w:cs="Arial"/>
          <w:sz w:val="18"/>
          <w:lang w:eastAsia="en-US"/>
        </w:rPr>
      </w:pPr>
      <w:r w:rsidRPr="00812A06">
        <w:rPr>
          <w:rFonts w:ascii="Arial" w:hAnsi="Arial" w:cs="Arial"/>
          <w:b/>
          <w:sz w:val="18"/>
          <w:lang w:eastAsia="en-US"/>
        </w:rPr>
        <w:t>Podstawę prawną</w:t>
      </w:r>
      <w:r w:rsidRPr="00812A06">
        <w:rPr>
          <w:rFonts w:ascii="Arial" w:hAnsi="Arial" w:cs="Arial"/>
          <w:sz w:val="18"/>
          <w:lang w:eastAsia="en-US"/>
        </w:rPr>
        <w:t xml:space="preserve"> przetwarzania przekazywanych danych osobowych stanowi Rozporządzenie Parlamentu</w:t>
      </w:r>
      <w:r w:rsidRPr="00D25B40">
        <w:rPr>
          <w:rFonts w:ascii="Arial" w:hAnsi="Arial" w:cs="Arial"/>
          <w:sz w:val="18"/>
          <w:lang w:eastAsia="en-US"/>
        </w:rPr>
        <w:t xml:space="preserve"> Europejskiego i Rady (UE)</w:t>
      </w:r>
      <w:r>
        <w:rPr>
          <w:rFonts w:ascii="Arial" w:hAnsi="Arial" w:cs="Arial"/>
          <w:sz w:val="18"/>
          <w:lang w:eastAsia="en-US"/>
        </w:rPr>
        <w:t xml:space="preserve"> nr 2016/679 z dnia 27 kwietnia 2016 r. (art. 6 ust. 1; art. 9 ust. 2 lit. c, h, dalej zwane RODO) oraz :</w:t>
      </w:r>
    </w:p>
    <w:p w14:paraId="7022D5DB" w14:textId="77777777" w:rsidR="001D7F95" w:rsidRPr="001D7F95" w:rsidRDefault="001D7F95" w:rsidP="001D7F95">
      <w:pPr>
        <w:ind w:left="426"/>
        <w:jc w:val="both"/>
        <w:outlineLvl w:val="6"/>
        <w:rPr>
          <w:rFonts w:ascii="Arial" w:hAnsi="Arial" w:cs="Arial"/>
          <w:sz w:val="18"/>
          <w:szCs w:val="18"/>
          <w:lang w:eastAsia="en-US"/>
        </w:rPr>
      </w:pPr>
      <w:r w:rsidRPr="001D7F95">
        <w:rPr>
          <w:rFonts w:ascii="Arial" w:hAnsi="Arial" w:cs="Arial"/>
          <w:sz w:val="18"/>
          <w:szCs w:val="18"/>
          <w:lang w:eastAsia="en-US"/>
        </w:rPr>
        <w:t>• Ustawa Prawo oświatowe (art. 130 ust.7, Dz.U.2024.737 t.j. z dnia 2024.05.16)</w:t>
      </w:r>
    </w:p>
    <w:p w14:paraId="037329D9" w14:textId="77777777" w:rsidR="001D7F95" w:rsidRPr="001D7F95" w:rsidRDefault="001D7F95" w:rsidP="001D7F95">
      <w:pPr>
        <w:ind w:left="426"/>
        <w:jc w:val="both"/>
        <w:outlineLvl w:val="6"/>
        <w:rPr>
          <w:rFonts w:ascii="Arial" w:hAnsi="Arial" w:cs="Arial"/>
          <w:sz w:val="18"/>
          <w:szCs w:val="18"/>
          <w:lang w:eastAsia="en-US"/>
        </w:rPr>
      </w:pPr>
      <w:r w:rsidRPr="001D7F95">
        <w:rPr>
          <w:rFonts w:ascii="Arial" w:hAnsi="Arial" w:cs="Arial"/>
          <w:sz w:val="18"/>
          <w:szCs w:val="18"/>
          <w:lang w:eastAsia="en-US"/>
        </w:rPr>
        <w:t>• Ustawa Karta Nauczyciela (Dz.U.2024.986 t.j. z dnia 2024.07.04),</w:t>
      </w:r>
    </w:p>
    <w:p w14:paraId="741923E6" w14:textId="77777777" w:rsidR="001D7F95" w:rsidRPr="001D7F95" w:rsidRDefault="001D7F95" w:rsidP="001D7F95">
      <w:pPr>
        <w:ind w:left="426"/>
        <w:jc w:val="both"/>
        <w:outlineLvl w:val="6"/>
        <w:rPr>
          <w:rFonts w:ascii="Arial" w:hAnsi="Arial" w:cs="Arial"/>
          <w:sz w:val="18"/>
          <w:szCs w:val="18"/>
          <w:lang w:eastAsia="en-US"/>
        </w:rPr>
      </w:pPr>
      <w:r w:rsidRPr="001D7F95">
        <w:rPr>
          <w:rFonts w:ascii="Arial" w:hAnsi="Arial" w:cs="Arial"/>
          <w:sz w:val="18"/>
          <w:szCs w:val="18"/>
          <w:lang w:eastAsia="en-US"/>
        </w:rPr>
        <w:t>• Ustawa o systemie oświaty (ustawa z 7 września 1991 Dz.U.2024.750 t.j. z dnia2024.05.17),</w:t>
      </w:r>
    </w:p>
    <w:p w14:paraId="038325FF" w14:textId="77777777" w:rsidR="001D7F95" w:rsidRPr="001D7F95" w:rsidRDefault="001D7F95" w:rsidP="001D7F95">
      <w:pPr>
        <w:ind w:left="426"/>
        <w:jc w:val="both"/>
        <w:outlineLvl w:val="6"/>
        <w:rPr>
          <w:rFonts w:ascii="Arial" w:hAnsi="Arial" w:cs="Arial"/>
          <w:sz w:val="18"/>
          <w:szCs w:val="18"/>
          <w:lang w:eastAsia="en-US"/>
        </w:rPr>
      </w:pPr>
      <w:r w:rsidRPr="001D7F95">
        <w:rPr>
          <w:rFonts w:ascii="Arial" w:hAnsi="Arial" w:cs="Arial"/>
          <w:sz w:val="18"/>
          <w:szCs w:val="18"/>
          <w:lang w:eastAsia="en-US"/>
        </w:rPr>
        <w:t>• Ustawa o systemie informacji oświatowej (Dz.U.2024.152 t.j. z dnia 2024.02.07),</w:t>
      </w:r>
    </w:p>
    <w:p w14:paraId="5955496E" w14:textId="77777777" w:rsidR="00EC00F7" w:rsidRPr="00F674AE" w:rsidRDefault="001D7F95" w:rsidP="001D7F95">
      <w:pPr>
        <w:ind w:left="426"/>
        <w:jc w:val="both"/>
        <w:outlineLvl w:val="6"/>
        <w:rPr>
          <w:rFonts w:ascii="Arial" w:hAnsi="Arial" w:cs="Arial"/>
          <w:sz w:val="18"/>
          <w:lang w:eastAsia="en-US"/>
        </w:rPr>
      </w:pPr>
      <w:r w:rsidRPr="001D7F95">
        <w:rPr>
          <w:rFonts w:ascii="Arial" w:hAnsi="Arial" w:cs="Arial"/>
          <w:sz w:val="18"/>
          <w:szCs w:val="18"/>
          <w:lang w:eastAsia="en-US"/>
        </w:rPr>
        <w:t>• Ustawa o finansowaniu zadań oświatowych (Dz.U.2024.754 t.j. z dnia 2024.05.20)</w:t>
      </w:r>
      <w:r>
        <w:rPr>
          <w:rFonts w:ascii="Arial" w:hAnsi="Arial" w:cs="Arial"/>
          <w:sz w:val="18"/>
          <w:szCs w:val="18"/>
          <w:lang w:eastAsia="en-US"/>
        </w:rPr>
        <w:t>.</w:t>
      </w:r>
    </w:p>
    <w:p w14:paraId="37EED7BB" w14:textId="77777777" w:rsidR="00EC00F7" w:rsidRPr="00F674AE" w:rsidRDefault="00EC00F7" w:rsidP="00EC00F7">
      <w:pPr>
        <w:numPr>
          <w:ilvl w:val="0"/>
          <w:numId w:val="1"/>
        </w:numPr>
        <w:ind w:left="426"/>
        <w:jc w:val="both"/>
        <w:rPr>
          <w:rFonts w:ascii="Arial" w:hAnsi="Arial" w:cs="Arial"/>
          <w:sz w:val="18"/>
        </w:rPr>
      </w:pPr>
      <w:r w:rsidRPr="00F674AE">
        <w:rPr>
          <w:rFonts w:ascii="Arial" w:hAnsi="Arial" w:cs="Arial"/>
          <w:b/>
          <w:sz w:val="18"/>
        </w:rPr>
        <w:t>Podane dane osobowe będą przetwarzane wyłącznie w celu sprawowania statutowych funkcji Przedszkola, w tym</w:t>
      </w:r>
      <w:r w:rsidRPr="00F674AE">
        <w:rPr>
          <w:rFonts w:ascii="Arial" w:hAnsi="Arial" w:cs="Arial"/>
          <w:sz w:val="18"/>
        </w:rPr>
        <w:t xml:space="preserve">: </w:t>
      </w:r>
    </w:p>
    <w:p w14:paraId="60D6E172" w14:textId="77777777" w:rsidR="00EC00F7" w:rsidRPr="00F674AE" w:rsidRDefault="00EC00F7" w:rsidP="00EC00F7">
      <w:pPr>
        <w:numPr>
          <w:ilvl w:val="1"/>
          <w:numId w:val="1"/>
        </w:numPr>
        <w:ind w:left="426"/>
        <w:jc w:val="both"/>
        <w:rPr>
          <w:rFonts w:ascii="Arial" w:hAnsi="Arial" w:cs="Arial"/>
          <w:sz w:val="18"/>
        </w:rPr>
      </w:pPr>
      <w:r w:rsidRPr="00F674AE">
        <w:rPr>
          <w:rFonts w:ascii="Arial" w:hAnsi="Arial" w:cs="Arial"/>
          <w:sz w:val="18"/>
        </w:rPr>
        <w:t>prowadzenia nieodpłatnej</w:t>
      </w:r>
      <w:r>
        <w:rPr>
          <w:rFonts w:ascii="Arial" w:hAnsi="Arial" w:cs="Arial"/>
          <w:sz w:val="18"/>
        </w:rPr>
        <w:t>/odpłatnej</w:t>
      </w:r>
      <w:r w:rsidRPr="00F674AE">
        <w:rPr>
          <w:rFonts w:ascii="Arial" w:hAnsi="Arial" w:cs="Arial"/>
          <w:sz w:val="18"/>
        </w:rPr>
        <w:t xml:space="preserve"> edukacji i wychowania w zakresie podstawy programowej wychowania przedszkolnego określonej przez ministra właściwego do spraw oświaty i wychowania,</w:t>
      </w:r>
    </w:p>
    <w:p w14:paraId="2E93BB51" w14:textId="77777777" w:rsidR="00EC00F7" w:rsidRPr="00A25809" w:rsidRDefault="00EC00F7" w:rsidP="00EC00F7">
      <w:pPr>
        <w:numPr>
          <w:ilvl w:val="1"/>
          <w:numId w:val="1"/>
        </w:numPr>
        <w:ind w:left="426"/>
        <w:jc w:val="both"/>
        <w:rPr>
          <w:rFonts w:ascii="Arial" w:hAnsi="Arial" w:cs="Arial"/>
          <w:sz w:val="18"/>
        </w:rPr>
      </w:pPr>
      <w:r w:rsidRPr="00F674AE">
        <w:rPr>
          <w:rFonts w:ascii="Arial" w:hAnsi="Arial" w:cs="Arial"/>
          <w:sz w:val="18"/>
        </w:rPr>
        <w:t>zapewnienia warunków działania Placówki, w tym bezpiecznych i higieniczny</w:t>
      </w:r>
      <w:r>
        <w:rPr>
          <w:rFonts w:ascii="Arial" w:hAnsi="Arial" w:cs="Arial"/>
          <w:sz w:val="18"/>
        </w:rPr>
        <w:t>ch warunków nauki, wychowania i </w:t>
      </w:r>
      <w:r w:rsidRPr="00F674AE">
        <w:rPr>
          <w:rFonts w:ascii="Arial" w:hAnsi="Arial" w:cs="Arial"/>
          <w:sz w:val="18"/>
        </w:rPr>
        <w:t xml:space="preserve">opieki, </w:t>
      </w:r>
    </w:p>
    <w:p w14:paraId="7485D14A" w14:textId="77777777" w:rsidR="00EC00F7" w:rsidRPr="00F674AE" w:rsidRDefault="00EC00F7" w:rsidP="00EC00F7">
      <w:pPr>
        <w:numPr>
          <w:ilvl w:val="1"/>
          <w:numId w:val="1"/>
        </w:numPr>
        <w:ind w:left="426"/>
        <w:jc w:val="both"/>
        <w:rPr>
          <w:rFonts w:ascii="Arial" w:hAnsi="Arial" w:cs="Arial"/>
          <w:sz w:val="18"/>
        </w:rPr>
      </w:pPr>
      <w:r w:rsidRPr="00F674AE">
        <w:rPr>
          <w:rFonts w:ascii="Arial" w:hAnsi="Arial" w:cs="Arial"/>
          <w:sz w:val="18"/>
        </w:rPr>
        <w:t>zarządzania, kontroli, audytu, ewaluacji, sprawozdawczości i raportowania.</w:t>
      </w:r>
    </w:p>
    <w:p w14:paraId="4CBAECEF" w14:textId="77777777" w:rsidR="00EC00F7" w:rsidRPr="00F674AE" w:rsidRDefault="00EC00F7" w:rsidP="00EC00F7">
      <w:pPr>
        <w:numPr>
          <w:ilvl w:val="1"/>
          <w:numId w:val="1"/>
        </w:numPr>
        <w:ind w:left="426"/>
        <w:jc w:val="both"/>
        <w:rPr>
          <w:rFonts w:ascii="Arial" w:hAnsi="Arial" w:cs="Arial"/>
          <w:sz w:val="18"/>
        </w:rPr>
      </w:pPr>
      <w:r w:rsidRPr="00F674AE">
        <w:rPr>
          <w:rFonts w:ascii="Arial" w:hAnsi="Arial" w:cs="Arial"/>
          <w:sz w:val="18"/>
        </w:rPr>
        <w:t>komunikacji z rodzicem/opiekunem prawnym dziecka  w sprawach związanych z jego pobytem w Przedszkolu,</w:t>
      </w:r>
    </w:p>
    <w:p w14:paraId="3A2059C7" w14:textId="77777777" w:rsidR="00EC00F7" w:rsidRPr="00F674AE" w:rsidRDefault="00EC00F7" w:rsidP="00EC00F7">
      <w:pPr>
        <w:numPr>
          <w:ilvl w:val="1"/>
          <w:numId w:val="1"/>
        </w:numPr>
        <w:ind w:left="426"/>
        <w:jc w:val="both"/>
        <w:rPr>
          <w:rFonts w:ascii="Arial" w:hAnsi="Arial" w:cs="Arial"/>
          <w:sz w:val="18"/>
        </w:rPr>
      </w:pPr>
      <w:r w:rsidRPr="00F674AE">
        <w:rPr>
          <w:rFonts w:ascii="Arial" w:hAnsi="Arial" w:cs="Arial"/>
          <w:sz w:val="18"/>
        </w:rPr>
        <w:t>dochodzenia lub zabezpieczenia roszczeń.</w:t>
      </w:r>
    </w:p>
    <w:p w14:paraId="0620EFAD" w14:textId="77777777" w:rsidR="00EC00F7" w:rsidRPr="00F674AE" w:rsidRDefault="00EC00F7" w:rsidP="00EC00F7">
      <w:pPr>
        <w:numPr>
          <w:ilvl w:val="0"/>
          <w:numId w:val="1"/>
        </w:numPr>
        <w:ind w:left="426"/>
        <w:jc w:val="both"/>
        <w:outlineLvl w:val="6"/>
        <w:rPr>
          <w:rFonts w:ascii="Arial" w:hAnsi="Arial" w:cs="Arial"/>
          <w:sz w:val="18"/>
          <w:lang w:eastAsia="en-US"/>
        </w:rPr>
      </w:pPr>
      <w:r w:rsidRPr="00F674AE">
        <w:rPr>
          <w:rFonts w:ascii="Arial" w:hAnsi="Arial" w:cs="Arial"/>
          <w:sz w:val="18"/>
          <w:lang w:eastAsia="en-US"/>
        </w:rPr>
        <w:t xml:space="preserve">Podanie danych osobowych </w:t>
      </w:r>
      <w:r>
        <w:rPr>
          <w:rFonts w:ascii="Arial" w:hAnsi="Arial" w:cs="Arial"/>
          <w:sz w:val="18"/>
          <w:lang w:eastAsia="en-US"/>
        </w:rPr>
        <w:t>jest dobrowolne, niemniej jest ono warunkiem przyjęcia dziecka do Przedszkola na dyżur wakacyjny;</w:t>
      </w:r>
      <w:r w:rsidRPr="00F674AE">
        <w:rPr>
          <w:rFonts w:ascii="Arial" w:hAnsi="Arial" w:cs="Arial"/>
          <w:sz w:val="18"/>
          <w:lang w:eastAsia="en-US"/>
        </w:rPr>
        <w:t xml:space="preserve"> odmowa ich podania jest równoznaczna z brakiem możliwości przyjęcia dziecka do Przedszkola.</w:t>
      </w:r>
    </w:p>
    <w:p w14:paraId="38978528" w14:textId="77777777" w:rsidR="00EC00F7" w:rsidRPr="00F674AE" w:rsidRDefault="00EC00F7" w:rsidP="00EC00F7">
      <w:pPr>
        <w:numPr>
          <w:ilvl w:val="0"/>
          <w:numId w:val="1"/>
        </w:numPr>
        <w:ind w:left="426"/>
        <w:jc w:val="both"/>
        <w:outlineLvl w:val="6"/>
        <w:rPr>
          <w:rFonts w:ascii="Arial" w:hAnsi="Arial" w:cs="Arial"/>
          <w:sz w:val="18"/>
          <w:lang w:eastAsia="en-US"/>
        </w:rPr>
      </w:pPr>
      <w:r w:rsidRPr="00F674AE">
        <w:rPr>
          <w:rFonts w:ascii="Arial" w:hAnsi="Arial" w:cs="Arial"/>
          <w:sz w:val="18"/>
          <w:lang w:eastAsia="en-US"/>
        </w:rPr>
        <w:t xml:space="preserve">Na terenie </w:t>
      </w:r>
      <w:r w:rsidRPr="00A92C15">
        <w:rPr>
          <w:rFonts w:ascii="Arial" w:hAnsi="Arial" w:cs="Arial"/>
          <w:sz w:val="18"/>
          <w:lang w:eastAsia="en-US"/>
        </w:rPr>
        <w:t>Przedszkola funkcjonuje monitoring wizualny,</w:t>
      </w:r>
      <w:r w:rsidRPr="00F674AE">
        <w:rPr>
          <w:rFonts w:ascii="Arial" w:hAnsi="Arial" w:cs="Arial"/>
          <w:sz w:val="18"/>
          <w:lang w:eastAsia="en-US"/>
        </w:rPr>
        <w:t xml:space="preserve"> którego celem </w:t>
      </w:r>
      <w:r>
        <w:rPr>
          <w:rFonts w:ascii="Arial" w:hAnsi="Arial" w:cs="Arial"/>
          <w:sz w:val="18"/>
          <w:lang w:eastAsia="en-US"/>
        </w:rPr>
        <w:t>jest zapewnienie bezpiecznych i </w:t>
      </w:r>
      <w:r w:rsidRPr="00F674AE">
        <w:rPr>
          <w:rFonts w:ascii="Arial" w:hAnsi="Arial" w:cs="Arial"/>
          <w:sz w:val="18"/>
          <w:lang w:eastAsia="en-US"/>
        </w:rPr>
        <w:t>higienicznych warunków pobytu dziecka</w:t>
      </w:r>
      <w:r>
        <w:rPr>
          <w:rFonts w:ascii="Arial" w:hAnsi="Arial" w:cs="Arial"/>
          <w:sz w:val="18"/>
          <w:lang w:eastAsia="en-US"/>
        </w:rPr>
        <w:t>, personelu i ochrona mienia Przedszkola</w:t>
      </w:r>
      <w:r w:rsidRPr="00F674AE">
        <w:rPr>
          <w:rFonts w:ascii="Arial" w:hAnsi="Arial" w:cs="Arial"/>
          <w:sz w:val="18"/>
          <w:lang w:eastAsia="en-US"/>
        </w:rPr>
        <w:t>.</w:t>
      </w:r>
    </w:p>
    <w:p w14:paraId="27DC2A0C" w14:textId="77777777" w:rsidR="00EC00F7" w:rsidRPr="00F674AE" w:rsidRDefault="00EC00F7" w:rsidP="00EC00F7">
      <w:pPr>
        <w:numPr>
          <w:ilvl w:val="0"/>
          <w:numId w:val="1"/>
        </w:numPr>
        <w:ind w:left="426"/>
        <w:jc w:val="both"/>
        <w:outlineLvl w:val="6"/>
        <w:rPr>
          <w:rFonts w:ascii="Arial" w:hAnsi="Arial" w:cs="Arial"/>
          <w:sz w:val="18"/>
          <w:lang w:eastAsia="en-US"/>
        </w:rPr>
      </w:pPr>
      <w:r w:rsidRPr="00F674AE">
        <w:rPr>
          <w:rFonts w:ascii="Arial" w:hAnsi="Arial" w:cs="Arial"/>
          <w:sz w:val="18"/>
          <w:lang w:eastAsia="en-US"/>
        </w:rPr>
        <w:t xml:space="preserve">Mam prawo: </w:t>
      </w:r>
    </w:p>
    <w:p w14:paraId="4445D205" w14:textId="77777777" w:rsidR="00EC00F7" w:rsidRPr="00F674AE" w:rsidRDefault="00EC00F7" w:rsidP="00EC00F7">
      <w:pPr>
        <w:numPr>
          <w:ilvl w:val="0"/>
          <w:numId w:val="2"/>
        </w:numPr>
        <w:jc w:val="both"/>
        <w:outlineLvl w:val="6"/>
        <w:rPr>
          <w:rFonts w:ascii="Arial" w:hAnsi="Arial" w:cs="Arial"/>
          <w:sz w:val="18"/>
          <w:lang w:eastAsia="en-US"/>
        </w:rPr>
      </w:pPr>
      <w:r w:rsidRPr="00F674AE">
        <w:rPr>
          <w:rFonts w:ascii="Arial" w:hAnsi="Arial" w:cs="Arial"/>
          <w:sz w:val="18"/>
          <w:lang w:eastAsia="en-US"/>
        </w:rPr>
        <w:t>dostępu do treści swoich danych osobowych, czyli prawo do uzyskania potwierdzenia czy Administrator przetwarza dane oraz informacji dotyczących takiego przetwarzania,</w:t>
      </w:r>
    </w:p>
    <w:p w14:paraId="4596E47B" w14:textId="77777777" w:rsidR="00EC00F7" w:rsidRPr="00F674AE" w:rsidRDefault="00EC00F7" w:rsidP="00EC00F7">
      <w:pPr>
        <w:numPr>
          <w:ilvl w:val="0"/>
          <w:numId w:val="2"/>
        </w:numPr>
        <w:jc w:val="both"/>
        <w:outlineLvl w:val="6"/>
        <w:rPr>
          <w:rFonts w:ascii="Arial" w:hAnsi="Arial" w:cs="Arial"/>
          <w:sz w:val="18"/>
          <w:lang w:eastAsia="en-US"/>
        </w:rPr>
      </w:pPr>
      <w:r w:rsidRPr="00F674AE">
        <w:rPr>
          <w:rFonts w:ascii="Arial" w:hAnsi="Arial" w:cs="Arial"/>
          <w:sz w:val="18"/>
          <w:lang w:eastAsia="en-US"/>
        </w:rPr>
        <w:t>sprostowania danych, jeżeli dane przetwarzane przez Administratora są nieprawidłowe lub niekompletne,</w:t>
      </w:r>
    </w:p>
    <w:p w14:paraId="48C81448" w14:textId="77777777" w:rsidR="00EC00F7" w:rsidRPr="00F674AE" w:rsidRDefault="00EC00F7" w:rsidP="00EC00F7">
      <w:pPr>
        <w:numPr>
          <w:ilvl w:val="0"/>
          <w:numId w:val="2"/>
        </w:numPr>
        <w:jc w:val="both"/>
        <w:outlineLvl w:val="6"/>
        <w:rPr>
          <w:rFonts w:ascii="Arial" w:hAnsi="Arial" w:cs="Arial"/>
          <w:sz w:val="18"/>
          <w:lang w:eastAsia="en-US"/>
        </w:rPr>
      </w:pPr>
      <w:r w:rsidRPr="00F674AE">
        <w:rPr>
          <w:rFonts w:ascii="Arial" w:hAnsi="Arial" w:cs="Arial"/>
          <w:sz w:val="18"/>
          <w:lang w:eastAsia="en-US"/>
        </w:rPr>
        <w:t>żądania od Administratora usunięcia danych,</w:t>
      </w:r>
      <w:r>
        <w:rPr>
          <w:rFonts w:ascii="Arial" w:hAnsi="Arial" w:cs="Arial"/>
          <w:sz w:val="18"/>
          <w:lang w:eastAsia="en-US"/>
        </w:rPr>
        <w:t xml:space="preserve"> jeżeli dane nie będą już niezbędne do celów, dla których zostały zebrane,</w:t>
      </w:r>
    </w:p>
    <w:p w14:paraId="3EBEE094" w14:textId="77777777" w:rsidR="00EC00F7" w:rsidRPr="00F85FB8" w:rsidRDefault="00EC00F7" w:rsidP="00EC00F7">
      <w:pPr>
        <w:numPr>
          <w:ilvl w:val="0"/>
          <w:numId w:val="2"/>
        </w:numPr>
        <w:jc w:val="both"/>
        <w:outlineLvl w:val="6"/>
        <w:rPr>
          <w:rFonts w:ascii="Arial" w:hAnsi="Arial" w:cs="Arial"/>
          <w:sz w:val="18"/>
          <w:lang w:eastAsia="en-US"/>
        </w:rPr>
      </w:pPr>
      <w:r w:rsidRPr="00F674AE">
        <w:rPr>
          <w:rFonts w:ascii="Arial" w:hAnsi="Arial" w:cs="Arial"/>
          <w:sz w:val="18"/>
          <w:lang w:eastAsia="en-US"/>
        </w:rPr>
        <w:t>żądania od Administratora ograniczenia przetwarzania danych,</w:t>
      </w:r>
      <w:r>
        <w:rPr>
          <w:rFonts w:ascii="Arial" w:hAnsi="Arial" w:cs="Arial"/>
          <w:sz w:val="18"/>
          <w:lang w:eastAsia="en-US"/>
        </w:rPr>
        <w:t>na okres pozwalający</w:t>
      </w:r>
      <w:r w:rsidRPr="00F85FB8">
        <w:rPr>
          <w:rFonts w:ascii="Arial" w:hAnsi="Arial" w:cs="Arial"/>
          <w:sz w:val="18"/>
          <w:lang w:eastAsia="en-US"/>
        </w:rPr>
        <w:t xml:space="preserve"> sprawdzić prawidłowość</w:t>
      </w:r>
      <w:r>
        <w:rPr>
          <w:rFonts w:ascii="Arial" w:hAnsi="Arial" w:cs="Arial"/>
          <w:sz w:val="18"/>
          <w:lang w:eastAsia="en-US"/>
        </w:rPr>
        <w:t xml:space="preserve"> przekazanych</w:t>
      </w:r>
      <w:r w:rsidRPr="00F85FB8">
        <w:rPr>
          <w:rFonts w:ascii="Arial" w:hAnsi="Arial" w:cs="Arial"/>
          <w:sz w:val="18"/>
          <w:lang w:eastAsia="en-US"/>
        </w:rPr>
        <w:t xml:space="preserve"> danych</w:t>
      </w:r>
      <w:r>
        <w:rPr>
          <w:rFonts w:ascii="Arial" w:hAnsi="Arial" w:cs="Arial"/>
          <w:sz w:val="18"/>
          <w:lang w:eastAsia="en-US"/>
        </w:rPr>
        <w:t xml:space="preserve"> (w sytuacji stwierdzenia nieprawidłowości danych) lub dochodzenia roszczeń,</w:t>
      </w:r>
    </w:p>
    <w:p w14:paraId="3BBA601D" w14:textId="77777777" w:rsidR="00EC00F7" w:rsidRDefault="00EC00F7" w:rsidP="00EC00F7">
      <w:pPr>
        <w:numPr>
          <w:ilvl w:val="0"/>
          <w:numId w:val="2"/>
        </w:numPr>
        <w:jc w:val="both"/>
        <w:outlineLvl w:val="6"/>
        <w:rPr>
          <w:rFonts w:ascii="Arial" w:hAnsi="Arial" w:cs="Arial"/>
          <w:sz w:val="18"/>
          <w:lang w:eastAsia="en-US"/>
        </w:rPr>
      </w:pPr>
      <w:r w:rsidRPr="00C70EC8">
        <w:rPr>
          <w:rFonts w:ascii="Arial" w:hAnsi="Arial" w:cs="Arial"/>
          <w:sz w:val="18"/>
          <w:lang w:eastAsia="en-US"/>
        </w:rPr>
        <w:t>wniesienia sprzeciwu wobec przetwarzania danych na podstawie uzasad</w:t>
      </w:r>
      <w:r>
        <w:rPr>
          <w:rFonts w:ascii="Arial" w:hAnsi="Arial" w:cs="Arial"/>
          <w:sz w:val="18"/>
          <w:lang w:eastAsia="en-US"/>
        </w:rPr>
        <w:t>nionego interesu Administratora,</w:t>
      </w:r>
    </w:p>
    <w:p w14:paraId="780603E9" w14:textId="77777777" w:rsidR="00EC00F7" w:rsidRPr="00C70EC8" w:rsidRDefault="00EC00F7" w:rsidP="00EC00F7">
      <w:pPr>
        <w:numPr>
          <w:ilvl w:val="0"/>
          <w:numId w:val="2"/>
        </w:numPr>
        <w:jc w:val="both"/>
        <w:outlineLvl w:val="6"/>
        <w:rPr>
          <w:rFonts w:ascii="Arial" w:hAnsi="Arial" w:cs="Arial"/>
          <w:sz w:val="18"/>
          <w:lang w:eastAsia="en-US"/>
        </w:rPr>
      </w:pPr>
      <w:r w:rsidRPr="00C70EC8">
        <w:rPr>
          <w:rFonts w:ascii="Arial" w:hAnsi="Arial" w:cs="Arial"/>
          <w:sz w:val="18"/>
          <w:lang w:eastAsia="en-US"/>
        </w:rPr>
        <w:t>wniesienia skargi do polskiego organu nadzorczego lub organu nadzorczego innego państwa członkowskiego Unii Europejskiej, właściwego ze względu na miejsce zwykłego pobytu lub pracy osoby, której dane dotyczą lub ze względu na miejsce domniemanego naruszenia RODO,</w:t>
      </w:r>
    </w:p>
    <w:p w14:paraId="19D0F782" w14:textId="77777777" w:rsidR="00EC00F7" w:rsidRPr="00F674AE" w:rsidRDefault="00EC00F7" w:rsidP="00EC00F7">
      <w:pPr>
        <w:numPr>
          <w:ilvl w:val="0"/>
          <w:numId w:val="2"/>
        </w:numPr>
        <w:jc w:val="both"/>
        <w:outlineLvl w:val="6"/>
        <w:rPr>
          <w:rFonts w:ascii="Arial" w:hAnsi="Arial" w:cs="Arial"/>
          <w:sz w:val="18"/>
          <w:lang w:eastAsia="en-US"/>
        </w:rPr>
      </w:pPr>
      <w:r w:rsidRPr="001139CB">
        <w:rPr>
          <w:rFonts w:ascii="Arial" w:hAnsi="Arial" w:cs="Arial"/>
          <w:sz w:val="18"/>
          <w:lang w:eastAsia="en-US"/>
        </w:rPr>
        <w:t>cofnięcia zgody w dowolnym momencie (bez wpływu na zgodność z prawem przetwarzania, którego</w:t>
      </w:r>
      <w:r w:rsidRPr="00F674AE">
        <w:rPr>
          <w:rFonts w:ascii="Arial" w:hAnsi="Arial" w:cs="Arial"/>
          <w:sz w:val="18"/>
          <w:lang w:eastAsia="en-US"/>
        </w:rPr>
        <w:t xml:space="preserve"> dokonano na podstawie zgody przed jej cofnięciem),</w:t>
      </w:r>
    </w:p>
    <w:p w14:paraId="00B4056E" w14:textId="77777777" w:rsidR="00EC00F7" w:rsidRPr="008734D6" w:rsidRDefault="00EC00F7" w:rsidP="00EC00F7">
      <w:pPr>
        <w:numPr>
          <w:ilvl w:val="0"/>
          <w:numId w:val="1"/>
        </w:numPr>
        <w:ind w:left="426"/>
        <w:jc w:val="both"/>
        <w:outlineLvl w:val="6"/>
        <w:rPr>
          <w:rFonts w:ascii="Arial" w:hAnsi="Arial" w:cs="Arial"/>
          <w:sz w:val="18"/>
          <w:lang w:eastAsia="en-US"/>
        </w:rPr>
      </w:pPr>
      <w:r w:rsidRPr="00F674AE">
        <w:rPr>
          <w:rFonts w:ascii="Arial" w:hAnsi="Arial" w:cs="Arial"/>
          <w:sz w:val="18"/>
          <w:lang w:eastAsia="en-US"/>
        </w:rPr>
        <w:t xml:space="preserve">Dane osobowe będą przechowywane przez okres </w:t>
      </w:r>
      <w:r>
        <w:rPr>
          <w:rFonts w:ascii="Arial" w:hAnsi="Arial" w:cs="Arial"/>
          <w:sz w:val="18"/>
          <w:lang w:eastAsia="en-US"/>
        </w:rPr>
        <w:t>wynikający z obowiązków ustawowych ciążących na Administratorze</w:t>
      </w:r>
      <w:r w:rsidRPr="00F674AE">
        <w:rPr>
          <w:rFonts w:ascii="Arial" w:hAnsi="Arial" w:cs="Arial"/>
          <w:sz w:val="18"/>
          <w:lang w:eastAsia="en-US"/>
        </w:rPr>
        <w:t>,w celach wykazanych w ust.3.</w:t>
      </w:r>
      <w:r w:rsidRPr="008734D6">
        <w:rPr>
          <w:rFonts w:ascii="Arial" w:hAnsi="Arial" w:cs="Arial"/>
          <w:sz w:val="18"/>
          <w:lang w:eastAsia="en-US"/>
        </w:rPr>
        <w:t>,</w:t>
      </w:r>
    </w:p>
    <w:p w14:paraId="15410037" w14:textId="77777777" w:rsidR="00EC00F7" w:rsidRPr="00F9560D" w:rsidRDefault="00EC00F7" w:rsidP="00EC00F7">
      <w:pPr>
        <w:numPr>
          <w:ilvl w:val="0"/>
          <w:numId w:val="1"/>
        </w:numPr>
        <w:ind w:left="426"/>
        <w:jc w:val="both"/>
        <w:outlineLvl w:val="6"/>
        <w:rPr>
          <w:rFonts w:ascii="Arial" w:hAnsi="Arial" w:cs="Arial"/>
          <w:sz w:val="18"/>
          <w:lang w:eastAsia="en-US"/>
        </w:rPr>
      </w:pPr>
      <w:r w:rsidRPr="00F9560D">
        <w:rPr>
          <w:rFonts w:ascii="Arial" w:hAnsi="Arial" w:cs="Arial"/>
          <w:sz w:val="18"/>
          <w:lang w:eastAsia="en-US"/>
        </w:rPr>
        <w:t xml:space="preserve">Dane z monitoringu wizualnego przechowywane są przez okres </w:t>
      </w:r>
      <w:r>
        <w:rPr>
          <w:rFonts w:ascii="Arial" w:hAnsi="Arial" w:cs="Arial"/>
          <w:sz w:val="18"/>
          <w:lang w:eastAsia="en-US"/>
        </w:rPr>
        <w:t>3 miesięcy</w:t>
      </w:r>
      <w:r w:rsidRPr="00F9560D">
        <w:rPr>
          <w:rFonts w:ascii="Arial" w:hAnsi="Arial" w:cs="Arial"/>
          <w:sz w:val="18"/>
          <w:lang w:eastAsia="en-US"/>
        </w:rPr>
        <w:t xml:space="preserve"> od dnia ich zarejestrowania.</w:t>
      </w:r>
    </w:p>
    <w:p w14:paraId="79B1FABF" w14:textId="77777777" w:rsidR="00EC00F7" w:rsidRDefault="00EC00F7" w:rsidP="00EC00F7">
      <w:pPr>
        <w:numPr>
          <w:ilvl w:val="0"/>
          <w:numId w:val="1"/>
        </w:numPr>
        <w:ind w:left="426"/>
        <w:jc w:val="both"/>
        <w:outlineLvl w:val="6"/>
        <w:rPr>
          <w:rFonts w:ascii="Arial" w:hAnsi="Arial" w:cs="Arial"/>
          <w:sz w:val="18"/>
          <w:lang w:eastAsia="en-US"/>
        </w:rPr>
      </w:pPr>
      <w:r w:rsidRPr="00F674AE">
        <w:rPr>
          <w:rFonts w:ascii="Arial" w:hAnsi="Arial" w:cs="Arial"/>
          <w:sz w:val="18"/>
          <w:lang w:eastAsia="en-US"/>
        </w:rPr>
        <w:t>Dane osobowe przetwarzane na podstawie odrębnej zgody będą przechowywane do czasu</w:t>
      </w:r>
      <w:r>
        <w:rPr>
          <w:rFonts w:ascii="Arial" w:hAnsi="Arial" w:cs="Arial"/>
          <w:sz w:val="18"/>
          <w:lang w:eastAsia="en-US"/>
        </w:rPr>
        <w:t xml:space="preserve"> zakończenia/przerwania przez dziecko edukacji przedszkolnej lub </w:t>
      </w:r>
      <w:r w:rsidRPr="00F674AE">
        <w:rPr>
          <w:rFonts w:ascii="Arial" w:hAnsi="Arial" w:cs="Arial"/>
          <w:sz w:val="18"/>
          <w:lang w:eastAsia="en-US"/>
        </w:rPr>
        <w:t xml:space="preserve"> jej odwołania</w:t>
      </w:r>
      <w:r>
        <w:rPr>
          <w:rFonts w:ascii="Arial" w:hAnsi="Arial" w:cs="Arial"/>
          <w:sz w:val="18"/>
          <w:lang w:eastAsia="en-US"/>
        </w:rPr>
        <w:t>/cofnięcia</w:t>
      </w:r>
      <w:r w:rsidRPr="00F674AE">
        <w:rPr>
          <w:rFonts w:ascii="Arial" w:hAnsi="Arial" w:cs="Arial"/>
          <w:sz w:val="18"/>
          <w:lang w:eastAsia="en-US"/>
        </w:rPr>
        <w:t xml:space="preserve">. </w:t>
      </w:r>
    </w:p>
    <w:p w14:paraId="3BED62A4" w14:textId="77777777" w:rsidR="00EC00F7" w:rsidRDefault="00EC00F7" w:rsidP="00EC00F7">
      <w:pPr>
        <w:numPr>
          <w:ilvl w:val="0"/>
          <w:numId w:val="1"/>
        </w:numPr>
        <w:ind w:left="426"/>
        <w:jc w:val="both"/>
        <w:outlineLvl w:val="6"/>
        <w:rPr>
          <w:rFonts w:ascii="Arial" w:hAnsi="Arial" w:cs="Arial"/>
          <w:sz w:val="18"/>
          <w:lang w:eastAsia="en-US"/>
        </w:rPr>
      </w:pPr>
      <w:r>
        <w:rPr>
          <w:rFonts w:ascii="Arial" w:hAnsi="Arial" w:cs="Arial"/>
          <w:sz w:val="18"/>
          <w:lang w:eastAsia="en-US"/>
        </w:rPr>
        <w:t>Dane osobowe nie są poddawane zautomatyzowanym procesom podejmowania decyzji, w tym profilowaniu.</w:t>
      </w:r>
    </w:p>
    <w:p w14:paraId="1CEE095E" w14:textId="77777777" w:rsidR="00EC00F7" w:rsidRDefault="00EC00F7" w:rsidP="00EC00F7">
      <w:pPr>
        <w:numPr>
          <w:ilvl w:val="0"/>
          <w:numId w:val="1"/>
        </w:numPr>
        <w:ind w:left="426"/>
        <w:jc w:val="both"/>
        <w:outlineLvl w:val="6"/>
        <w:rPr>
          <w:rFonts w:ascii="Arial" w:hAnsi="Arial" w:cs="Arial"/>
          <w:sz w:val="18"/>
          <w:lang w:eastAsia="en-US"/>
        </w:rPr>
      </w:pPr>
      <w:r w:rsidRPr="002B3B98">
        <w:rPr>
          <w:rFonts w:ascii="Arial" w:hAnsi="Arial" w:cs="Arial"/>
          <w:sz w:val="18"/>
          <w:lang w:eastAsia="en-US"/>
        </w:rPr>
        <w:t>Dane osobowe nie będą przekazywane innym podmiotom ale mogą zostać ujawnione właściwym organom, upoważnionym zgodnie z obowiązującym prawem.</w:t>
      </w:r>
    </w:p>
    <w:p w14:paraId="72EA222D" w14:textId="77777777" w:rsidR="00EC00F7" w:rsidRPr="00336994" w:rsidRDefault="00EC00F7" w:rsidP="00EC00F7">
      <w:pPr>
        <w:ind w:left="720"/>
        <w:jc w:val="both"/>
        <w:outlineLvl w:val="6"/>
        <w:rPr>
          <w:rFonts w:ascii="Arial" w:hAnsi="Arial" w:cs="Arial"/>
          <w:sz w:val="18"/>
          <w:lang w:eastAsia="en-US"/>
        </w:rPr>
      </w:pPr>
    </w:p>
    <w:p w14:paraId="1B2E200C" w14:textId="77777777" w:rsidR="00EC00F7" w:rsidRPr="00336994" w:rsidRDefault="00EC00F7" w:rsidP="00EC00F7">
      <w:pPr>
        <w:numPr>
          <w:ilvl w:val="0"/>
          <w:numId w:val="1"/>
        </w:numPr>
        <w:ind w:left="426"/>
        <w:jc w:val="both"/>
        <w:outlineLvl w:val="6"/>
        <w:rPr>
          <w:rFonts w:ascii="Arial" w:hAnsi="Arial" w:cs="Arial"/>
          <w:sz w:val="18"/>
          <w:lang w:eastAsia="en-US"/>
        </w:rPr>
      </w:pPr>
      <w:r w:rsidRPr="00336994">
        <w:rPr>
          <w:rFonts w:ascii="Arial" w:hAnsi="Arial" w:cs="Arial"/>
          <w:sz w:val="18"/>
          <w:lang w:eastAsia="en-US"/>
        </w:rPr>
        <w:t>Dane osobowe nie będą przekazywane do państwa trzeciego lub organizacji międzynarodowych.</w:t>
      </w:r>
    </w:p>
    <w:p w14:paraId="53901E09" w14:textId="77777777" w:rsidR="00EC00F7" w:rsidRPr="002B3B98" w:rsidRDefault="00EC00F7" w:rsidP="00EC00F7">
      <w:pPr>
        <w:ind w:left="426"/>
        <w:jc w:val="both"/>
        <w:outlineLvl w:val="6"/>
        <w:rPr>
          <w:rFonts w:ascii="Arial" w:hAnsi="Arial" w:cs="Arial"/>
          <w:sz w:val="18"/>
          <w:lang w:eastAsia="en-US"/>
        </w:rPr>
      </w:pPr>
    </w:p>
    <w:p w14:paraId="5ADD2984" w14:textId="77777777" w:rsidR="00EC00F7" w:rsidRPr="00F674AE" w:rsidRDefault="00EC00F7" w:rsidP="00EC00F7">
      <w:pPr>
        <w:jc w:val="both"/>
        <w:outlineLvl w:val="6"/>
        <w:rPr>
          <w:rFonts w:ascii="Arial" w:hAnsi="Arial" w:cs="Arial"/>
          <w:sz w:val="18"/>
          <w:lang w:eastAsia="en-US"/>
        </w:rPr>
      </w:pPr>
    </w:p>
    <w:p w14:paraId="718E9C85" w14:textId="77777777" w:rsidR="00EC00F7" w:rsidRPr="00236FE4" w:rsidRDefault="00EC00F7" w:rsidP="00EC00F7">
      <w:pPr>
        <w:ind w:left="426"/>
        <w:jc w:val="both"/>
        <w:outlineLvl w:val="6"/>
        <w:rPr>
          <w:rFonts w:ascii="Arial" w:hAnsi="Arial" w:cs="Arial"/>
          <w:sz w:val="16"/>
          <w:lang w:eastAsia="en-US"/>
        </w:rPr>
      </w:pPr>
    </w:p>
    <w:tbl>
      <w:tblPr>
        <w:tblW w:w="0" w:type="auto"/>
        <w:tblLook w:val="01E0" w:firstRow="1" w:lastRow="1" w:firstColumn="1" w:lastColumn="1" w:noHBand="0" w:noVBand="0"/>
      </w:tblPr>
      <w:tblGrid>
        <w:gridCol w:w="4248"/>
        <w:gridCol w:w="4964"/>
      </w:tblGrid>
      <w:tr w:rsidR="00EC00F7" w:rsidRPr="00236FE4" w14:paraId="4108505E" w14:textId="77777777" w:rsidTr="00637874">
        <w:tc>
          <w:tcPr>
            <w:tcW w:w="4248" w:type="dxa"/>
            <w:hideMark/>
          </w:tcPr>
          <w:p w14:paraId="071785EB" w14:textId="77777777" w:rsidR="00EC00F7" w:rsidRPr="00236FE4" w:rsidRDefault="00EC00F7" w:rsidP="00637874">
            <w:pPr>
              <w:jc w:val="both"/>
              <w:rPr>
                <w:rFonts w:ascii="Arial" w:hAnsi="Arial" w:cs="Arial"/>
                <w:sz w:val="16"/>
              </w:rPr>
            </w:pPr>
            <w:r w:rsidRPr="00236FE4">
              <w:rPr>
                <w:rFonts w:ascii="Arial" w:hAnsi="Arial" w:cs="Arial"/>
                <w:sz w:val="16"/>
              </w:rPr>
              <w:t>…..………………………………………</w:t>
            </w:r>
          </w:p>
        </w:tc>
        <w:tc>
          <w:tcPr>
            <w:tcW w:w="4964" w:type="dxa"/>
            <w:hideMark/>
          </w:tcPr>
          <w:p w14:paraId="2C79358E" w14:textId="77777777" w:rsidR="00EC00F7" w:rsidRPr="00236FE4" w:rsidRDefault="00EC00F7" w:rsidP="00637874">
            <w:pPr>
              <w:jc w:val="both"/>
              <w:rPr>
                <w:rFonts w:ascii="Arial" w:hAnsi="Arial" w:cs="Arial"/>
                <w:sz w:val="16"/>
              </w:rPr>
            </w:pPr>
            <w:r w:rsidRPr="00236FE4">
              <w:rPr>
                <w:rFonts w:ascii="Arial" w:hAnsi="Arial" w:cs="Arial"/>
                <w:sz w:val="16"/>
              </w:rPr>
              <w:t>……………..……………………………………………</w:t>
            </w:r>
          </w:p>
        </w:tc>
      </w:tr>
      <w:tr w:rsidR="00EC00F7" w:rsidRPr="00236FE4" w14:paraId="493BCEDD" w14:textId="77777777" w:rsidTr="00637874">
        <w:tc>
          <w:tcPr>
            <w:tcW w:w="4248" w:type="dxa"/>
            <w:hideMark/>
          </w:tcPr>
          <w:p w14:paraId="7700006F" w14:textId="77777777" w:rsidR="00EC00F7" w:rsidRPr="00236FE4" w:rsidRDefault="00EC00F7" w:rsidP="00637874">
            <w:pPr>
              <w:jc w:val="both"/>
              <w:rPr>
                <w:rFonts w:ascii="Arial" w:hAnsi="Arial" w:cs="Arial"/>
                <w:i/>
                <w:sz w:val="16"/>
              </w:rPr>
            </w:pPr>
            <w:r w:rsidRPr="00236FE4">
              <w:rPr>
                <w:rFonts w:ascii="Arial" w:hAnsi="Arial" w:cs="Arial"/>
                <w:i/>
                <w:sz w:val="14"/>
              </w:rPr>
              <w:t>MIEJSCOWOŚĆ I DATA</w:t>
            </w:r>
          </w:p>
        </w:tc>
        <w:tc>
          <w:tcPr>
            <w:tcW w:w="4964" w:type="dxa"/>
            <w:hideMark/>
          </w:tcPr>
          <w:p w14:paraId="561D9DCE" w14:textId="77777777" w:rsidR="00EC00F7" w:rsidRPr="00236FE4" w:rsidRDefault="00EC00F7" w:rsidP="00637874">
            <w:pPr>
              <w:jc w:val="both"/>
              <w:rPr>
                <w:rFonts w:ascii="Arial" w:hAnsi="Arial" w:cs="Arial"/>
                <w:i/>
                <w:sz w:val="16"/>
              </w:rPr>
            </w:pPr>
            <w:r w:rsidRPr="00236FE4">
              <w:rPr>
                <w:rFonts w:ascii="Arial" w:hAnsi="Arial" w:cs="Arial"/>
                <w:i/>
                <w:sz w:val="14"/>
              </w:rPr>
              <w:t>CZYTELNY PODPIS RODZICA/OPIEKUNA PRAWNEGO</w:t>
            </w:r>
          </w:p>
        </w:tc>
      </w:tr>
    </w:tbl>
    <w:p w14:paraId="167BC4C3" w14:textId="77777777" w:rsidR="00BA774C" w:rsidRDefault="00BA774C"/>
    <w:sectPr w:rsidR="00BA774C" w:rsidSect="00E459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07E2F"/>
    <w:multiLevelType w:val="hybridMultilevel"/>
    <w:tmpl w:val="AC26ADAE"/>
    <w:lvl w:ilvl="0" w:tplc="2EF4CDEE">
      <w:start w:val="1"/>
      <w:numFmt w:val="decimal"/>
      <w:lvlText w:val="%1."/>
      <w:lvlJc w:val="lef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45674072"/>
    <w:multiLevelType w:val="hybridMultilevel"/>
    <w:tmpl w:val="CE369A18"/>
    <w:lvl w:ilvl="0" w:tplc="1B7A93CC">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46EE64F5"/>
    <w:multiLevelType w:val="hybridMultilevel"/>
    <w:tmpl w:val="BCB03CB0"/>
    <w:lvl w:ilvl="0" w:tplc="04150017">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1D15B04"/>
    <w:multiLevelType w:val="hybridMultilevel"/>
    <w:tmpl w:val="2950614C"/>
    <w:lvl w:ilvl="0" w:tplc="F248491C">
      <w:numFmt w:val="bullet"/>
      <w:lvlText w:val=""/>
      <w:lvlJc w:val="left"/>
      <w:pPr>
        <w:ind w:left="426" w:hanging="360"/>
      </w:pPr>
      <w:rPr>
        <w:rFonts w:ascii="Symbol" w:eastAsia="Times New Roman" w:hAnsi="Symbol" w:cs="Arial"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num w:numId="1" w16cid:durableId="1364020637">
    <w:abstractNumId w:val="1"/>
  </w:num>
  <w:num w:numId="2" w16cid:durableId="1739935635">
    <w:abstractNumId w:val="2"/>
  </w:num>
  <w:num w:numId="3" w16cid:durableId="101414506">
    <w:abstractNumId w:val="3"/>
  </w:num>
  <w:num w:numId="4" w16cid:durableId="40418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C00F7"/>
    <w:rsid w:val="0000041D"/>
    <w:rsid w:val="001139CB"/>
    <w:rsid w:val="001D7F95"/>
    <w:rsid w:val="002F13CE"/>
    <w:rsid w:val="00384A5F"/>
    <w:rsid w:val="0053533B"/>
    <w:rsid w:val="00576CD1"/>
    <w:rsid w:val="006633FB"/>
    <w:rsid w:val="007B629C"/>
    <w:rsid w:val="00812A06"/>
    <w:rsid w:val="00BA774C"/>
    <w:rsid w:val="00D61AEB"/>
    <w:rsid w:val="00E45968"/>
    <w:rsid w:val="00EC00F7"/>
    <w:rsid w:val="00F277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18E1"/>
  <w15:docId w15:val="{F6550D6C-44E3-4AE1-B3AB-48D62F59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00F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C00F7"/>
    <w:rPr>
      <w:color w:val="0000FF"/>
      <w:u w:val="single"/>
    </w:rPr>
  </w:style>
  <w:style w:type="paragraph" w:styleId="Tekstdymka">
    <w:name w:val="Balloon Text"/>
    <w:basedOn w:val="Normalny"/>
    <w:link w:val="TekstdymkaZnak"/>
    <w:uiPriority w:val="99"/>
    <w:semiHidden/>
    <w:unhideWhenUsed/>
    <w:rsid w:val="00384A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4A5F"/>
    <w:rPr>
      <w:rFonts w:ascii="Segoe UI" w:eastAsia="Times New Roman" w:hAnsi="Segoe UI" w:cs="Segoe UI"/>
      <w:sz w:val="18"/>
      <w:szCs w:val="18"/>
      <w:lang w:eastAsia="pl-PL"/>
    </w:rPr>
  </w:style>
  <w:style w:type="paragraph" w:styleId="Akapitzlist">
    <w:name w:val="List Paragraph"/>
    <w:basedOn w:val="Normalny"/>
    <w:uiPriority w:val="34"/>
    <w:qFormat/>
    <w:rsid w:val="00812A06"/>
    <w:pPr>
      <w:ind w:left="720"/>
      <w:contextualSpacing/>
    </w:pPr>
  </w:style>
  <w:style w:type="character" w:styleId="Nierozpoznanawzmianka">
    <w:name w:val="Unresolved Mention"/>
    <w:basedOn w:val="Domylnaczcionkaakapitu"/>
    <w:uiPriority w:val="99"/>
    <w:semiHidden/>
    <w:unhideWhenUsed/>
    <w:rsid w:val="00D61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zedszkole9@pm9zamosc.pl" TargetMode="External"/><Relationship Id="rId5" Type="http://schemas.openxmlformats.org/officeDocument/2006/relationships/hyperlink" Target="tel:84%20%20627-27-29"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595</Words>
  <Characters>3576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User</cp:lastModifiedBy>
  <cp:revision>6</cp:revision>
  <cp:lastPrinted>2025-05-27T06:04:00Z</cp:lastPrinted>
  <dcterms:created xsi:type="dcterms:W3CDTF">2025-05-22T20:12:00Z</dcterms:created>
  <dcterms:modified xsi:type="dcterms:W3CDTF">2025-05-27T06:06:00Z</dcterms:modified>
</cp:coreProperties>
</file>