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CF07" w14:textId="77777777" w:rsidR="00860E24" w:rsidRPr="00065159" w:rsidRDefault="00860E24" w:rsidP="00860E24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59">
        <w:rPr>
          <w:rFonts w:ascii="Times New Roman" w:hAnsi="Times New Roman" w:cs="Times New Roman"/>
          <w:b/>
          <w:sz w:val="24"/>
          <w:szCs w:val="24"/>
        </w:rPr>
        <w:t>Informacja dla rodziców /prawnych opiekunów</w:t>
      </w:r>
    </w:p>
    <w:p w14:paraId="33A229DE" w14:textId="77777777" w:rsidR="00860E24" w:rsidRPr="00065159" w:rsidRDefault="00860E24" w:rsidP="00860E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59">
        <w:rPr>
          <w:rFonts w:ascii="Times New Roman" w:hAnsi="Times New Roman" w:cs="Times New Roman"/>
          <w:b/>
          <w:sz w:val="24"/>
          <w:szCs w:val="24"/>
        </w:rPr>
        <w:t>dziecka:…………………………</w:t>
      </w:r>
      <w:r w:rsidR="00D54CB3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6F2CF9D2" w14:textId="77777777" w:rsidR="00860E24" w:rsidRPr="00065159" w:rsidRDefault="00860E24" w:rsidP="00860E24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65159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2B78D4C4" w14:textId="00AE7ED7" w:rsidR="00860E24" w:rsidRPr="00065159" w:rsidRDefault="00860E24" w:rsidP="00860E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59">
        <w:rPr>
          <w:rFonts w:ascii="Times New Roman" w:hAnsi="Times New Roman" w:cs="Times New Roman"/>
          <w:b/>
          <w:sz w:val="24"/>
          <w:szCs w:val="24"/>
        </w:rPr>
        <w:t xml:space="preserve">korzystającego z wychowania przedszkolnego w </w:t>
      </w:r>
      <w:r>
        <w:rPr>
          <w:rFonts w:ascii="Times New Roman" w:hAnsi="Times New Roman" w:cs="Times New Roman"/>
          <w:b/>
          <w:sz w:val="24"/>
          <w:szCs w:val="24"/>
        </w:rPr>
        <w:t>czasie dy</w:t>
      </w:r>
      <w:r w:rsidR="00600BAC">
        <w:rPr>
          <w:rFonts w:ascii="Times New Roman" w:hAnsi="Times New Roman" w:cs="Times New Roman"/>
          <w:b/>
          <w:sz w:val="24"/>
          <w:szCs w:val="24"/>
        </w:rPr>
        <w:t xml:space="preserve">żuru wakacyjnego w okresie od </w:t>
      </w:r>
      <w:r w:rsidR="00D34CDC">
        <w:rPr>
          <w:rFonts w:ascii="Times New Roman" w:hAnsi="Times New Roman" w:cs="Times New Roman"/>
          <w:b/>
          <w:sz w:val="24"/>
          <w:szCs w:val="24"/>
        </w:rPr>
        <w:t>28</w:t>
      </w:r>
      <w:r w:rsidR="00600BAC">
        <w:rPr>
          <w:rFonts w:ascii="Times New Roman" w:hAnsi="Times New Roman" w:cs="Times New Roman"/>
          <w:b/>
          <w:sz w:val="24"/>
          <w:szCs w:val="24"/>
        </w:rPr>
        <w:t xml:space="preserve">.07.2025 r. do </w:t>
      </w:r>
      <w:r w:rsidR="00D34CDC">
        <w:rPr>
          <w:rFonts w:ascii="Times New Roman" w:hAnsi="Times New Roman" w:cs="Times New Roman"/>
          <w:b/>
          <w:sz w:val="24"/>
          <w:szCs w:val="24"/>
        </w:rPr>
        <w:t>08.08</w:t>
      </w:r>
      <w:r w:rsidR="0046014C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55873732" w14:textId="3B220C03" w:rsidR="00860E24" w:rsidRPr="00065159" w:rsidRDefault="00600BAC" w:rsidP="00860E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Przedszkolu Miejskim Nr </w:t>
      </w:r>
      <w:r w:rsidR="00D34CDC">
        <w:rPr>
          <w:rFonts w:ascii="Times New Roman" w:hAnsi="Times New Roman" w:cs="Times New Roman"/>
          <w:b/>
          <w:sz w:val="24"/>
          <w:szCs w:val="24"/>
        </w:rPr>
        <w:t>9</w:t>
      </w:r>
      <w:r w:rsidR="00860E24" w:rsidRPr="00065159">
        <w:rPr>
          <w:rFonts w:ascii="Times New Roman" w:hAnsi="Times New Roman" w:cs="Times New Roman"/>
          <w:b/>
          <w:sz w:val="24"/>
          <w:szCs w:val="24"/>
        </w:rPr>
        <w:t xml:space="preserve"> w Zamościu</w:t>
      </w:r>
    </w:p>
    <w:p w14:paraId="3F5D6AC1" w14:textId="77777777" w:rsidR="00860E24" w:rsidRPr="004D12EF" w:rsidRDefault="00860E24" w:rsidP="00860E24">
      <w:pPr>
        <w:pStyle w:val="Bezodstpw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7DD55609" w14:textId="77777777" w:rsidR="00860E24" w:rsidRPr="00065159" w:rsidRDefault="00860E24" w:rsidP="00860E24">
      <w:pPr>
        <w:pStyle w:val="Bezodstpw"/>
        <w:ind w:firstLine="708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sz w:val="20"/>
          <w:szCs w:val="20"/>
        </w:rPr>
        <w:t xml:space="preserve">Od 1 stycznia 2018 r. wraz z wejściem  w życie ustawa o finansowaniu zadań oświatowych, zgodnie z którą opłaty za korzystanie z wychowania przedszkolnego oraz wyżywienie stanowią nieopodatkowane należności budżetowe o charakterze publicznoprawnym ( art. 52 ust. 15 ww. ustawy –Dz. U. z 2017 poz. 2203), należności te są ustalane: </w:t>
      </w:r>
    </w:p>
    <w:p w14:paraId="7C5294FF" w14:textId="77777777" w:rsidR="00860E24" w:rsidRPr="00065159" w:rsidRDefault="00860E24" w:rsidP="00860E24">
      <w:pPr>
        <w:pStyle w:val="Bezodstpw"/>
        <w:jc w:val="both"/>
        <w:rPr>
          <w:rFonts w:ascii="Book Antiqua" w:hAnsi="Book Antiqua" w:cs="Times New Roman"/>
          <w:i/>
          <w:sz w:val="20"/>
          <w:szCs w:val="20"/>
        </w:rPr>
      </w:pPr>
      <w:r w:rsidRPr="00065159">
        <w:rPr>
          <w:rFonts w:ascii="Book Antiqua" w:hAnsi="Book Antiqua" w:cs="Times New Roman"/>
          <w:b/>
          <w:sz w:val="20"/>
          <w:szCs w:val="20"/>
        </w:rPr>
        <w:t>- za korzystanie z wychowania przedszkolnego</w:t>
      </w:r>
      <w:r w:rsidRPr="00065159">
        <w:rPr>
          <w:rFonts w:ascii="Book Antiqua" w:hAnsi="Book Antiqua" w:cs="Times New Roman"/>
          <w:sz w:val="20"/>
          <w:szCs w:val="20"/>
        </w:rPr>
        <w:t xml:space="preserve"> w drodze uchwały  Rady Miasta  Zamość tj. </w:t>
      </w:r>
      <w:r w:rsidR="000001B8">
        <w:rPr>
          <w:rFonts w:ascii="Book Antiqua" w:hAnsi="Book Antiqua" w:cs="Times New Roman"/>
          <w:i/>
          <w:sz w:val="20"/>
          <w:szCs w:val="20"/>
        </w:rPr>
        <w:t>uchwała Nr IV/28/2024 Rady Miasta Zamość z dnia 24 czerwca 2024</w:t>
      </w:r>
      <w:r w:rsidRPr="00065159">
        <w:rPr>
          <w:rFonts w:ascii="Book Antiqua" w:hAnsi="Book Antiqua" w:cs="Times New Roman"/>
          <w:i/>
          <w:sz w:val="20"/>
          <w:szCs w:val="20"/>
        </w:rPr>
        <w:t xml:space="preserve"> r. w sprawie określania wysokości opłat za korzystanie z wychowania przedszkolnego w publicznych przedszkolach prowadzonych przez Miasto Zamość</w:t>
      </w:r>
    </w:p>
    <w:p w14:paraId="072AF30D" w14:textId="77777777" w:rsidR="00860E24" w:rsidRPr="00065159" w:rsidRDefault="00860E24" w:rsidP="00860E24">
      <w:pPr>
        <w:pStyle w:val="Bezodstpw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b/>
          <w:sz w:val="20"/>
          <w:szCs w:val="20"/>
        </w:rPr>
        <w:t>- za korzystanie z wyżywienia</w:t>
      </w:r>
      <w:r w:rsidRPr="00065159">
        <w:rPr>
          <w:rFonts w:ascii="Book Antiqua" w:hAnsi="Book Antiqua" w:cs="Times New Roman"/>
          <w:sz w:val="20"/>
          <w:szCs w:val="20"/>
        </w:rPr>
        <w:t xml:space="preserve"> wysokość opłat ustala dyrektor  przedszkola w porozumieniu </w:t>
      </w:r>
      <w:r>
        <w:rPr>
          <w:rFonts w:ascii="Book Antiqua" w:hAnsi="Book Antiqua" w:cs="Times New Roman"/>
          <w:sz w:val="20"/>
          <w:szCs w:val="20"/>
        </w:rPr>
        <w:br/>
      </w:r>
      <w:r w:rsidRPr="00065159">
        <w:rPr>
          <w:rFonts w:ascii="Book Antiqua" w:hAnsi="Book Antiqua" w:cs="Times New Roman"/>
          <w:sz w:val="20"/>
          <w:szCs w:val="20"/>
        </w:rPr>
        <w:t>z organem prowadzącym.</w:t>
      </w:r>
    </w:p>
    <w:p w14:paraId="15BAE94E" w14:textId="77777777" w:rsidR="00860E24" w:rsidRPr="008912E5" w:rsidRDefault="00860E24" w:rsidP="00860E24">
      <w:pPr>
        <w:pStyle w:val="Bezodstpw"/>
        <w:ind w:firstLine="708"/>
        <w:jc w:val="both"/>
        <w:rPr>
          <w:rFonts w:ascii="Book Antiqua" w:hAnsi="Book Antiqua" w:cs="Times New Roman"/>
          <w:sz w:val="20"/>
          <w:szCs w:val="20"/>
          <w:u w:val="single"/>
        </w:rPr>
      </w:pPr>
      <w:r w:rsidRPr="00065159">
        <w:rPr>
          <w:rFonts w:ascii="Book Antiqua" w:hAnsi="Book Antiqua" w:cs="Times New Roman"/>
          <w:sz w:val="20"/>
          <w:szCs w:val="20"/>
        </w:rPr>
        <w:t xml:space="preserve">Na mocy w/w przepisów rodzic/ opiekun prawny </w:t>
      </w:r>
      <w:r w:rsidRPr="008912E5">
        <w:rPr>
          <w:rFonts w:ascii="Book Antiqua" w:hAnsi="Book Antiqua" w:cs="Times New Roman"/>
          <w:sz w:val="20"/>
          <w:szCs w:val="20"/>
          <w:u w:val="single"/>
        </w:rPr>
        <w:t>jest zobowiązany do wnoszenia  opłat</w:t>
      </w:r>
      <w:r>
        <w:rPr>
          <w:rFonts w:ascii="Book Antiqua" w:hAnsi="Book Antiqua" w:cs="Times New Roman"/>
          <w:sz w:val="20"/>
          <w:szCs w:val="20"/>
          <w:u w:val="single"/>
        </w:rPr>
        <w:br/>
      </w:r>
      <w:r w:rsidRPr="008912E5">
        <w:rPr>
          <w:rFonts w:ascii="Book Antiqua" w:hAnsi="Book Antiqua" w:cs="Times New Roman"/>
          <w:sz w:val="20"/>
          <w:szCs w:val="20"/>
          <w:u w:val="single"/>
        </w:rPr>
        <w:t xml:space="preserve"> w wyznaczonym terminie i na wskazany rachunek bankowy za:</w:t>
      </w:r>
    </w:p>
    <w:p w14:paraId="3E9515ED" w14:textId="250B2FEE" w:rsidR="00860E24" w:rsidRPr="00065159" w:rsidRDefault="00860E24" w:rsidP="00860E24">
      <w:pPr>
        <w:pStyle w:val="Bezodstpw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sz w:val="20"/>
          <w:szCs w:val="20"/>
        </w:rPr>
        <w:t>1) korzystanie przez dziecko z nauczania, wychowania i opieki ponad 5 godzin (8.00-13.00) dziennego czasu pobytu dziecka do końca roku szkolnego w roku kalendarzowym, w którym dziecko kończy 6 lat, w wysokości 1</w:t>
      </w:r>
      <w:r w:rsidR="0056446A">
        <w:rPr>
          <w:rFonts w:ascii="Book Antiqua" w:hAnsi="Book Antiqua" w:cs="Times New Roman"/>
          <w:sz w:val="20"/>
          <w:szCs w:val="20"/>
        </w:rPr>
        <w:t>,4</w:t>
      </w:r>
      <w:r w:rsidR="00DA4141">
        <w:rPr>
          <w:rFonts w:ascii="Book Antiqua" w:hAnsi="Book Antiqua" w:cs="Times New Roman"/>
          <w:sz w:val="20"/>
          <w:szCs w:val="20"/>
        </w:rPr>
        <w:t>4</w:t>
      </w:r>
      <w:r w:rsidRPr="00065159">
        <w:rPr>
          <w:rFonts w:ascii="Book Antiqua" w:hAnsi="Book Antiqua" w:cs="Times New Roman"/>
          <w:sz w:val="20"/>
          <w:szCs w:val="20"/>
        </w:rPr>
        <w:t xml:space="preserve"> zł za każdą  rozpoczętą godzinę faktycznego pobytu dziecka w przedszkolu</w:t>
      </w:r>
      <w:r w:rsidR="0081311B">
        <w:rPr>
          <w:rFonts w:ascii="Book Antiqua" w:hAnsi="Book Antiqua" w:cs="Times New Roman"/>
          <w:sz w:val="20"/>
          <w:szCs w:val="20"/>
        </w:rPr>
        <w:t xml:space="preserve"> na rachunek: </w:t>
      </w:r>
      <w:r w:rsidR="00577773">
        <w:rPr>
          <w:rFonts w:ascii="Book Antiqua" w:hAnsi="Book Antiqua" w:cs="Times New Roman"/>
          <w:b/>
          <w:sz w:val="24"/>
          <w:szCs w:val="24"/>
        </w:rPr>
        <w:t>Nr</w:t>
      </w:r>
      <w:r w:rsidR="007D27CA" w:rsidRPr="007D27C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C11917">
        <w:rPr>
          <w:rStyle w:val="Pogrubienie"/>
          <w:rFonts w:ascii="Times New Roman" w:hAnsi="Times New Roman" w:cs="Times New Roman"/>
          <w:bCs w:val="0"/>
          <w:shd w:val="clear" w:color="auto" w:fill="FFFFFF"/>
        </w:rPr>
        <w:t>41 1020 5356 0000 1702 0060 0122</w:t>
      </w:r>
      <w:r w:rsidRPr="00065159">
        <w:rPr>
          <w:rFonts w:ascii="Book Antiqua" w:hAnsi="Book Antiqua" w:cs="Times New Roman"/>
          <w:sz w:val="20"/>
          <w:szCs w:val="20"/>
        </w:rPr>
        <w:t xml:space="preserve"> ,</w:t>
      </w:r>
    </w:p>
    <w:p w14:paraId="7876EE99" w14:textId="77777777" w:rsidR="00577773" w:rsidRDefault="00860E24" w:rsidP="00860E24">
      <w:pPr>
        <w:pStyle w:val="Bezodstpw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sz w:val="20"/>
          <w:szCs w:val="20"/>
        </w:rPr>
        <w:t>2) wyżywienie dziecka, w wysokości kosztów ponoszonych na zakup artykułów żywnościowych przeznaczonych do</w:t>
      </w:r>
      <w:r w:rsidR="00600BAC">
        <w:rPr>
          <w:rFonts w:ascii="Book Antiqua" w:hAnsi="Book Antiqua" w:cs="Times New Roman"/>
          <w:sz w:val="20"/>
          <w:szCs w:val="20"/>
        </w:rPr>
        <w:t xml:space="preserve"> przygotowywania posiłków ( tj.10,00</w:t>
      </w:r>
      <w:r w:rsidRPr="00065159">
        <w:rPr>
          <w:rFonts w:ascii="Book Antiqua" w:hAnsi="Book Antiqua" w:cs="Times New Roman"/>
          <w:sz w:val="20"/>
          <w:szCs w:val="20"/>
        </w:rPr>
        <w:t xml:space="preserve"> zł /dzienn</w:t>
      </w:r>
      <w:r w:rsidR="00567A76">
        <w:rPr>
          <w:rFonts w:ascii="Book Antiqua" w:hAnsi="Book Antiqua" w:cs="Times New Roman"/>
          <w:sz w:val="20"/>
          <w:szCs w:val="20"/>
        </w:rPr>
        <w:t>ie – płatne z góry</w:t>
      </w:r>
      <w:r w:rsidR="000001B8">
        <w:rPr>
          <w:rFonts w:ascii="Book Antiqua" w:hAnsi="Book Antiqua" w:cs="Times New Roman"/>
          <w:sz w:val="20"/>
          <w:szCs w:val="20"/>
        </w:rPr>
        <w:t xml:space="preserve"> w dniu zapisu dziecka na dyżur wakacyjny </w:t>
      </w:r>
      <w:r w:rsidR="00567A76">
        <w:rPr>
          <w:rFonts w:ascii="Book Antiqua" w:hAnsi="Book Antiqua" w:cs="Times New Roman"/>
          <w:sz w:val="20"/>
          <w:szCs w:val="20"/>
        </w:rPr>
        <w:t>)</w:t>
      </w:r>
      <w:r w:rsidR="0081311B">
        <w:rPr>
          <w:rFonts w:ascii="Book Antiqua" w:hAnsi="Book Antiqua" w:cs="Times New Roman"/>
          <w:sz w:val="20"/>
          <w:szCs w:val="20"/>
        </w:rPr>
        <w:t xml:space="preserve"> na rachunek:</w:t>
      </w:r>
    </w:p>
    <w:p w14:paraId="05AC6B0E" w14:textId="5FE48477" w:rsidR="00860E24" w:rsidRPr="00600BAC" w:rsidRDefault="007D27CA" w:rsidP="00860E24">
      <w:pPr>
        <w:pStyle w:val="Bezodstpw"/>
        <w:jc w:val="both"/>
        <w:rPr>
          <w:rFonts w:ascii="Times New Roman" w:hAnsi="Times New Roman" w:cs="Times New Roman"/>
        </w:rPr>
      </w:pPr>
      <w:r w:rsidRPr="00577773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600BAC">
        <w:rPr>
          <w:rFonts w:ascii="Times New Roman" w:hAnsi="Times New Roman" w:cs="Times New Roman"/>
        </w:rPr>
        <w:t>Nr</w:t>
      </w:r>
      <w:r w:rsidR="00600BAC">
        <w:rPr>
          <w:rFonts w:ascii="Times New Roman" w:hAnsi="Times New Roman" w:cs="Times New Roman"/>
        </w:rPr>
        <w:t xml:space="preserve"> </w:t>
      </w:r>
      <w:r w:rsidR="00C11917">
        <w:rPr>
          <w:rStyle w:val="Pogrubienie"/>
          <w:rFonts w:ascii="Times New Roman" w:hAnsi="Times New Roman" w:cs="Times New Roman"/>
          <w:bCs w:val="0"/>
          <w:shd w:val="clear" w:color="auto" w:fill="FFFFFF"/>
        </w:rPr>
        <w:t>88 1020 5356 0000 1902 0060 0148</w:t>
      </w:r>
      <w:r w:rsidRPr="00600BAC">
        <w:rPr>
          <w:rFonts w:ascii="Times New Roman" w:hAnsi="Times New Roman" w:cs="Times New Roman"/>
        </w:rPr>
        <w:t xml:space="preserve"> </w:t>
      </w:r>
    </w:p>
    <w:p w14:paraId="4293BB26" w14:textId="77777777" w:rsidR="00860E24" w:rsidRPr="00065159" w:rsidRDefault="00860E24" w:rsidP="00860E24">
      <w:pPr>
        <w:pStyle w:val="Bezodstpw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sz w:val="20"/>
          <w:szCs w:val="20"/>
        </w:rPr>
        <w:t xml:space="preserve">    W drodze czynności materialno-technicznych, przedszkole dokonuje st</w:t>
      </w:r>
      <w:r w:rsidR="00567A76">
        <w:rPr>
          <w:rFonts w:ascii="Book Antiqua" w:hAnsi="Book Antiqua" w:cs="Times New Roman"/>
          <w:sz w:val="20"/>
          <w:szCs w:val="20"/>
        </w:rPr>
        <w:t xml:space="preserve">osownego obliczenia </w:t>
      </w:r>
      <w:r w:rsidRPr="00065159">
        <w:rPr>
          <w:rFonts w:ascii="Book Antiqua" w:hAnsi="Book Antiqua" w:cs="Times New Roman"/>
          <w:sz w:val="20"/>
          <w:szCs w:val="20"/>
        </w:rPr>
        <w:t>należności wynikającej z liczby godzin, w którym dzi</w:t>
      </w:r>
      <w:r w:rsidR="00567A76">
        <w:rPr>
          <w:rFonts w:ascii="Book Antiqua" w:hAnsi="Book Antiqua" w:cs="Times New Roman"/>
          <w:sz w:val="20"/>
          <w:szCs w:val="20"/>
        </w:rPr>
        <w:t>ecko korzystało</w:t>
      </w:r>
      <w:r w:rsidRPr="00065159">
        <w:rPr>
          <w:rFonts w:ascii="Book Antiqua" w:hAnsi="Book Antiqua" w:cs="Times New Roman"/>
          <w:sz w:val="20"/>
          <w:szCs w:val="20"/>
        </w:rPr>
        <w:t xml:space="preserve"> z wychowania przedszkolnego oraz liczby posiłków i przedstawia rodzicowi/ opiekunowi prawnemu stosowne rozliczenie (w formie pisemnej wraz z podaniem nr kont, na które rodzi</w:t>
      </w:r>
      <w:r w:rsidR="000001B8">
        <w:rPr>
          <w:rFonts w:ascii="Book Antiqua" w:hAnsi="Book Antiqua" w:cs="Times New Roman"/>
          <w:sz w:val="20"/>
          <w:szCs w:val="20"/>
        </w:rPr>
        <w:t xml:space="preserve">c jest zobowiązany uiścić opłatę </w:t>
      </w:r>
      <w:r w:rsidRPr="00065159">
        <w:rPr>
          <w:rFonts w:ascii="Book Antiqua" w:hAnsi="Book Antiqua" w:cs="Times New Roman"/>
          <w:sz w:val="20"/>
          <w:szCs w:val="20"/>
        </w:rPr>
        <w:t>)</w:t>
      </w:r>
      <w:r w:rsidR="00567A76">
        <w:rPr>
          <w:rFonts w:ascii="Book Antiqua" w:hAnsi="Book Antiqua" w:cs="Times New Roman"/>
          <w:sz w:val="20"/>
          <w:szCs w:val="20"/>
        </w:rPr>
        <w:t xml:space="preserve">. </w:t>
      </w:r>
    </w:p>
    <w:p w14:paraId="387F6A16" w14:textId="77777777" w:rsidR="00860E24" w:rsidRPr="00065159" w:rsidRDefault="00860E24" w:rsidP="00860E24">
      <w:pPr>
        <w:pStyle w:val="Bezodstpw"/>
        <w:jc w:val="both"/>
        <w:rPr>
          <w:rFonts w:ascii="Book Antiqua" w:hAnsi="Book Antiqua" w:cs="Times New Roman"/>
          <w:sz w:val="20"/>
          <w:szCs w:val="20"/>
        </w:rPr>
      </w:pPr>
      <w:r w:rsidRPr="00065159">
        <w:rPr>
          <w:rFonts w:ascii="Book Antiqua" w:hAnsi="Book Antiqua" w:cs="Times New Roman"/>
          <w:sz w:val="20"/>
          <w:szCs w:val="20"/>
        </w:rPr>
        <w:t xml:space="preserve">   Nieuiszczenie należnej opłaty skutkuje wszczęciem procedury dochodzenia należności budżetowych z tytułu nieuiszczenia  opłat za korzystanie z wychowania przedszkolnego na podstawie przepisów o postępowaniu egzekucyjnym w administracji ( ustawa z dnia  17 czerwca 1966r. o postępowaniu egzekucyjnym w administracji, Dz. U. z 2017r poz. 1201),     co może skutkować zajęciem środków na rachunku bankowym. W związku z powyższym bardzo proszę o terminowe uiszczanie należności.</w:t>
      </w:r>
    </w:p>
    <w:p w14:paraId="0B159A33" w14:textId="3A7B8690" w:rsidR="00860E24" w:rsidRPr="00EB2747" w:rsidRDefault="00860E24" w:rsidP="00860E24">
      <w:pPr>
        <w:pStyle w:val="Tytu"/>
        <w:ind w:firstLine="708"/>
        <w:jc w:val="both"/>
        <w:rPr>
          <w:b w:val="0"/>
          <w:sz w:val="20"/>
          <w:szCs w:val="20"/>
        </w:rPr>
      </w:pPr>
      <w:r w:rsidRPr="00065159">
        <w:rPr>
          <w:b w:val="0"/>
          <w:sz w:val="20"/>
          <w:szCs w:val="20"/>
        </w:rPr>
        <w:t xml:space="preserve"> Zasady  dotyczące </w:t>
      </w:r>
      <w:r w:rsidRPr="00065159">
        <w:rPr>
          <w:sz w:val="20"/>
          <w:szCs w:val="20"/>
        </w:rPr>
        <w:t>przyprowadzania i odbioru dziecka</w:t>
      </w:r>
      <w:r w:rsidRPr="00065159">
        <w:rPr>
          <w:b w:val="0"/>
          <w:sz w:val="20"/>
          <w:szCs w:val="20"/>
        </w:rPr>
        <w:t xml:space="preserve"> z przedszkola reguluje „ Procedura </w:t>
      </w:r>
      <w:r>
        <w:rPr>
          <w:b w:val="0"/>
          <w:sz w:val="20"/>
          <w:szCs w:val="20"/>
        </w:rPr>
        <w:t xml:space="preserve">zapewnienia dzieciom bezpieczeństwa podczas pobytu </w:t>
      </w:r>
      <w:r w:rsidRPr="00065159">
        <w:rPr>
          <w:b w:val="0"/>
          <w:bCs w:val="0"/>
          <w:sz w:val="20"/>
          <w:szCs w:val="20"/>
        </w:rPr>
        <w:t>w Prze</w:t>
      </w:r>
      <w:r w:rsidR="00CC1E3F">
        <w:rPr>
          <w:b w:val="0"/>
          <w:bCs w:val="0"/>
          <w:sz w:val="20"/>
          <w:szCs w:val="20"/>
        </w:rPr>
        <w:t>dszkolu M</w:t>
      </w:r>
      <w:r w:rsidR="00600BAC">
        <w:rPr>
          <w:b w:val="0"/>
          <w:bCs w:val="0"/>
          <w:sz w:val="20"/>
          <w:szCs w:val="20"/>
        </w:rPr>
        <w:t xml:space="preserve">iejskim Nr </w:t>
      </w:r>
      <w:r w:rsidR="00D34CDC">
        <w:rPr>
          <w:b w:val="0"/>
          <w:bCs w:val="0"/>
          <w:sz w:val="20"/>
          <w:szCs w:val="20"/>
        </w:rPr>
        <w:t>9</w:t>
      </w:r>
      <w:r w:rsidRPr="00065159">
        <w:rPr>
          <w:b w:val="0"/>
          <w:bCs w:val="0"/>
          <w:sz w:val="20"/>
          <w:szCs w:val="20"/>
        </w:rPr>
        <w:t xml:space="preserve"> w Zamościu”, z którą zobowiązany jest każdy rodzic zapoznać się i jej przestrzegać (dostępna na stronie internetowej przedszkola</w:t>
      </w:r>
      <w:r w:rsidR="00600BAC">
        <w:rPr>
          <w:b w:val="0"/>
          <w:bCs w:val="0"/>
          <w:sz w:val="20"/>
          <w:szCs w:val="20"/>
        </w:rPr>
        <w:t xml:space="preserve"> </w:t>
      </w:r>
      <w:hyperlink r:id="rId4" w:history="1">
        <w:r w:rsidR="00D34CDC" w:rsidRPr="000104D5">
          <w:rPr>
            <w:rStyle w:val="Hipercze"/>
            <w:b w:val="0"/>
            <w:bCs w:val="0"/>
            <w:sz w:val="20"/>
            <w:szCs w:val="20"/>
          </w:rPr>
          <w:t>przedszkolenr9wzamosciu.eprzedszkola.pl</w:t>
        </w:r>
      </w:hyperlink>
      <w:r w:rsidR="00D34CDC">
        <w:rPr>
          <w:b w:val="0"/>
          <w:bCs w:val="0"/>
          <w:sz w:val="20"/>
          <w:szCs w:val="20"/>
        </w:rPr>
        <w:t xml:space="preserve"> , </w:t>
      </w:r>
      <w:r w:rsidR="00600BAC">
        <w:rPr>
          <w:b w:val="0"/>
          <w:sz w:val="20"/>
          <w:szCs w:val="20"/>
        </w:rPr>
        <w:t>sytuacji</w:t>
      </w:r>
      <w:r w:rsidRPr="00065159">
        <w:rPr>
          <w:b w:val="0"/>
          <w:sz w:val="20"/>
          <w:szCs w:val="20"/>
        </w:rPr>
        <w:t>, gdy dziecko nie zastanie odebrane do godziny 17:00, nauczycielka zobowiązana jest powiadomić telefonicznie rodziców o</w:t>
      </w:r>
      <w:r w:rsidR="00600BAC">
        <w:rPr>
          <w:b w:val="0"/>
          <w:sz w:val="20"/>
          <w:szCs w:val="20"/>
        </w:rPr>
        <w:t> </w:t>
      </w:r>
      <w:r w:rsidRPr="00065159">
        <w:rPr>
          <w:b w:val="0"/>
          <w:sz w:val="20"/>
          <w:szCs w:val="20"/>
        </w:rPr>
        <w:t>zaistniałym fakcie. W przypadku, gdy pod wskazanymi numerami telefonów nie można uzyskać informacji o miejscu pobytu rodziców, nauczycielka oczekuje z dzieckiem w placówce przedszkolnej 1</w:t>
      </w:r>
      <w:r w:rsidR="00600BAC">
        <w:rPr>
          <w:b w:val="0"/>
          <w:sz w:val="20"/>
          <w:szCs w:val="20"/>
        </w:rPr>
        <w:t> </w:t>
      </w:r>
      <w:r w:rsidRPr="00065159">
        <w:rPr>
          <w:b w:val="0"/>
          <w:sz w:val="20"/>
          <w:szCs w:val="20"/>
        </w:rPr>
        <w:t>godzinę (do 18:00). Po upływie tego czasu nauczycielka powiadamia</w:t>
      </w:r>
      <w:r w:rsidR="00600BAC">
        <w:rPr>
          <w:b w:val="0"/>
          <w:sz w:val="20"/>
          <w:szCs w:val="20"/>
        </w:rPr>
        <w:t xml:space="preserve"> najbliższy komisariat policji  </w:t>
      </w:r>
      <w:r w:rsidRPr="00065159">
        <w:rPr>
          <w:b w:val="0"/>
          <w:sz w:val="20"/>
          <w:szCs w:val="20"/>
        </w:rPr>
        <w:t xml:space="preserve"> niemożności skontaktowania się z rodzicami  a następnie dziecko zostanie przewiezione  do Pogotowia </w:t>
      </w:r>
      <w:r w:rsidR="007E3FAF" w:rsidRPr="00EB2747">
        <w:rPr>
          <w:b w:val="0"/>
          <w:sz w:val="20"/>
          <w:szCs w:val="20"/>
        </w:rPr>
        <w:t>Opiekuńczego</w:t>
      </w:r>
      <w:r w:rsidR="00EB2747" w:rsidRPr="00EB2747">
        <w:rPr>
          <w:b w:val="0"/>
          <w:sz w:val="20"/>
          <w:szCs w:val="20"/>
        </w:rPr>
        <w:t xml:space="preserve"> 84 627 38 52 ul. Infułacka 9/1</w:t>
      </w:r>
      <w:r w:rsidRPr="00EB2747">
        <w:rPr>
          <w:b w:val="0"/>
          <w:sz w:val="20"/>
          <w:szCs w:val="20"/>
        </w:rPr>
        <w:t>. Kosztami przewozu dziecka zostaną obciążeni rodzice/opiekunowie dziecka.</w:t>
      </w:r>
    </w:p>
    <w:p w14:paraId="56C93F96" w14:textId="77777777" w:rsidR="00860E24" w:rsidRPr="00EB2747" w:rsidRDefault="00860E24" w:rsidP="00860E24">
      <w:r w:rsidRPr="00EB2747">
        <w:tab/>
      </w:r>
    </w:p>
    <w:p w14:paraId="01994C04" w14:textId="77777777" w:rsidR="00860E24" w:rsidRPr="00065159" w:rsidRDefault="00860E24" w:rsidP="00860E2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105E5DB" w14:textId="77777777" w:rsidR="00860E24" w:rsidRPr="00065159" w:rsidRDefault="00860E24" w:rsidP="00860E2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4FE971" w14:textId="77777777" w:rsidR="00860E24" w:rsidRPr="00065159" w:rsidRDefault="00860E24" w:rsidP="00860E24">
      <w:pPr>
        <w:pStyle w:val="Bezodstpw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065159">
        <w:rPr>
          <w:rFonts w:ascii="Times New Roman" w:hAnsi="Times New Roman" w:cs="Times New Roman"/>
          <w:sz w:val="20"/>
          <w:szCs w:val="20"/>
        </w:rPr>
        <w:t>Zapoznałem się i przyjmuje do wiadomości ;</w:t>
      </w:r>
    </w:p>
    <w:p w14:paraId="36BB3BD7" w14:textId="77777777" w:rsidR="00860E24" w:rsidRPr="00065159" w:rsidRDefault="00860E24" w:rsidP="00860E24">
      <w:pPr>
        <w:pStyle w:val="Bezodstpw"/>
        <w:ind w:left="4111"/>
        <w:jc w:val="both"/>
        <w:rPr>
          <w:rFonts w:ascii="Times New Roman" w:hAnsi="Times New Roman" w:cs="Times New Roman"/>
          <w:sz w:val="20"/>
          <w:szCs w:val="20"/>
        </w:rPr>
      </w:pPr>
    </w:p>
    <w:p w14:paraId="47F36BE4" w14:textId="77777777" w:rsidR="00860E24" w:rsidRPr="00065159" w:rsidRDefault="00860E24" w:rsidP="00860E24">
      <w:pPr>
        <w:pStyle w:val="Bezodstpw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06515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7D7B399A" w14:textId="2FE6120A" w:rsidR="00860E24" w:rsidRDefault="00860E24" w:rsidP="00D34CDC">
      <w:pPr>
        <w:pStyle w:val="Bezodstpw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65159">
        <w:rPr>
          <w:rFonts w:ascii="Times New Roman" w:hAnsi="Times New Roman" w:cs="Times New Roman"/>
          <w:sz w:val="20"/>
          <w:szCs w:val="20"/>
        </w:rPr>
        <w:t>Data i  czytelny podpis rodziców/opiekunów</w:t>
      </w:r>
    </w:p>
    <w:p w14:paraId="7B5DC759" w14:textId="77777777" w:rsidR="000C2977" w:rsidRDefault="000C2977"/>
    <w:sectPr w:rsidR="000C2977" w:rsidSect="00D5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46D"/>
    <w:rsid w:val="000001B8"/>
    <w:rsid w:val="0003059E"/>
    <w:rsid w:val="000C2977"/>
    <w:rsid w:val="00220C53"/>
    <w:rsid w:val="002F13CE"/>
    <w:rsid w:val="0030366E"/>
    <w:rsid w:val="0046014C"/>
    <w:rsid w:val="0056446A"/>
    <w:rsid w:val="00567A76"/>
    <w:rsid w:val="00576CD1"/>
    <w:rsid w:val="00577773"/>
    <w:rsid w:val="00600BAC"/>
    <w:rsid w:val="00707358"/>
    <w:rsid w:val="007A546D"/>
    <w:rsid w:val="007D27CA"/>
    <w:rsid w:val="007E3FAF"/>
    <w:rsid w:val="0081311B"/>
    <w:rsid w:val="00860E24"/>
    <w:rsid w:val="00AC2609"/>
    <w:rsid w:val="00AE7F05"/>
    <w:rsid w:val="00C11170"/>
    <w:rsid w:val="00C11917"/>
    <w:rsid w:val="00C931A1"/>
    <w:rsid w:val="00CC1E3F"/>
    <w:rsid w:val="00D34CDC"/>
    <w:rsid w:val="00D51D0D"/>
    <w:rsid w:val="00D54CB3"/>
    <w:rsid w:val="00DA4141"/>
    <w:rsid w:val="00EB2747"/>
    <w:rsid w:val="00FC5BDD"/>
    <w:rsid w:val="00FD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9E3D"/>
  <w15:docId w15:val="{F6550D6C-44E3-4AE1-B3AB-48D62F5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E2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860E24"/>
    <w:pPr>
      <w:jc w:val="center"/>
    </w:pPr>
    <w:rPr>
      <w:rFonts w:ascii="Book Antiqua" w:hAnsi="Book Antiqua"/>
      <w:b/>
      <w:bCs/>
      <w:szCs w:val="17"/>
    </w:rPr>
  </w:style>
  <w:style w:type="character" w:customStyle="1" w:styleId="TytuZnak">
    <w:name w:val="Tytuł Znak"/>
    <w:basedOn w:val="Domylnaczcionkaakapitu"/>
    <w:link w:val="Tytu"/>
    <w:rsid w:val="00860E24"/>
    <w:rPr>
      <w:rFonts w:ascii="Book Antiqua" w:eastAsia="Times New Roman" w:hAnsi="Book Antiqua" w:cs="Times New Roman"/>
      <w:b/>
      <w:bCs/>
      <w:sz w:val="24"/>
      <w:szCs w:val="17"/>
      <w:lang w:eastAsia="ar-SA"/>
    </w:rPr>
  </w:style>
  <w:style w:type="character" w:styleId="Hipercze">
    <w:name w:val="Hyperlink"/>
    <w:basedOn w:val="Domylnaczcionkaakapitu"/>
    <w:uiPriority w:val="99"/>
    <w:unhideWhenUsed/>
    <w:rsid w:val="00860E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6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6E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EB274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dszkolenr9wzamosciu.eprzedszk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5</cp:revision>
  <cp:lastPrinted>2025-05-22T20:07:00Z</cp:lastPrinted>
  <dcterms:created xsi:type="dcterms:W3CDTF">2025-05-22T20:07:00Z</dcterms:created>
  <dcterms:modified xsi:type="dcterms:W3CDTF">2025-05-27T06:09:00Z</dcterms:modified>
</cp:coreProperties>
</file>