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984" w:type="dxa"/>
        <w:jc w:val="left"/>
        <w:tblInd w:w="-7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"/>
        <w:gridCol w:w="1549"/>
        <w:gridCol w:w="13"/>
        <w:gridCol w:w="4093"/>
        <w:gridCol w:w="3124"/>
        <w:gridCol w:w="1"/>
        <w:gridCol w:w="6"/>
        <w:gridCol w:w="3535"/>
        <w:gridCol w:w="9"/>
        <w:gridCol w:w="8"/>
        <w:gridCol w:w="3635"/>
        <w:gridCol w:w="1"/>
      </w:tblGrid>
      <w:tr>
        <w:trPr>
          <w:trHeight w:val="416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</w:r>
          </w:p>
        </w:tc>
        <w:tc>
          <w:tcPr>
            <w:tcW w:w="15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06.10.2025r.  DO 10.10.2025r.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06.10.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II DANIE – 12:30</w:t>
            </w:r>
          </w:p>
        </w:tc>
        <w:tc>
          <w:tcPr>
            <w:tcW w:w="36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34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Pieczywo wieloziarniste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z</w:t>
            </w:r>
            <w:r>
              <w:rPr>
                <w:b/>
                <w:bCs/>
                <w:sz w:val="16"/>
                <w:szCs w:val="16"/>
                <w:u w:val="single"/>
              </w:rPr>
              <w:t>enna 45,2%, n</w:t>
            </w:r>
            <w:r>
              <w:rPr>
                <w:b/>
                <w:bCs/>
                <w:sz w:val="16"/>
                <w:szCs w:val="16"/>
                <w:u w:val="none"/>
              </w:rPr>
              <w:t>aturalny zakwas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żytni 27,4%: mąka żytnia 17,1 %,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woda; woda, siemię lniane5,4%, drożdże, nasiona słonecznika 1,9%, sól, </w:t>
            </w:r>
            <w:r>
              <w:rPr>
                <w:b/>
                <w:bCs/>
                <w:sz w:val="16"/>
                <w:szCs w:val="16"/>
                <w:u w:val="single"/>
              </w:rPr>
              <w:t>gluten pszenny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otrębu pszenne, cukier, </w:t>
            </w:r>
            <w:r>
              <w:rPr>
                <w:b/>
                <w:bCs/>
                <w:sz w:val="16"/>
                <w:szCs w:val="16"/>
                <w:u w:val="non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wstępnie skleikowana, nasiona sezamu 0,4%, proso 0,4%, mąka ze składu pszennego, środki do przetwarzania mąki: kwas askorbinowy)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 szynką swojską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78%, woda, solanka: białkowo </w:t>
            </w:r>
            <w:r>
              <w:rPr>
                <w:b/>
                <w:bCs/>
                <w:sz w:val="16"/>
                <w:szCs w:val="16"/>
                <w:u w:val="single"/>
              </w:rPr>
              <w:t>sojowe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stabilizator E451, glukoza, kolagenowe białko wieprzowe, substancje zagęszczające E407 E415, błonnik owsiany, cukier, przeciwutleniacze E316, wzmacniacze smaku E621 E635, hydrolizat białka sojowego, aromaty, przyprawy i ekstrakty przypraw, sól peklująca, barwnik: białko)  </w:t>
            </w:r>
            <w:r>
              <w:rPr>
                <w:b/>
              </w:rPr>
              <w:t xml:space="preserve">i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serkiem Almette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twarogowy, białka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sól)</w:t>
            </w:r>
            <w:r>
              <w:rPr>
                <w:b w:val="false"/>
                <w:bCs w:val="false"/>
                <w:sz w:val="16"/>
                <w:szCs w:val="16"/>
              </w:rPr>
              <w:t>,</w:t>
            </w:r>
            <w:r>
              <w:rPr>
                <w:b/>
              </w:rPr>
              <w:t xml:space="preserve"> sałatą, pomidorem, ogórkiem zielonym, powidła </w:t>
            </w:r>
            <w:r>
              <w:rPr>
                <w:rFonts w:cs="Arial Narrow"/>
                <w:b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(śliwki węgierskie, cukier)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</w:rPr>
              <w:t>Rzodkiewka, gruszka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Do picia: </w:t>
            </w:r>
            <w:r>
              <w:rPr>
                <w:rFonts w:cs="Times New Roman"/>
                <w:b/>
                <w:bCs/>
              </w:rPr>
              <w:t xml:space="preserve">kawa inka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mleko z laktozą)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,</w:t>
            </w:r>
            <w:r>
              <w:rPr>
                <w:rFonts w:cs="Times New Roman"/>
                <w:b/>
                <w:bCs/>
              </w:rPr>
              <w:t xml:space="preserve"> herbata z imbirem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Pieczarkowa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(woda, marchew, pietruszka, por, </w:t>
            </w:r>
            <w:r>
              <w:rPr>
                <w:rFonts w:cs="Times New Roman"/>
                <w:b/>
                <w:bCs/>
                <w:i w:val="false"/>
                <w:iCs w:val="false"/>
                <w:sz w:val="16"/>
                <w:szCs w:val="16"/>
                <w:u w:val="single"/>
              </w:rPr>
              <w:t>seler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, pieczarki,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stabilizator E339 E407; sól, pieprz)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z makaronem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(mąka pszenna, 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Cs w:val="false"/>
                <w:sz w:val="20"/>
                <w:szCs w:val="20"/>
              </w:rPr>
            </w:pPr>
            <w:r>
              <w:rPr>
                <w:b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Cs w:val="false"/>
                <w:sz w:val="20"/>
                <w:szCs w:val="20"/>
              </w:rPr>
            </w:pPr>
            <w:r>
              <w:rPr>
                <w:b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Cs w:val="false"/>
                <w:sz w:val="20"/>
                <w:szCs w:val="20"/>
              </w:rPr>
            </w:pPr>
            <w:r>
              <w:rPr>
                <w:b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Cs w:val="false"/>
                <w:sz w:val="20"/>
                <w:szCs w:val="20"/>
              </w:rPr>
            </w:pPr>
            <w:r>
              <w:rPr>
                <w:b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Cs w:val="false"/>
                <w:sz w:val="20"/>
                <w:szCs w:val="20"/>
              </w:rPr>
            </w:pPr>
            <w:r>
              <w:rPr>
                <w:b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Cs w:val="false"/>
                <w:sz w:val="20"/>
                <w:szCs w:val="20"/>
              </w:rPr>
            </w:pPr>
            <w:r>
              <w:rPr>
                <w:b/>
                <w:bCs w:val="false"/>
                <w:sz w:val="20"/>
                <w:szCs w:val="20"/>
              </w:rPr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Kotlet jajeczny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jaja;</w:t>
            </w:r>
            <w:r>
              <w:rPr>
                <w:b w:val="false"/>
                <w:bCs w:val="false"/>
                <w:sz w:val="16"/>
                <w:szCs w:val="16"/>
              </w:rPr>
              <w:t xml:space="preserve"> bułka tarta: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mąka pszenna,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sól, drożdże; przyprawy; olej rzepakowy)</w:t>
            </w:r>
            <w:r>
              <w:rPr>
                <w:b/>
              </w:rPr>
              <w:br/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Surówka mieszana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(kapusta pekińska, papryka, cebula, szczypior,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 naciowy przyprawy, olej rzepakowy)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</w:rPr>
              <w:t>woda mineralna, kompot wieloowocowy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woda, wiśnie z pestką, truskawka, cukier</w:t>
            </w:r>
            <w:r>
              <w:rPr>
                <w:rFonts w:cs="Arial Narrow"/>
                <w:b w:val="false"/>
                <w:bCs w:val="false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Mix owocowy </w:t>
            </w:r>
            <w:r>
              <w:rPr>
                <w:b w:val="false"/>
                <w:bCs w:val="false"/>
                <w:sz w:val="16"/>
                <w:szCs w:val="16"/>
              </w:rPr>
              <w:t>(banan, arbuz, jabłko, gruszka)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 w:val="false"/>
                <w:sz w:val="24"/>
                <w:szCs w:val="24"/>
              </w:rPr>
              <w:t xml:space="preserve">Biszkopty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43,8%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</w:t>
            </w:r>
            <w:r>
              <w:rPr>
                <w:b/>
                <w:bCs/>
                <w:sz w:val="16"/>
                <w:szCs w:val="16"/>
                <w:u w:val="single"/>
              </w:rPr>
              <w:t>jaja 27,6%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syrop glukozowo-fruktozowy, skrobia ziemniaczana, olej rzepakowy, sól, substancja spulchniająca: węglany amonu; aromat, emulgator: mono- i diglicerydy kwasów tłuszczowych; barwnik: karoteny; może zawierać: </w:t>
            </w:r>
            <w:r>
              <w:rPr>
                <w:b/>
                <w:bCs/>
                <w:sz w:val="16"/>
                <w:szCs w:val="16"/>
                <w:u w:val="single"/>
              </w:rPr>
              <w:t>mleko, orzechy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  <w:bCs/>
              </w:rPr>
              <w:br/>
              <w:t xml:space="preserve">Kefir truskawkowy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90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% kefiru z </w:t>
            </w:r>
            <w:r>
              <w:rPr>
                <w:b/>
                <w:bCs/>
                <w:sz w:val="16"/>
                <w:szCs w:val="16"/>
                <w:u w:val="single"/>
              </w:rPr>
              <w:t>mleka,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wsad owocowy: cukier, przecier truskawkowy 3,5%, aromaty, koncentrat soku z buraka, koncentrat soku z czarnej marchwi)</w:t>
            </w:r>
            <w:r>
              <w:rPr>
                <w:b w:val="false"/>
                <w:bCs w:val="false"/>
                <w:sz w:val="16"/>
                <w:szCs w:val="16"/>
              </w:rPr>
              <w:t xml:space="preserve"> 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3120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07.10.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rFonts w:cs="Arial Narrow"/>
                <w:b w:val="false"/>
                <w:bCs w:val="false"/>
                <w:sz w:val="20"/>
                <w:szCs w:val="20"/>
              </w:rPr>
              <w:br/>
            </w:r>
            <w:r>
              <w:rPr>
                <w:rFonts w:cs="Arial Narrow"/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rFonts w:cs="Arial Narrow"/>
                <w:b/>
                <w:bCs/>
                <w:sz w:val="24"/>
                <w:szCs w:val="24"/>
              </w:rPr>
              <w:t>pastą warzywną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(wyrób własny: marchew, biała fasola, czosnek, kasza gryczana, przyprawy, możliwe śladowe ilości::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glutenu, jaj, soję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</w:r>
            <w:r>
              <w:rPr>
                <w:rFonts w:cs="Arial Narrow" w:ascii="Arial Narrow" w:hAnsi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,</w:t>
            </w:r>
            <w:r>
              <w:rPr>
                <w:rFonts w:cs="Arial Narrow"/>
                <w:b/>
                <w:bCs/>
                <w:sz w:val="24"/>
                <w:szCs w:val="24"/>
              </w:rPr>
              <w:t xml:space="preserve"> kiełbasą krakowską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(mięso wieprzowe 92,4, woda, sól, białko sojowe, stabilizator: trifosforany; wzmacniacze smaku: glutaminian monosodowy; glukoza, ekstrakty przypraw, aromaty, białko wieprzowe, przeciwutleniacz: kwas askorbinowy, substancja konserwująca: azotyn sodu; możliwe śladowe ilości: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glutenu, gorczycy, dwutlenku siarki, mleka z laktozą, selera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>)</w:t>
            </w: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,</w:t>
            </w:r>
            <w:r>
              <w:rPr>
                <w:rFonts w:cs="Arial Narrow"/>
                <w:b/>
                <w:bCs/>
                <w:sz w:val="24"/>
                <w:szCs w:val="24"/>
              </w:rPr>
              <w:t xml:space="preserve"> sałatą, pomidorem, ogórkiem zielonym</w:t>
              <w:br/>
              <w:t>Papryka czerwona, jabłko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herbata z cytryną słodzona miodem, kakao </w:t>
            </w:r>
            <w:r>
              <w:rPr>
                <w:b/>
                <w:bCs/>
                <w:sz w:val="16"/>
                <w:szCs w:val="16"/>
                <w:u w:val="none"/>
              </w:rPr>
              <w:t>(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kakao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laktozą)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Rosół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>, sól, pieprz, ziele angielskie, liść laurowy, koper)</w:t>
              <w:br/>
            </w:r>
            <w:r>
              <w:rPr>
                <w:b/>
              </w:rPr>
              <w:t xml:space="preserve">z makaronem </w:t>
            </w:r>
            <w:r>
              <w:rPr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b/>
                <w:bCs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Gulasz drobiowy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(filet z kurczaka, sól, pieprz, papryka czerwona, cebula, koncentrat pomidorowy, wywar warzywny: woda, marchew, pietruszka, por, seler)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Ziemniaki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Marchewka z groszkiem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(marchew, groszek zielony, masło 82%: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pasteryzowana</w:t>
            </w:r>
            <w:r>
              <w:rPr>
                <w:b/>
                <w:bCs/>
                <w:sz w:val="16"/>
                <w:szCs w:val="16"/>
                <w:u w:val="single"/>
              </w:rPr>
              <w:t>;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woda, sól, cukier)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Do picia</w:t>
            </w:r>
            <w:r>
              <w:rPr/>
              <w:t xml:space="preserve">: </w:t>
            </w:r>
            <w:r>
              <w:rPr>
                <w:b/>
              </w:rPr>
              <w:t>woda mineralna,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kompot jabłkowy </w:t>
            </w:r>
            <w:r>
              <w:rPr>
                <w:b w:val="false"/>
                <w:bCs w:val="false"/>
                <w:sz w:val="16"/>
                <w:szCs w:val="16"/>
              </w:rPr>
              <w:t>(woda, jabłka, cukier)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Bułka drożdżowa z kruszonką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mleko, jajka,</w:t>
            </w:r>
            <w:r>
              <w:rPr>
                <w:b w:val="false"/>
                <w:bCs w:val="false"/>
                <w:sz w:val="16"/>
                <w:szCs w:val="16"/>
              </w:rPr>
              <w:t xml:space="preserve"> drożdże, cukier,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masło 82%</w:t>
            </w:r>
            <w:r>
              <w:rPr>
                <w:b w:val="false"/>
                <w:bCs w:val="false"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  <w:br/>
            </w:r>
            <w:r>
              <w:rPr>
                <w:b/>
                <w:bCs w:val="false"/>
                <w:sz w:val="24"/>
                <w:szCs w:val="24"/>
              </w:rPr>
              <w:t>Banan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mleko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/>
                <w:sz w:val="16"/>
                <w:szCs w:val="16"/>
                <w:u w:val="single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493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08.10.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typu 500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cukier, olej rzepakowy jadalny)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</w:t>
            </w:r>
            <w:r>
              <w:rPr>
                <w:rFonts w:cs="Arial Narrow"/>
                <w:b/>
                <w:bCs/>
                <w:sz w:val="24"/>
                <w:szCs w:val="24"/>
              </w:rPr>
              <w:t xml:space="preserve">serkiem capri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(serwatka z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pasteryzowane, sól, regulator kwasowości: kwas cytrynowy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/>
              </w:rPr>
              <w:t xml:space="preserve">i polędwicą z indyka </w:t>
            </w:r>
            <w:r>
              <w:rPr>
                <w:b w:val="false"/>
                <w:bCs w:val="false"/>
                <w:sz w:val="16"/>
                <w:szCs w:val="16"/>
              </w:rPr>
              <w:t>(mięso z indyka 97%, pozostałe 3%: zioła i przyprawy substancja konserwujące – sól kamienna),</w:t>
            </w:r>
            <w:r>
              <w:rPr>
                <w:b/>
              </w:rPr>
              <w:t xml:space="preserve"> sałatą, pomidorem i rzodkiewką, miód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Ogórek zielony, gruszka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D; 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),</w:t>
            </w:r>
            <w:r>
              <w:rPr>
                <w:b/>
              </w:rPr>
              <w:t xml:space="preserve"> herbata z imbirem i miodem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>Czerwony barszcz</w:t>
            </w: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buraczki, ziele angielskie, liść laurowy, pieprz, sól, sok z cytryny, cukier, śmietana 18%: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E407)</w:t>
            </w:r>
            <w:r>
              <w:rPr>
                <w:rFonts w:cs="Arial Narrow"/>
                <w:b w:val="false"/>
                <w:bCs w:val="false"/>
                <w:sz w:val="24"/>
                <w:szCs w:val="24"/>
                <w:u w:val="none"/>
              </w:rPr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z makaronem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Gołąbki bez zawijania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(łopatka b/k; jaja; bułka tarta: 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sól, drożdże;</w:t>
            </w:r>
            <w:r>
              <w:rPr>
                <w:b w:val="false"/>
                <w:bCs w:val="false"/>
                <w:sz w:val="16"/>
                <w:szCs w:val="16"/>
              </w:rPr>
              <w:t xml:space="preserve"> kapusta biała; pieprz; sól) </w:t>
            </w:r>
            <w:r>
              <w:rPr>
                <w:b/>
                <w:bCs/>
                <w:sz w:val="24"/>
                <w:szCs w:val="24"/>
              </w:rPr>
              <w:t xml:space="preserve">w sosie pomidorowym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(wywar warzywny: woda,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koncentrat pomidorowy, śmietana 18%: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E407)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Ogórek kwaszony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/>
              </w:rPr>
              <w:t xml:space="preserve">Do picia: kompot wiśniowy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(woda, wiśnie ,cukier),</w:t>
            </w:r>
            <w:r>
              <w:rPr>
                <w:rFonts w:cs="Arial Narrow"/>
                <w:b/>
                <w:bCs/>
              </w:rPr>
              <w:t xml:space="preserve"> woda mineralna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Babka marmurkowa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mąka ziemniaczana, olej rzepakowy, cukier,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kakao, proszek do pieczenia,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Śliwka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 w:val="false"/>
                <w:sz w:val="24"/>
                <w:szCs w:val="24"/>
              </w:rPr>
              <w:t xml:space="preserve">Do picia: koktajl mleczny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,banan)</w:t>
            </w:r>
            <w:r>
              <w:rPr>
                <w:b/>
                <w:bCs w:val="false"/>
                <w:sz w:val="24"/>
                <w:szCs w:val="24"/>
              </w:rPr>
              <w:b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435" w:hRule="atLeast"/>
          <w:cantSplit w:val="true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Czwartek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09.10.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Pieczywo mieszane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pełnoziarnista mąka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żytnia i pszenna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woda, mąka gryczana, ekstrakt słodowy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jęczmienny,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żytni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mąka pszenna i żytnia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drożdże,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mak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sezamu, soi, jaj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)</w:t>
              <w:br/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z masełkiem 82%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pasteryzowana),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pastą rybną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tuńczyk: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kawałki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tuńczyka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49%, strzępy mięsa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21%, olej słonecznikowy 29%, sól;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18%: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stabilizator E339 E407; czosnek, sok z cytryny, szczypior, przyprawy),</w:t>
            </w:r>
            <w:r>
              <w:rPr>
                <w:rFonts w:cs="Times New Roman"/>
                <w:b/>
              </w:rPr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serem żółtym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sól, stabilizator: chlorek wapnia; kultury bakterii, barwnik: annato)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</w:rPr>
              <w:t>sałatą, pomidorem, ogórkiem zielonym, rzodkiewką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  <w:bCs/>
              </w:rPr>
              <w:t>Marchew, jabłko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herbata z imbirem </w:t>
              <w:br/>
              <w:t xml:space="preserve">i miodem, </w:t>
            </w:r>
            <w:r>
              <w:rPr>
                <w:b/>
                <w:sz w:val="24"/>
                <w:szCs w:val="24"/>
                <w:u w:val="none"/>
              </w:rPr>
              <w:t xml:space="preserve">mleko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/>
                <w:sz w:val="16"/>
                <w:szCs w:val="16"/>
                <w:u w:val="single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sz w:val="24"/>
                <w:szCs w:val="24"/>
              </w:rPr>
              <w:t>Fasolowa z ziemniakami</w:t>
            </w:r>
            <w:r>
              <w:rPr>
                <w:rFonts w:cs="Arial Narrow"/>
                <w:b/>
                <w:sz w:val="20"/>
                <w:szCs w:val="20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(woda, fasola biała, marchew, pietruszka,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por, sól, pieprz, ziele angielskie, liść laurowy,  majeranek, czosnek, ziemniaki)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Arial Narrow"/>
                <w:b w:val="false"/>
                <w:bCs w:val="false"/>
                <w:sz w:val="16"/>
                <w:szCs w:val="16"/>
              </w:rPr>
            </w:pPr>
            <w:r>
              <w:rPr>
                <w:rFonts w:cs="Arial Narrow"/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 w:val="false"/>
                <w:sz w:val="24"/>
                <w:szCs w:val="24"/>
              </w:rPr>
              <w:t xml:space="preserve">Pierogi leniwe z białym serem na słodko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ser biały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pasteryzowane, bakterie fermentacji mlekowe;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jaja, 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masło 82%: 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pasteryzowana; cynamon)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 w:val="false"/>
                <w:sz w:val="24"/>
                <w:szCs w:val="24"/>
              </w:rPr>
              <w:t>Surówka z marchwi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 w:val="false"/>
                <w:sz w:val="24"/>
                <w:szCs w:val="24"/>
                <w:u w:val="none"/>
              </w:rPr>
              <w:t xml:space="preserve">Do picia: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kompot jabłkowy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(woda, cukier, jabłka),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>woda mineralna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lang w:val="pl-PL"/>
              </w:rPr>
              <w:t>Pieczywo mieszane</w:t>
            </w:r>
            <w:r>
              <w:rPr>
                <w:rFonts w:cs="Times New Roman"/>
                <w:bCs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mąka ps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single"/>
                <w:lang w:val="pl-PL"/>
              </w:rPr>
              <w:t>z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 xml:space="preserve">enna 45,2%, </w:t>
            </w:r>
            <w:r>
              <w:rPr>
                <w:rFonts w:cs="Times New Roman"/>
                <w:bCs/>
                <w:sz w:val="16"/>
                <w:szCs w:val="16"/>
                <w:u w:val="none"/>
                <w:lang w:val="pl-PL"/>
              </w:rPr>
              <w:t>naturalny zakwas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 xml:space="preserve"> żytni 27,4%: mąka żytnia 17,1 %,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woda; woda, siemię lniane5,4%, drożdże, nasiona słonecznika 1,9%, sól, 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gluten pszenny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, otrębu pszenne, cukier, </w:t>
            </w:r>
            <w:r>
              <w:rPr>
                <w:rFonts w:cs="Times New Roman"/>
                <w:bCs/>
                <w:sz w:val="16"/>
                <w:szCs w:val="16"/>
                <w:u w:val="none"/>
                <w:lang w:val="pl-PL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wstępnie skleikowana, nasiona sezamu 0,4%, proso 0,4%, mąka ze składu pszennego,</w:t>
              <w:br/>
              <w:t xml:space="preserve">środki do przetwarzania mąki: kwas askorbinowy)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 xml:space="preserve">z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masełkiem 82%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pasteryzowana),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s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zynką wędzoną</w:t>
            </w:r>
            <w:r>
              <w:rPr>
                <w:rFonts w:cs="Times New Roman"/>
                <w:b/>
                <w:bCs w:val="false"/>
                <w:sz w:val="16"/>
                <w:szCs w:val="16"/>
                <w:u w:val="none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(szynka wieprzowa 78%, woda, sól, stabilizator E451; substancja zagęszczająca E407; białko wieprzowe kolagenowe, wzmacniacz smaku E621; przeciwutleniacze E301, E331, E330; substancja konserwująca E250; możliwe śladowe ilości::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  <w:lang w:val="pl-PL"/>
              </w:rPr>
              <w:t>glutenu, mleka z laktozą, soję, gorczycy, seleru, sezamu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) 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sałata, pomidor, ogórek zielony, rzodkiewka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lang w:val="pl-PL"/>
              </w:rPr>
              <w:t>Arbuz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 xml:space="preserve">Do picia: kakao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mleko z laktozą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>, kakao,</w:t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 xml:space="preserve"> herbatka malinowa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(hibiskus, jabłko, owoc dzikiej róży, skórka pomarańczy, aromat malinowy, owoc czarnego bzu, malina 55%)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kakao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 w:val="false"/>
                <w:bCs w:val="false"/>
                <w:sz w:val="16"/>
                <w:szCs w:val="16"/>
              </w:rPr>
              <w:t>kakao</w:t>
            </w:r>
            <w:r>
              <w:rPr>
                <w:b w:val="false"/>
                <w:bCs w:val="false"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laktozą)</w:t>
            </w:r>
            <w:r>
              <w:rPr>
                <w:b/>
                <w:bCs/>
                <w:sz w:val="24"/>
                <w:szCs w:val="24"/>
              </w:rPr>
              <w:t xml:space="preserve"> herbata z cytryną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3269" w:hRule="atLeast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10.10.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olej rzepakowy)</w:t>
            </w:r>
            <w:r>
              <w:rPr>
                <w:b/>
              </w:rPr>
              <w:t xml:space="preserve"> z masełkiem 82%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 w:val="false"/>
                <w:bCs w:val="false"/>
              </w:rPr>
              <w:t>,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nutellą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(wyrób własny: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awokado, banan, kakao, miód)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 jajkiem </w:t>
            </w:r>
            <w:r>
              <w:rPr>
                <w:b w:val="false"/>
                <w:bCs w:val="false"/>
                <w:sz w:val="16"/>
                <w:szCs w:val="16"/>
              </w:rPr>
              <w:t>(jaja)</w:t>
            </w:r>
            <w:r>
              <w:rPr>
                <w:b w:val="false"/>
                <w:bCs w:val="false"/>
              </w:rPr>
              <w:t xml:space="preserve">, </w:t>
            </w:r>
            <w:r>
              <w:rPr>
                <w:b/>
                <w:bCs/>
              </w:rPr>
              <w:t>sałata,</w:t>
            </w:r>
            <w:r>
              <w:rPr>
                <w:b/>
              </w:rPr>
              <w:t xml:space="preserve"> pomidorem, ogórkiem zielonym, </w:t>
            </w:r>
            <w:r>
              <w:rPr>
                <w:b/>
              </w:rPr>
              <w:t>rzodkiewka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</w:rPr>
              <w:t>alarepa, gruszka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zacierki na mlekiem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(mąka pszenna, jaja, sól, cukier, </w:t>
            </w:r>
            <w:r>
              <w:rPr>
                <w:b/>
                <w:sz w:val="16"/>
                <w:szCs w:val="16"/>
                <w:u w:val="single"/>
              </w:rPr>
              <w:t>mleko z laktozą)</w:t>
            </w:r>
            <w:r>
              <w:rPr>
                <w:b/>
              </w:rPr>
              <w:t>, herbata</w:t>
              <w:br/>
              <w:t>z cytryną i imbirem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Krem dyniowy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(dnia, ziemniaki, imbir, czosnek, wywar warzywny: woda, marchew, pietruszka, por, seler, liść laurowy, ziele angielskie, papryka słodka i ostra,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30%, kolendra)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z kulkami ptysiowymi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tłuszcz palmowy, sól,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, odtłuszczone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w proszku, drożdże)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Ryba pieczona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ryba miruna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sól, pieprz, czosnek, sok z cytryny,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</w:rPr>
              <w:t>iemniaki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Surówka z kapusty kwaszonej </w:t>
            </w:r>
            <w:r>
              <w:rPr>
                <w:b w:val="false"/>
                <w:bCs w:val="false"/>
                <w:sz w:val="16"/>
                <w:szCs w:val="16"/>
              </w:rPr>
              <w:t>(kapusta kwaszona, marchew, jabłko, olej rzepakowy, cukier, pieprz, koperek)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herbatka poziomkowa </w:t>
            </w:r>
            <w:r>
              <w:rPr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b/>
              </w:rPr>
              <w:t xml:space="preserve"> 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Jogurt naturalny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żywe kultury bakterii, żurawina) </w:t>
              <w:br/>
            </w:r>
            <w:r>
              <w:rPr>
                <w:b/>
                <w:bCs/>
                <w:sz w:val="24"/>
                <w:szCs w:val="24"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Pałki kukurydziane </w:t>
            </w:r>
            <w:r>
              <w:rPr>
                <w:b w:val="false"/>
                <w:bCs w:val="false"/>
                <w:sz w:val="16"/>
                <w:szCs w:val="16"/>
              </w:rPr>
              <w:t>(kasza kukurydziana)</w:t>
            </w:r>
            <w:r>
              <w:rPr>
                <w:b w:val="false"/>
                <w:bCs w:val="false"/>
              </w:rPr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Przedszkole zastrzega sobie prawo do zmian w jadłospisie.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Woda do picia jest dostępna w salach przez cały dzień.</w:t>
      </w:r>
    </w:p>
    <w:sectPr>
      <w:type w:val="nextPage"/>
      <w:pgSz w:orient="landscape" w:w="16838" w:h="11906"/>
      <w:pgMar w:left="1418" w:right="1418" w:gutter="0" w:header="0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1d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61d95"/>
    <w:rPr>
      <w:rFonts w:ascii="Symbol" w:hAnsi="Symbol" w:cs="OpenSymbol"/>
    </w:rPr>
  </w:style>
  <w:style w:type="character" w:styleId="WW8Num2z0" w:customStyle="1">
    <w:name w:val="WW8Num2z0"/>
    <w:qFormat/>
    <w:rsid w:val="00161d95"/>
    <w:rPr>
      <w:rFonts w:ascii="Symbol" w:hAnsi="Symbol" w:cs="OpenSymbol"/>
    </w:rPr>
  </w:style>
  <w:style w:type="character" w:styleId="WW8Num3z0" w:customStyle="1">
    <w:name w:val="WW8Num3z0"/>
    <w:qFormat/>
    <w:rsid w:val="00161d95"/>
    <w:rPr/>
  </w:style>
  <w:style w:type="character" w:styleId="WW8Num4z0" w:customStyle="1">
    <w:name w:val="WW8Num4z0"/>
    <w:qFormat/>
    <w:rsid w:val="00161d95"/>
    <w:rPr>
      <w:rFonts w:ascii="Symbol" w:hAnsi="Symbol" w:cs="OpenSymbol"/>
    </w:rPr>
  </w:style>
  <w:style w:type="character" w:styleId="WW8Num5z0" w:customStyle="1">
    <w:name w:val="WW8Num5z0"/>
    <w:qFormat/>
    <w:rsid w:val="00161d95"/>
    <w:rPr>
      <w:rFonts w:ascii="Symbol" w:hAnsi="Symbol" w:cs="OpenSymbol"/>
    </w:rPr>
  </w:style>
  <w:style w:type="character" w:styleId="WW8Num6z0" w:customStyle="1">
    <w:name w:val="WW8Num6z0"/>
    <w:qFormat/>
    <w:rsid w:val="00161d95"/>
    <w:rPr>
      <w:rFonts w:ascii="Symbol" w:hAnsi="Symbol" w:cs="OpenSymbol"/>
    </w:rPr>
  </w:style>
  <w:style w:type="character" w:styleId="WW8Num7z0" w:customStyle="1">
    <w:name w:val="WW8Num7z0"/>
    <w:qFormat/>
    <w:rsid w:val="00161d95"/>
    <w:rPr>
      <w:rFonts w:ascii="Symbol" w:hAnsi="Symbol" w:cs="OpenSymbol"/>
    </w:rPr>
  </w:style>
  <w:style w:type="character" w:styleId="WW8Num8z0" w:customStyle="1">
    <w:name w:val="WW8Num8z0"/>
    <w:qFormat/>
    <w:rsid w:val="00161d95"/>
    <w:rPr>
      <w:rFonts w:ascii="Symbol" w:hAnsi="Symbol" w:cs="OpenSymbol"/>
    </w:rPr>
  </w:style>
  <w:style w:type="character" w:styleId="WW8Num9z0" w:customStyle="1">
    <w:name w:val="WW8Num9z0"/>
    <w:qFormat/>
    <w:rsid w:val="00161d95"/>
    <w:rPr>
      <w:rFonts w:ascii="Symbol" w:hAnsi="Symbol" w:cs="OpenSymbol"/>
    </w:rPr>
  </w:style>
  <w:style w:type="character" w:styleId="WW8Num10z0" w:customStyle="1">
    <w:name w:val="WW8Num10z0"/>
    <w:qFormat/>
    <w:rsid w:val="00161d95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161d95"/>
    <w:rPr>
      <w:rFonts w:ascii="Symbol" w:hAnsi="Symbol" w:cs="OpenSymbol"/>
    </w:rPr>
  </w:style>
  <w:style w:type="character" w:styleId="WW8Num12z0" w:customStyle="1">
    <w:name w:val="WW8Num12z0"/>
    <w:qFormat/>
    <w:rsid w:val="00161d95"/>
    <w:rPr>
      <w:rFonts w:ascii="Symbol" w:hAnsi="Symbol" w:cs="OpenSymbol"/>
    </w:rPr>
  </w:style>
  <w:style w:type="character" w:styleId="WW8Num13z0" w:customStyle="1">
    <w:name w:val="WW8Num13z0"/>
    <w:qFormat/>
    <w:rsid w:val="00161d95"/>
    <w:rPr>
      <w:rFonts w:ascii="Symbol" w:hAnsi="Symbol" w:cs="OpenSymbol"/>
    </w:rPr>
  </w:style>
  <w:style w:type="character" w:styleId="WW8Num14z0" w:customStyle="1">
    <w:name w:val="WW8Num14z0"/>
    <w:qFormat/>
    <w:rsid w:val="00161d95"/>
    <w:rPr>
      <w:rFonts w:ascii="Symbol" w:hAnsi="Symbol" w:cs="OpenSymbol"/>
    </w:rPr>
  </w:style>
  <w:style w:type="character" w:styleId="WW8Num15z0" w:customStyle="1">
    <w:name w:val="WW8Num15z0"/>
    <w:qFormat/>
    <w:rsid w:val="00161d95"/>
    <w:rPr>
      <w:rFonts w:ascii="Symbol" w:hAnsi="Symbol" w:cs="OpenSymbol"/>
    </w:rPr>
  </w:style>
  <w:style w:type="character" w:styleId="WW8Num16z0" w:customStyle="1">
    <w:name w:val="WW8Num16z0"/>
    <w:qFormat/>
    <w:rsid w:val="00161d95"/>
    <w:rPr>
      <w:rFonts w:ascii="Symbol" w:hAnsi="Symbol" w:cs="OpenSymbol"/>
    </w:rPr>
  </w:style>
  <w:style w:type="character" w:styleId="WW8Num17z0" w:customStyle="1">
    <w:name w:val="WW8Num17z0"/>
    <w:qFormat/>
    <w:rsid w:val="00161d95"/>
    <w:rPr/>
  </w:style>
  <w:style w:type="character" w:styleId="WW8Num17z1" w:customStyle="1">
    <w:name w:val="WW8Num17z1"/>
    <w:qFormat/>
    <w:rsid w:val="00161d95"/>
    <w:rPr/>
  </w:style>
  <w:style w:type="character" w:styleId="WW8Num17z2" w:customStyle="1">
    <w:name w:val="WW8Num17z2"/>
    <w:qFormat/>
    <w:rsid w:val="00161d95"/>
    <w:rPr/>
  </w:style>
  <w:style w:type="character" w:styleId="WW8Num17z3" w:customStyle="1">
    <w:name w:val="WW8Num17z3"/>
    <w:qFormat/>
    <w:rsid w:val="00161d95"/>
    <w:rPr/>
  </w:style>
  <w:style w:type="character" w:styleId="WW8Num17z4" w:customStyle="1">
    <w:name w:val="WW8Num17z4"/>
    <w:qFormat/>
    <w:rsid w:val="00161d95"/>
    <w:rPr/>
  </w:style>
  <w:style w:type="character" w:styleId="WW8Num17z5" w:customStyle="1">
    <w:name w:val="WW8Num17z5"/>
    <w:qFormat/>
    <w:rsid w:val="00161d95"/>
    <w:rPr/>
  </w:style>
  <w:style w:type="character" w:styleId="WW8Num17z6" w:customStyle="1">
    <w:name w:val="WW8Num17z6"/>
    <w:qFormat/>
    <w:rsid w:val="00161d95"/>
    <w:rPr/>
  </w:style>
  <w:style w:type="character" w:styleId="WW8Num17z7" w:customStyle="1">
    <w:name w:val="WW8Num17z7"/>
    <w:qFormat/>
    <w:rsid w:val="00161d95"/>
    <w:rPr/>
  </w:style>
  <w:style w:type="character" w:styleId="WW8Num17z8" w:customStyle="1">
    <w:name w:val="WW8Num17z8"/>
    <w:qFormat/>
    <w:rsid w:val="00161d95"/>
    <w:rPr/>
  </w:style>
  <w:style w:type="character" w:styleId="WW8Num3z1" w:customStyle="1">
    <w:name w:val="WW8Num3z1"/>
    <w:qFormat/>
    <w:rsid w:val="00161d95"/>
    <w:rPr/>
  </w:style>
  <w:style w:type="character" w:styleId="WW8Num3z2" w:customStyle="1">
    <w:name w:val="WW8Num3z2"/>
    <w:qFormat/>
    <w:rsid w:val="00161d95"/>
    <w:rPr/>
  </w:style>
  <w:style w:type="character" w:styleId="WW8Num3z3" w:customStyle="1">
    <w:name w:val="WW8Num3z3"/>
    <w:qFormat/>
    <w:rsid w:val="00161d95"/>
    <w:rPr/>
  </w:style>
  <w:style w:type="character" w:styleId="WW8Num3z4" w:customStyle="1">
    <w:name w:val="WW8Num3z4"/>
    <w:qFormat/>
    <w:rsid w:val="00161d95"/>
    <w:rPr/>
  </w:style>
  <w:style w:type="character" w:styleId="WW8Num3z5" w:customStyle="1">
    <w:name w:val="WW8Num3z5"/>
    <w:qFormat/>
    <w:rsid w:val="00161d95"/>
    <w:rPr/>
  </w:style>
  <w:style w:type="character" w:styleId="WW8Num3z6" w:customStyle="1">
    <w:name w:val="WW8Num3z6"/>
    <w:qFormat/>
    <w:rsid w:val="00161d95"/>
    <w:rPr/>
  </w:style>
  <w:style w:type="character" w:styleId="WW8Num3z7" w:customStyle="1">
    <w:name w:val="WW8Num3z7"/>
    <w:qFormat/>
    <w:rsid w:val="00161d95"/>
    <w:rPr/>
  </w:style>
  <w:style w:type="character" w:styleId="WW8Num3z8" w:customStyle="1">
    <w:name w:val="WW8Num3z8"/>
    <w:qFormat/>
    <w:rsid w:val="00161d95"/>
    <w:rPr/>
  </w:style>
  <w:style w:type="character" w:styleId="Domylnaczcionkaakapitu1" w:customStyle="1">
    <w:name w:val="Domyślna czcionka akapitu1"/>
    <w:qFormat/>
    <w:rsid w:val="00161d95"/>
    <w:rPr/>
  </w:style>
  <w:style w:type="character" w:styleId="Znakiprzypiswkocowych">
    <w:name w:val="Znaki przypisów końcowych"/>
    <w:uiPriority w:val="99"/>
    <w:semiHidden/>
    <w:unhideWhenUsed/>
    <w:qFormat/>
    <w:rsid w:val="0066799d"/>
    <w:rPr>
      <w:vertAlign w:val="superscript"/>
    </w:rPr>
  </w:style>
  <w:style w:type="character" w:styleId="Symbolewypunktowania" w:customStyle="1">
    <w:name w:val="Symbole wypunktowania"/>
    <w:qFormat/>
    <w:rsid w:val="00161d95"/>
    <w:rPr>
      <w:rFonts w:ascii="OpenSymbol" w:hAnsi="OpenSymbol" w:eastAsia="OpenSymbol" w:cs="OpenSymbol"/>
    </w:rPr>
  </w:style>
  <w:style w:type="character" w:styleId="TekstdymkaZnak" w:customStyle="1">
    <w:name w:val="Tekst dymka Znak"/>
    <w:link w:val="BalloonText"/>
    <w:uiPriority w:val="99"/>
    <w:semiHidden/>
    <w:qFormat/>
    <w:rsid w:val="006c7a25"/>
    <w:rPr>
      <w:rFonts w:ascii="Segoe UI" w:hAnsi="Segoe UI" w:cs="Segoe UI"/>
      <w:sz w:val="18"/>
      <w:szCs w:val="18"/>
      <w:lang w:eastAsia="ar-SA"/>
    </w:rPr>
  </w:style>
  <w:style w:type="character" w:styleId="Zakotwiczenieprzypisukocowego">
    <w:name w:val="Endnote Reference"/>
    <w:rPr>
      <w:vertAlign w:val="superscript"/>
    </w:rPr>
  </w:style>
  <w:style w:type="character" w:styleId="Domylnaczcionkaakapitu2">
    <w:name w:val="Domyślna czcionka akapitu2"/>
    <w:qFormat/>
    <w:rPr/>
  </w:style>
  <w:style w:type="character" w:styleId="Domylnaczcionkaakapitu3">
    <w:name w:val="Domyślna czcionka akapitu3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61d95"/>
    <w:pPr>
      <w:spacing w:before="0" w:after="120"/>
    </w:pPr>
    <w:rPr/>
  </w:style>
  <w:style w:type="paragraph" w:styleId="Lista">
    <w:name w:val="List"/>
    <w:basedOn w:val="Tretekstu"/>
    <w:rsid w:val="00161d95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61d95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61d9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161d95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161d9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161d95"/>
    <w:pPr>
      <w:suppressLineNumbers/>
    </w:pPr>
    <w:rPr/>
  </w:style>
  <w:style w:type="paragraph" w:styleId="Nagwektabeli" w:customStyle="1">
    <w:name w:val="Nagłówek tabeli"/>
    <w:basedOn w:val="Zawartotabeli"/>
    <w:qFormat/>
    <w:rsid w:val="00161d95"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7a25"/>
    <w:pPr/>
    <w:rPr>
      <w:rFonts w:ascii="Segoe UI" w:hAnsi="Segoe UI"/>
      <w:sz w:val="18"/>
      <w:szCs w:val="18"/>
    </w:rPr>
  </w:style>
  <w:style w:type="paragraph" w:styleId="Podpis2">
    <w:name w:val="Podpis2"/>
    <w:basedOn w:val="Normal"/>
    <w:qFormat/>
    <w:pPr>
      <w:spacing w:before="120" w:after="120"/>
    </w:pPr>
    <w:rPr>
      <w:rFonts w:cs="Mangal"/>
      <w:i/>
      <w:iCs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>
    <w:name w:val="Podpis3"/>
    <w:basedOn w:val="Normal"/>
    <w:qFormat/>
    <w:pPr>
      <w:spacing w:before="120" w:after="120"/>
    </w:pPr>
    <w:rPr>
      <w:rFonts w:cs="Mangal"/>
      <w:i/>
      <w:iCs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5883</TotalTime>
  <Application>LibreOffice/7.5.5.2$Windows_X86_64 LibreOffice_project/ca8fe7424262805f223b9a2334bc7181abbcbf5e</Application>
  <AppVersion>15.0000</AppVersion>
  <Pages>3</Pages>
  <Words>1131</Words>
  <Characters>7578</Characters>
  <CharactersWithSpaces>8666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MICHALAK</dc:creator>
  <dc:description/>
  <dc:language>pl-PL</dc:language>
  <cp:lastModifiedBy/>
  <dcterms:modified xsi:type="dcterms:W3CDTF">2025-10-03T13:46:15Z</dcterms:modified>
  <cp:revision>107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