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5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05"/>
        <w:gridCol w:w="4109"/>
        <w:gridCol w:w="3151"/>
        <w:gridCol w:w="3512"/>
        <w:gridCol w:w="3568"/>
        <w:gridCol w:w="9"/>
      </w:tblGrid>
      <w:tr>
        <w:trPr>
          <w:trHeight w:val="416" w:hRule="atLeast"/>
        </w:trPr>
        <w:tc>
          <w:tcPr>
            <w:tcW w:w="1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01.12.2025r.  DO 05.12.2025r.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1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Poniedz.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01.12.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Kanapki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</w:rPr>
              <w:t xml:space="preserve">z </w:t>
            </w:r>
            <w:r>
              <w:rPr>
                <w:rFonts w:cs="Arial Narrow"/>
                <w:b/>
              </w:rPr>
              <w:t xml:space="preserve">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  serem wędzonym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pasteryzowane, sól, bakterie fermentacji kwasu mlekowego), </w:t>
            </w:r>
            <w:r>
              <w:rPr>
                <w:rFonts w:cs="Times New Roman"/>
                <w:b/>
                <w:bCs w:val="false"/>
                <w:sz w:val="24"/>
                <w:szCs w:val="24"/>
              </w:rPr>
              <w:t>pastą</w:t>
              <w:br/>
              <w:t>z makreli</w:t>
            </w: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(ryba wędzona makrela; masło 82%: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; szczypior; cebula; sól; pieprz)</w:t>
            </w:r>
            <w:r>
              <w:rPr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>pomidorem i ogórkiem zielonym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Rzodkiewka, Gruszka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rFonts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rFonts w:cs="Arial Narrow"/>
                <w:b/>
                <w:bCs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rFonts w:cs="Arial Narrow"/>
                <w:b/>
                <w:bCs/>
                <w:sz w:val="20"/>
                <w:szCs w:val="20"/>
                <w:u w:val="single"/>
              </w:rPr>
              <w:t xml:space="preserve">), </w:t>
            </w:r>
            <w:r>
              <w:rPr>
                <w:b/>
              </w:rPr>
              <w:t>herbata 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Pomidorowa z ryżem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koncentrat pomidorowy, </w:t>
            </w:r>
            <w:r>
              <w:rPr>
                <w:b/>
                <w:bCs/>
                <w:sz w:val="16"/>
                <w:szCs w:val="16"/>
                <w:u w:val="single"/>
              </w:rPr>
              <w:t>śmietana: 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E407; cebula, sól, pieprz, liść laurowy, ziele angielskie</w:t>
            </w:r>
            <w:r>
              <w:rPr>
                <w:b w:val="false"/>
                <w:bCs w:val="false"/>
                <w:sz w:val="16"/>
                <w:szCs w:val="16"/>
              </w:rPr>
              <w:t>, ryż)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Kluski ziemniaczane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sól, pieprz)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 z serem białym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pasteryzowane, bakterie fermentacji mlekowej) </w:t>
              <w:br/>
            </w:r>
            <w:r>
              <w:rPr>
                <w:b/>
              </w:rPr>
              <w:t xml:space="preserve">Kapusta gotowana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biała, cebula,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masło 82%: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pasteryzowana</w:t>
            </w:r>
            <w:r>
              <w:rPr>
                <w:b w:val="false"/>
                <w:bCs w:val="false"/>
                <w:sz w:val="16"/>
                <w:szCs w:val="16"/>
              </w:rPr>
              <w:t>, pieprz, liść laurowy, ziele angielskie)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 xml:space="preserve">napar miętowy </w:t>
            </w:r>
            <w:r>
              <w:rPr>
                <w:b w:val="false"/>
                <w:bCs w:val="false"/>
                <w:sz w:val="16"/>
                <w:szCs w:val="16"/>
              </w:rPr>
              <w:t>(wyrób gotowy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 w:val="false"/>
                <w:bCs w:val="false"/>
                <w:sz w:val="16"/>
                <w:szCs w:val="16"/>
              </w:rPr>
              <w:t>ziele mięty pieprzowej 100%, woda),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sz w:val="24"/>
                <w:szCs w:val="24"/>
              </w:rPr>
              <w:t>Sałatka owocowa</w:t>
            </w:r>
            <w:r>
              <w:rPr>
                <w:b w:val="false"/>
                <w:bCs w:val="false"/>
                <w:sz w:val="16"/>
                <w:szCs w:val="16"/>
              </w:rPr>
              <w:t xml:space="preserve"> (banan, mandarynka, kiwi, jabłko, gruszka) </w:t>
            </w:r>
            <w:r>
              <w:rPr>
                <w:b/>
                <w:sz w:val="24"/>
                <w:szCs w:val="24"/>
              </w:rPr>
              <w:t xml:space="preserve">z jogurtem naturalnym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>, żywe kultury bakterii)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 w:val="false"/>
                <w:sz w:val="24"/>
                <w:szCs w:val="24"/>
              </w:rPr>
              <w:t xml:space="preserve">Kokosanka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(białka </w:t>
            </w:r>
            <w:r>
              <w:rPr>
                <w:b/>
                <w:bCs/>
                <w:sz w:val="16"/>
                <w:szCs w:val="16"/>
                <w:u w:val="single"/>
              </w:rPr>
              <w:t>jaj</w:t>
            </w:r>
            <w:r>
              <w:rPr>
                <w:b w:val="false"/>
                <w:bCs w:val="false"/>
                <w:sz w:val="16"/>
                <w:szCs w:val="16"/>
              </w:rPr>
              <w:t>, wiórki kokosowe)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  <w:lang w:val="pl-PL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Wtorek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02.12.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 xml:space="preserve">Pieczywo graham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(mąka pszenna graham TYP 1850, mąka pszenna TYP 500, mieszanka ziaren: słonecznik, siemie lniane, płatki owsiane; drożdże, sól, olej jadalny) </w:t>
            </w:r>
            <w:r>
              <w:rPr>
                <w:b/>
                <w:sz w:val="24"/>
                <w:szCs w:val="24"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/>
                <w:sz w:val="24"/>
                <w:szCs w:val="24"/>
              </w:rPr>
              <w:t xml:space="preserve">, polędwicą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z indyka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(mięso z indyka 97%, pozostałe 3%: zioła i przyprawy substancja konserwujące – sól kamienna),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sałatą, pomidorem, ogórkiem zielonym, rzodkiewką 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nutellą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(wyrób własny: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awokado, banan, kakao, miód)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Marchew, Jabłko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Do picia: kakao 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  <w:lang w:val="pl-PL"/>
              </w:rPr>
              <w:t>(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  <w:lang w:val="pl-PL"/>
              </w:rPr>
              <w:t>mleko z laktozą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  <w:lang w:val="pl-PL"/>
              </w:rPr>
              <w:t>, kakao),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herbata z cytryną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none"/>
              </w:rPr>
            </w:pPr>
            <w:r>
              <w:rPr>
                <w:rFonts w:cs="Times New Roman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Krem marchwiowy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(woda, cebula, masło 82%: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pasteryzowana, wywar warzywny: marchew, pietruszka, por,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, śmietana: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E407, sól, pieprz)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z groszkiem ptysiowym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, tłuszcz palmowy, sól,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, , odtłuszczone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w proszku, drożdże)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Arial Narrow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Arial Narrow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Arial Narrow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Arial Narrow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Arial Narrow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Schab gotowany w sosie własnym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(schab b/k, wywar warzywny: woda, marchew, pietruszka, por, seler, sól, pieprz, cebula, czosnek, masło 82%: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pasteryzowana, liść laurowy, ziele angielskie; śmietana 18%: </w:t>
            </w:r>
            <w:r>
              <w:rPr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</w:rPr>
              <w:t xml:space="preserve"> Kluseczki śląskie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(ziemniaki, sól, mąka ziemniaczana,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Buraczki na ciepło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  <w:br/>
            </w:r>
            <w:r>
              <w:rPr>
                <w:b/>
              </w:rPr>
              <w:t>Do picia</w:t>
            </w:r>
            <w:r>
              <w:rPr/>
              <w:t xml:space="preserve">: </w:t>
            </w:r>
            <w:r>
              <w:rPr>
                <w:b/>
                <w:bCs/>
              </w:rPr>
              <w:t>sok gruszkowy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(sok gruszkowy 100% z zagęszczanego soku)</w:t>
            </w:r>
            <w:r>
              <w:rPr>
                <w:b/>
                <w:bCs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 w:val="false"/>
                <w:sz w:val="24"/>
                <w:szCs w:val="24"/>
              </w:rPr>
              <w:t>Ciasto z kaszą manną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kasza manna otrzymana z ziarna </w:t>
            </w:r>
            <w:r>
              <w:rPr>
                <w:b/>
                <w:bCs/>
                <w:sz w:val="16"/>
                <w:szCs w:val="16"/>
                <w:u w:val="single"/>
              </w:rPr>
              <w:t>pszenicy</w:t>
            </w:r>
            <w:r>
              <w:rPr>
                <w:b w:val="false"/>
                <w:bCs w:val="false"/>
                <w:sz w:val="16"/>
                <w:szCs w:val="16"/>
              </w:rPr>
              <w:t xml:space="preserve">100%, jogurt naturalny: 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pasteryzowane,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żywe kultury bakterii jogurtowych,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masło 82%: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pasteryzowana, cukier, cukier waniliowy, kakao, proszek do pieczenia;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 z laktozą, soję, orzechów,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 xml:space="preserve">Do picia: mleko z miodem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sz w:val="16"/>
                <w:szCs w:val="16"/>
              </w:rPr>
              <w:t>, miód)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64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03.12.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cs="Arial Narrow"/>
                <w:b/>
                <w:bCs w:val="false"/>
                <w:sz w:val="24"/>
                <w:szCs w:val="24"/>
              </w:rPr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Bułka graham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 graham TYP 1850, mąka pszenna TYP 500, mieszanka ziaren: słonecznik, siemie lniane, płatki owsiane; drożdże, sól, olej jadalny)</w:t>
              <w:br/>
            </w:r>
            <w:r>
              <w:rPr>
                <w:rFonts w:cs="Arial Narrow"/>
                <w:b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pastą z fasoli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(fasola biała, oliwa z oliwek, cebula, koncentrat pomidorowy, kolendra, papryka wędzona)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,</w:t>
            </w:r>
            <w:r>
              <w:rPr>
                <w:rFonts w:cs="Arial Narrow"/>
                <w:b/>
                <w:bCs/>
                <w:sz w:val="24"/>
                <w:szCs w:val="24"/>
              </w:rPr>
              <w:t xml:space="preserve"> kiełbasą krakowską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glutenu, gorczycy, dwutlenku siarki, mleka z laktozą, selera)</w:t>
            </w:r>
            <w:r>
              <w:rPr>
                <w:rFonts w:cs="Arial Narrow"/>
                <w:b/>
                <w:bCs/>
                <w:sz w:val="24"/>
                <w:szCs w:val="24"/>
              </w:rPr>
              <w:t>,</w:t>
            </w:r>
            <w:r>
              <w:rPr>
                <w:rFonts w:cs="Arial Narrow"/>
                <w:b/>
              </w:rPr>
              <w:t xml:space="preserve"> sałatą, pomidorem, ogórkiem kwaszonym, szczypiorem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</w:rPr>
              <w:t xml:space="preserve">Kalarepa, Kiwi </w:t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Do picia: zacierki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pszenna, woda, jaja)</w:t>
              <w:br/>
            </w:r>
            <w:r>
              <w:rPr>
                <w:rFonts w:cs="Arial Narrow"/>
                <w:b/>
              </w:rPr>
              <w:t xml:space="preserve">z mlekiem </w:t>
            </w:r>
            <w:r>
              <w:rPr>
                <w:rFonts w:cs="Arial Narrow"/>
                <w:b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laktozą),</w:t>
            </w:r>
            <w:r>
              <w:rPr>
                <w:rFonts w:cs="Arial Narrow"/>
                <w:b/>
              </w:rPr>
              <w:t xml:space="preserve">  herbata</w:t>
              <w:br/>
              <w:t>z cytryną i imbirem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Cebulowa z ziemniakami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cebula biała, czosnek, ziemniaki, masło 82 %: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sól ,pieprz)</w:t>
            </w:r>
          </w:p>
          <w:p>
            <w:pPr>
              <w:pStyle w:val="Normal"/>
              <w:widowControl w:val="false"/>
              <w:jc w:val="both"/>
              <w:rPr>
                <w:rFonts w:cs="Arial Narrow"/>
                <w:b/>
                <w:sz w:val="16"/>
                <w:szCs w:val="16"/>
                <w:u w:val="none"/>
              </w:rPr>
            </w:pPr>
            <w:r>
              <w:rPr>
                <w:rFonts w:cs="Arial Narrow"/>
                <w:b/>
                <w:sz w:val="16"/>
                <w:szCs w:val="16"/>
                <w:u w:val="none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Spaghetti z mięsem mielonym </w:t>
              <w:br/>
              <w:t xml:space="preserve">i warzywami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(makaron: </w:t>
            </w:r>
            <w:r>
              <w:rPr>
                <w:rFonts w:cs="Arial Narrow"/>
                <w:b/>
                <w:bCs w:val="false"/>
                <w:sz w:val="16"/>
                <w:szCs w:val="16"/>
                <w:u w:val="single"/>
              </w:rPr>
              <w:t>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bulion warzywny: woda, marchew, pietruszka, </w:t>
            </w:r>
            <w:r>
              <w:rPr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; łopatka bz/k, masło 82%: </w:t>
            </w:r>
            <w:r>
              <w:rPr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pasteryzowana; cebula, czosnek, 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papryka, marchew, pomidor, koncentrat pomidorowy, oliwa z oliwek, oregano, słodka papryka, pieprz, kurkuma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) 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z serem parmezan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niepasteryzowane,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 w:val="false"/>
                <w:sz w:val="24"/>
                <w:szCs w:val="24"/>
                <w:u w:val="none"/>
              </w:rPr>
              <w:t xml:space="preserve">Do picia: herbatka poziomkowa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(wyrób gotowy: owoc poziomki 55%, kwiat hibiskusa, owoc dzikiej róży, aromat naturalny, liść jeżyny, owoc poziomki 0,5%; woda),</w:t>
            </w:r>
            <w:r>
              <w:rPr>
                <w:rFonts w:cs="Times New Roman"/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 w:val="false"/>
                <w:sz w:val="24"/>
                <w:szCs w:val="24"/>
                <w:u w:val="none"/>
              </w:rPr>
              <w:t>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Budyń waniliowy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gotowy: skrobia ziemniaczana i kukurydziana; aromat; barwniki: ryboflawiny;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mleka, seler, soję, orzechów, orzechów ziemnych i nasiona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 xml:space="preserve">Ciasteczko maślane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(mąka pszenna; skrobia ziemniaczana;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>; cukier puder; marmolada: jabłka, cukier, aronia, czarna porzeczka, kwas cytrynowy-regulator kwasowości, sorbinian potasu-substancja konserwująca)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  <w:lang w:val="pl-PL"/>
              </w:rPr>
              <w:t>Mandarynka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Czwartek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04.12.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  <w:bCs w:val="false"/>
                <w:sz w:val="24"/>
                <w:szCs w:val="24"/>
              </w:rPr>
              <w:t>pastą jajeczną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szczypior, jogurt naturalny: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żywe kultury bakterii; </w:t>
            </w:r>
            <w:r>
              <w:rPr>
                <w:b/>
                <w:bCs w:val="false"/>
                <w:sz w:val="16"/>
                <w:szCs w:val="16"/>
              </w:rPr>
              <w:br/>
            </w:r>
            <w:r>
              <w:rPr>
                <w:b/>
                <w:bCs w:val="false"/>
                <w:sz w:val="24"/>
                <w:szCs w:val="24"/>
              </w:rPr>
              <w:t>i serkiem capri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(serwatka z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pasteryzowane, sól, regulator kwasowości: kwas cytrynowy)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sałatą, pomidorem, ogórkiem zielonym </w:t>
              <w:br/>
              <w:t>Papryka czerwona, Gruszka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kawa inka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(kawa inka: zboża 78% jęczmień, zyto, cykoria;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</w:t>
            </w:r>
            <w:r>
              <w:rPr>
                <w:b/>
                <w:bCs/>
                <w:sz w:val="24"/>
                <w:szCs w:val="24"/>
              </w:rPr>
              <w:t>, herbata z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 Narrow"/>
                <w:b/>
                <w:bCs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Porowa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(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woda, porcja rosołowa, marchew, pietruszka, por,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/>
                <w:bCs w:val="false"/>
                <w:sz w:val="16"/>
                <w:szCs w:val="16"/>
                <w:u w:val="none"/>
              </w:rPr>
              <w:t xml:space="preserve">,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sól, pieprz, ziele angielskie, liść laurowy)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z makaronem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mąka pszenna, </w:t>
            </w:r>
            <w:r>
              <w:rPr>
                <w:rFonts w:cs="Arial Narrow"/>
                <w:b/>
                <w:bCs w:val="false"/>
                <w:sz w:val="16"/>
                <w:szCs w:val="16"/>
                <w:u w:val="none"/>
              </w:rPr>
              <w:t xml:space="preserve">jajka,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woda),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>Nuggetsy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(filet z kurczaka, sól, pieprz,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olej rzepakowy)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 xml:space="preserve">Sałata lodowa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(sałata lodowa, pomidorki koktajlowe, ogórek zielony, przyprawa)</w:t>
            </w:r>
            <w:r>
              <w:rPr>
                <w:rFonts w:cs="Times New Roman"/>
              </w:rPr>
              <w:t xml:space="preserve"> </w:t>
              <w:b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>Do picia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  <w:b/>
              </w:rPr>
              <w:t xml:space="preserve">herbatka poziomkowa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rFonts w:cs="Times New Roman"/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br/>
            </w:r>
            <w:r>
              <w:rPr>
                <w:rFonts w:cs="Times New Roman"/>
                <w:b/>
                <w:bCs/>
                <w:sz w:val="24"/>
                <w:szCs w:val="24"/>
                <w:lang w:val="pl-PL"/>
              </w:rPr>
              <w:t>Kanapki</w:t>
            </w:r>
            <w:r>
              <w:rPr>
                <w:rFonts w:cs="Times New Roman"/>
                <w:b w:val="false"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Times New Roman"/>
                <w:b w:val="false"/>
                <w:bCs/>
                <w:sz w:val="16"/>
                <w:szCs w:val="16"/>
                <w:u w:val="single"/>
                <w:lang w:val="pl-PL"/>
              </w:rPr>
              <w:t>mąka ps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single"/>
                <w:lang w:val="pl-PL"/>
              </w:rPr>
              <w:t>z</w:t>
            </w:r>
            <w:r>
              <w:rPr>
                <w:rFonts w:cs="Times New Roman"/>
                <w:b w:val="false"/>
                <w:bCs/>
                <w:sz w:val="16"/>
                <w:szCs w:val="16"/>
                <w:u w:val="single"/>
                <w:lang w:val="pl-PL"/>
              </w:rPr>
              <w:t xml:space="preserve">enna 45,2%, </w:t>
            </w:r>
            <w:r>
              <w:rPr>
                <w:rFonts w:cs="Times New Roman"/>
                <w:b w:val="false"/>
                <w:bCs/>
                <w:sz w:val="16"/>
                <w:szCs w:val="16"/>
                <w:u w:val="none"/>
                <w:lang w:val="pl-PL"/>
              </w:rPr>
              <w:t>naturalny zakwas</w:t>
            </w:r>
            <w:r>
              <w:rPr>
                <w:rFonts w:cs="Times New Roman"/>
                <w:b w:val="false"/>
                <w:bCs/>
                <w:sz w:val="16"/>
                <w:szCs w:val="16"/>
                <w:u w:val="single"/>
                <w:lang w:val="pl-PL"/>
              </w:rPr>
              <w:t xml:space="preserve"> żytni 27,4%: mąka żytnia 17,1 %,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woda; woda, siemię lniane5,4%, drożdże, nasiona słonecznika 1,9%, sól, </w:t>
            </w:r>
            <w:r>
              <w:rPr>
                <w:rFonts w:cs="Times New Roman"/>
                <w:b w:val="false"/>
                <w:bCs/>
                <w:sz w:val="16"/>
                <w:szCs w:val="16"/>
                <w:u w:val="single"/>
                <w:lang w:val="pl-PL"/>
              </w:rPr>
              <w:t>gluten pszenny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, otrębu pszenne, cukier, </w:t>
            </w:r>
            <w:r>
              <w:rPr>
                <w:rFonts w:cs="Times New Roman"/>
                <w:b w:val="false"/>
                <w:bCs/>
                <w:sz w:val="16"/>
                <w:szCs w:val="16"/>
                <w:u w:val="none"/>
                <w:lang w:val="pl-PL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wstępnie skleikowana, nasiona sezamu 0,4%, proso 0,4%, mąka ze składu pszennego,</w:t>
              <w:br/>
              <w:t xml:space="preserve">środki do przetwarzania mąki: kwas askorbinowy)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 xml:space="preserve">z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masełkiem 82%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</w:t>
            </w:r>
            <w:r>
              <w:rPr>
                <w:rFonts w:cs="Times New Roman"/>
                <w:b w:val="false"/>
                <w:bCs/>
                <w:sz w:val="16"/>
                <w:szCs w:val="16"/>
                <w:u w:val="single"/>
                <w:lang w:val="pl-PL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pasteryzowana),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polędwica z indyka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(mięso z indyka 97%, pozostałe 3%: zioła i przyprawy substancja konserwujące – sól kamienna), 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sałata, pomidor, ogórek zielony, rzodkiewka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Jabłko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 xml:space="preserve">Do picia: kakao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mleko z laktozą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, kakao)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 xml:space="preserve"> herbatka malinowa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(hibiskus, jabłko, owoc dzikiej róży, skórka pomarańczy, aromat malinowy, owoc czarnego bzu, malina 55%)</w:t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Piątek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05.12.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olej rzepakowy)</w:t>
            </w:r>
            <w:r>
              <w:rPr>
                <w:b/>
              </w:rPr>
              <w:t xml:space="preserve"> z masełkiem 82% 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/>
                <w:bCs w:val="false"/>
              </w:rPr>
              <w:t>i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homogenizowanym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 odtłuszczony,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pasteryzowana, cukier, woda, aromat, barwnik: karoteny)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lang w:val="pl-PL"/>
              </w:rPr>
              <w:t>,</w:t>
            </w:r>
            <w:r>
              <w:rPr>
                <w:b/>
                <w:bCs w:val="false"/>
                <w:sz w:val="16"/>
                <w:szCs w:val="16"/>
              </w:rPr>
              <w:br/>
            </w:r>
            <w:r>
              <w:rPr>
                <w:b/>
              </w:rPr>
              <w:t xml:space="preserve">i szynką wędzoną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wieprzowa 78%, woda, sól, stabilizator E451; substancja zagęszczająca E407; białko wieprzowe kolagenowe, wzmacniacz smaku E621; przeciwutleniacze E301, E331, E330; substancja konserwująca E250; możliwe śladowe ilości:: </w:t>
            </w:r>
            <w:r>
              <w:rPr>
                <w:b/>
                <w:bCs/>
                <w:sz w:val="16"/>
                <w:szCs w:val="16"/>
                <w:u w:val="single"/>
              </w:rPr>
              <w:t>glutenu, mleka z laktozą, soję, gorczycy, seleru,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  <w:r>
              <w:rPr>
                <w:b/>
              </w:rPr>
              <w:t xml:space="preserve">, pomidorem i ogórkiem zielonym, </w:t>
            </w:r>
            <w:r>
              <w:rPr>
                <w:b w:val="false"/>
                <w:bCs w:val="false"/>
                <w:sz w:val="16"/>
                <w:szCs w:val="16"/>
              </w:rPr>
              <w:br/>
            </w:r>
            <w:r>
              <w:rPr>
                <w:b/>
                <w:bCs/>
                <w:sz w:val="24"/>
                <w:szCs w:val="24"/>
              </w:rPr>
              <w:t>Marchew, Jabłko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 xml:space="preserve">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u w:val="single"/>
              </w:rPr>
              <w:t>),</w:t>
            </w:r>
            <w:r>
              <w:rPr>
                <w:b/>
                <w:bCs/>
              </w:rPr>
              <w:t xml:space="preserve"> herbata z cytryną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Kalafiorowa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(woda, marchew, pietruszka, por, seler, cebula, sól, pieprz, kalafior, koper, śmietana 18%: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sz w:val="16"/>
                <w:szCs w:val="16"/>
                <w:u w:val="single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stabilizator E339 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E407)</w:t>
              <w:br/>
            </w:r>
            <w:r>
              <w:rPr>
                <w:b/>
                <w:bCs/>
              </w:rPr>
              <w:t xml:space="preserve">z makaronem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 w:val="false"/>
                <w:sz w:val="16"/>
                <w:szCs w:val="16"/>
                <w:u w:val="none"/>
              </w:rPr>
              <w:t xml:space="preserve">jajka,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woda)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/>
              </w:rPr>
              <w:t xml:space="preserve">Ryba na parze z warzywami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(miruna bez skóry, marchew, pietruszka,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, por, pieprz, ziele angielskie, sok z cytryny,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Puree ziemniaczane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br/>
            </w:r>
            <w:r>
              <w:rPr>
                <w:rFonts w:cs="Times New Roman"/>
                <w:b/>
                <w:bCs/>
              </w:rPr>
              <w:t xml:space="preserve">Do picia: napar miętowy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ziele mięty pieprzowej 100%, woda)</w:t>
            </w:r>
            <w:r>
              <w:rPr>
                <w:rFonts w:cs="Times New Roman"/>
                <w:b/>
                <w:bCs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</w:rPr>
              <w:t>Jogurt owocowy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</w:rPr>
              <w:t>jogurt</w:t>
            </w:r>
            <w:r>
              <w:rPr>
                <w:rFonts w:cs="Times New Roman"/>
                <w:sz w:val="16"/>
                <w:szCs w:val="16"/>
                <w:u w:val="none"/>
              </w:rPr>
              <w:t>, truskawki 15%, insulina, koncentrat z soku z buraków czerwonych, aromaty)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  <w:t xml:space="preserve">Chrupki kukurydziane </w:t>
            </w:r>
            <w:r>
              <w:rPr>
                <w:b w:val="false"/>
                <w:bCs w:val="false"/>
                <w:sz w:val="16"/>
                <w:szCs w:val="16"/>
              </w:rPr>
              <w:t>(kasza kukurydziana, olej rzepakowy,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Przedszkole zastrzega sobie prawo do zmian w jadłospisie.  Woda do picia jest dostępna w salach przez cały dzień</w:t>
      </w:r>
    </w:p>
    <w:sectPr>
      <w:type w:val="nextPage"/>
      <w:pgSz w:orient="landscape" w:w="16838" w:h="11906"/>
      <w:pgMar w:left="1418" w:right="1418" w:gutter="0" w:header="0" w:top="284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4a9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3" w:customStyle="1">
    <w:name w:val="Domyślna czcionka akapitu3"/>
    <w:qFormat/>
    <w:rsid w:val="009654a9"/>
    <w:rPr/>
  </w:style>
  <w:style w:type="character" w:styleId="WW8Num1z0" w:customStyle="1">
    <w:name w:val="WW8Num1z0"/>
    <w:qFormat/>
    <w:rsid w:val="009654a9"/>
    <w:rPr>
      <w:rFonts w:ascii="Symbol" w:hAnsi="Symbol" w:cs="OpenSymbol"/>
    </w:rPr>
  </w:style>
  <w:style w:type="character" w:styleId="WW8Num2z0" w:customStyle="1">
    <w:name w:val="WW8Num2z0"/>
    <w:qFormat/>
    <w:rsid w:val="009654a9"/>
    <w:rPr>
      <w:rFonts w:ascii="Symbol" w:hAnsi="Symbol" w:cs="OpenSymbol"/>
    </w:rPr>
  </w:style>
  <w:style w:type="character" w:styleId="WW8Num3z0" w:customStyle="1">
    <w:name w:val="WW8Num3z0"/>
    <w:qFormat/>
    <w:rsid w:val="009654a9"/>
    <w:rPr/>
  </w:style>
  <w:style w:type="character" w:styleId="WW8Num4z0" w:customStyle="1">
    <w:name w:val="WW8Num4z0"/>
    <w:qFormat/>
    <w:rsid w:val="009654a9"/>
    <w:rPr>
      <w:rFonts w:ascii="Symbol" w:hAnsi="Symbol" w:cs="OpenSymbol"/>
    </w:rPr>
  </w:style>
  <w:style w:type="character" w:styleId="WW8Num5z0" w:customStyle="1">
    <w:name w:val="WW8Num5z0"/>
    <w:qFormat/>
    <w:rsid w:val="009654a9"/>
    <w:rPr>
      <w:rFonts w:ascii="Symbol" w:hAnsi="Symbol" w:cs="OpenSymbol"/>
    </w:rPr>
  </w:style>
  <w:style w:type="character" w:styleId="WW8Num6z0" w:customStyle="1">
    <w:name w:val="WW8Num6z0"/>
    <w:qFormat/>
    <w:rsid w:val="009654a9"/>
    <w:rPr>
      <w:rFonts w:ascii="Symbol" w:hAnsi="Symbol" w:cs="OpenSymbol"/>
    </w:rPr>
  </w:style>
  <w:style w:type="character" w:styleId="WW8Num7z0" w:customStyle="1">
    <w:name w:val="WW8Num7z0"/>
    <w:qFormat/>
    <w:rsid w:val="009654a9"/>
    <w:rPr>
      <w:rFonts w:ascii="Symbol" w:hAnsi="Symbol" w:cs="OpenSymbol"/>
    </w:rPr>
  </w:style>
  <w:style w:type="character" w:styleId="WW8Num8z0" w:customStyle="1">
    <w:name w:val="WW8Num8z0"/>
    <w:qFormat/>
    <w:rsid w:val="009654a9"/>
    <w:rPr>
      <w:rFonts w:ascii="Symbol" w:hAnsi="Symbol" w:cs="OpenSymbol"/>
    </w:rPr>
  </w:style>
  <w:style w:type="character" w:styleId="WW8Num9z0" w:customStyle="1">
    <w:name w:val="WW8Num9z0"/>
    <w:qFormat/>
    <w:rsid w:val="009654a9"/>
    <w:rPr>
      <w:rFonts w:ascii="Symbol" w:hAnsi="Symbol" w:cs="OpenSymbol"/>
    </w:rPr>
  </w:style>
  <w:style w:type="character" w:styleId="WW8Num10z0" w:customStyle="1">
    <w:name w:val="WW8Num10z0"/>
    <w:qFormat/>
    <w:rsid w:val="009654a9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9654a9"/>
    <w:rPr>
      <w:rFonts w:ascii="Symbol" w:hAnsi="Symbol" w:cs="OpenSymbol"/>
    </w:rPr>
  </w:style>
  <w:style w:type="character" w:styleId="WW8Num12z0" w:customStyle="1">
    <w:name w:val="WW8Num12z0"/>
    <w:qFormat/>
    <w:rsid w:val="009654a9"/>
    <w:rPr>
      <w:rFonts w:ascii="Symbol" w:hAnsi="Symbol" w:cs="OpenSymbol"/>
    </w:rPr>
  </w:style>
  <w:style w:type="character" w:styleId="WW8Num13z0" w:customStyle="1">
    <w:name w:val="WW8Num13z0"/>
    <w:qFormat/>
    <w:rsid w:val="009654a9"/>
    <w:rPr>
      <w:rFonts w:ascii="Symbol" w:hAnsi="Symbol" w:cs="OpenSymbol"/>
    </w:rPr>
  </w:style>
  <w:style w:type="character" w:styleId="WW8Num14z0" w:customStyle="1">
    <w:name w:val="WW8Num14z0"/>
    <w:qFormat/>
    <w:rsid w:val="009654a9"/>
    <w:rPr>
      <w:rFonts w:ascii="Symbol" w:hAnsi="Symbol" w:cs="OpenSymbol"/>
    </w:rPr>
  </w:style>
  <w:style w:type="character" w:styleId="WW8Num15z0" w:customStyle="1">
    <w:name w:val="WW8Num15z0"/>
    <w:qFormat/>
    <w:rsid w:val="009654a9"/>
    <w:rPr>
      <w:rFonts w:ascii="Symbol" w:hAnsi="Symbol" w:cs="OpenSymbol"/>
    </w:rPr>
  </w:style>
  <w:style w:type="character" w:styleId="WW8Num16z0" w:customStyle="1">
    <w:name w:val="WW8Num16z0"/>
    <w:qFormat/>
    <w:rsid w:val="009654a9"/>
    <w:rPr>
      <w:rFonts w:ascii="Symbol" w:hAnsi="Symbol" w:cs="OpenSymbol"/>
    </w:rPr>
  </w:style>
  <w:style w:type="character" w:styleId="WW8Num17z0" w:customStyle="1">
    <w:name w:val="WW8Num17z0"/>
    <w:qFormat/>
    <w:rsid w:val="009654a9"/>
    <w:rPr/>
  </w:style>
  <w:style w:type="character" w:styleId="Domylnaczcionkaakapitu2" w:customStyle="1">
    <w:name w:val="Domyślna czcionka akapitu2"/>
    <w:qFormat/>
    <w:rsid w:val="009654a9"/>
    <w:rPr/>
  </w:style>
  <w:style w:type="character" w:styleId="WW8Num17z1" w:customStyle="1">
    <w:name w:val="WW8Num17z1"/>
    <w:qFormat/>
    <w:rsid w:val="009654a9"/>
    <w:rPr/>
  </w:style>
  <w:style w:type="character" w:styleId="WW8Num17z2" w:customStyle="1">
    <w:name w:val="WW8Num17z2"/>
    <w:qFormat/>
    <w:rsid w:val="009654a9"/>
    <w:rPr/>
  </w:style>
  <w:style w:type="character" w:styleId="WW8Num17z3" w:customStyle="1">
    <w:name w:val="WW8Num17z3"/>
    <w:qFormat/>
    <w:rsid w:val="009654a9"/>
    <w:rPr/>
  </w:style>
  <w:style w:type="character" w:styleId="WW8Num17z4" w:customStyle="1">
    <w:name w:val="WW8Num17z4"/>
    <w:qFormat/>
    <w:rsid w:val="009654a9"/>
    <w:rPr/>
  </w:style>
  <w:style w:type="character" w:styleId="WW8Num17z5" w:customStyle="1">
    <w:name w:val="WW8Num17z5"/>
    <w:qFormat/>
    <w:rsid w:val="009654a9"/>
    <w:rPr/>
  </w:style>
  <w:style w:type="character" w:styleId="WW8Num17z6" w:customStyle="1">
    <w:name w:val="WW8Num17z6"/>
    <w:qFormat/>
    <w:rsid w:val="009654a9"/>
    <w:rPr/>
  </w:style>
  <w:style w:type="character" w:styleId="WW8Num17z7" w:customStyle="1">
    <w:name w:val="WW8Num17z7"/>
    <w:qFormat/>
    <w:rsid w:val="009654a9"/>
    <w:rPr/>
  </w:style>
  <w:style w:type="character" w:styleId="WW8Num17z8" w:customStyle="1">
    <w:name w:val="WW8Num17z8"/>
    <w:qFormat/>
    <w:rsid w:val="009654a9"/>
    <w:rPr/>
  </w:style>
  <w:style w:type="character" w:styleId="WW8Num3z1" w:customStyle="1">
    <w:name w:val="WW8Num3z1"/>
    <w:qFormat/>
    <w:rsid w:val="009654a9"/>
    <w:rPr/>
  </w:style>
  <w:style w:type="character" w:styleId="WW8Num3z2" w:customStyle="1">
    <w:name w:val="WW8Num3z2"/>
    <w:qFormat/>
    <w:rsid w:val="009654a9"/>
    <w:rPr/>
  </w:style>
  <w:style w:type="character" w:styleId="WW8Num3z3" w:customStyle="1">
    <w:name w:val="WW8Num3z3"/>
    <w:qFormat/>
    <w:rsid w:val="009654a9"/>
    <w:rPr/>
  </w:style>
  <w:style w:type="character" w:styleId="WW8Num3z4" w:customStyle="1">
    <w:name w:val="WW8Num3z4"/>
    <w:qFormat/>
    <w:rsid w:val="009654a9"/>
    <w:rPr/>
  </w:style>
  <w:style w:type="character" w:styleId="WW8Num3z5" w:customStyle="1">
    <w:name w:val="WW8Num3z5"/>
    <w:qFormat/>
    <w:rsid w:val="009654a9"/>
    <w:rPr/>
  </w:style>
  <w:style w:type="character" w:styleId="WW8Num3z6" w:customStyle="1">
    <w:name w:val="WW8Num3z6"/>
    <w:qFormat/>
    <w:rsid w:val="009654a9"/>
    <w:rPr/>
  </w:style>
  <w:style w:type="character" w:styleId="WW8Num3z7" w:customStyle="1">
    <w:name w:val="WW8Num3z7"/>
    <w:qFormat/>
    <w:rsid w:val="009654a9"/>
    <w:rPr/>
  </w:style>
  <w:style w:type="character" w:styleId="WW8Num3z8" w:customStyle="1">
    <w:name w:val="WW8Num3z8"/>
    <w:qFormat/>
    <w:rsid w:val="009654a9"/>
    <w:rPr/>
  </w:style>
  <w:style w:type="character" w:styleId="Domylnaczcionkaakapitu1" w:customStyle="1">
    <w:name w:val="Domyślna czcionka akapitu1"/>
    <w:qFormat/>
    <w:rsid w:val="009654a9"/>
    <w:rPr/>
  </w:style>
  <w:style w:type="character" w:styleId="Znakiprzypiswkocowych" w:customStyle="1">
    <w:name w:val="Znaki przypisów końcowych"/>
    <w:qFormat/>
    <w:rsid w:val="009654a9"/>
    <w:rPr>
      <w:vertAlign w:val="superscript"/>
    </w:rPr>
  </w:style>
  <w:style w:type="character" w:styleId="Symbolewypunktowania" w:customStyle="1">
    <w:name w:val="Symbole wypunktowania"/>
    <w:qFormat/>
    <w:rsid w:val="009654a9"/>
    <w:rPr>
      <w:rFonts w:ascii="OpenSymbol" w:hAnsi="OpenSymbol" w:eastAsia="OpenSymbol" w:cs="OpenSymbol"/>
    </w:rPr>
  </w:style>
  <w:style w:type="character" w:styleId="TekstdymkaZnak" w:customStyle="1">
    <w:name w:val="Tekst dymka Znak"/>
    <w:qFormat/>
    <w:rsid w:val="009654a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54a9"/>
    <w:pPr>
      <w:spacing w:before="0" w:after="120"/>
    </w:pPr>
    <w:rPr/>
  </w:style>
  <w:style w:type="paragraph" w:styleId="Lista">
    <w:name w:val="List"/>
    <w:basedOn w:val="Tretekstu"/>
    <w:rsid w:val="009654a9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654a9"/>
    <w:pPr>
      <w:suppressLineNumbers/>
    </w:pPr>
    <w:rPr>
      <w:rFonts w:cs="Arial"/>
    </w:rPr>
  </w:style>
  <w:style w:type="paragraph" w:styleId="Nagwek3" w:customStyle="1">
    <w:name w:val="Nagłówek3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 w:customStyle="1">
    <w:name w:val="Podpis3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9654a9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9654a9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9654a9"/>
    <w:pPr>
      <w:suppressLineNumbers/>
    </w:pPr>
    <w:rPr/>
  </w:style>
  <w:style w:type="paragraph" w:styleId="Nagwektabeli" w:customStyle="1">
    <w:name w:val="Nagłówek tabeli"/>
    <w:basedOn w:val="Zawartotabeli"/>
    <w:qFormat/>
    <w:rsid w:val="009654a9"/>
    <w:pPr>
      <w:jc w:val="center"/>
    </w:pPr>
    <w:rPr>
      <w:b/>
      <w:bCs/>
    </w:rPr>
  </w:style>
  <w:style w:type="paragraph" w:styleId="BalloonText">
    <w:name w:val="Balloon Text"/>
    <w:basedOn w:val="Normal"/>
    <w:qFormat/>
    <w:rsid w:val="009654a9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9604</TotalTime>
  <Application>LibreOffice/7.5.5.2$Windows_X86_64 LibreOffice_project/ca8fe7424262805f223b9a2334bc7181abbcbf5e</Application>
  <AppVersion>15.0000</AppVersion>
  <Pages>3</Pages>
  <Words>1171</Words>
  <Characters>7885</Characters>
  <CharactersWithSpaces>9035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cp:lastPrinted>2025-11-20T10:05:01Z</cp:lastPrinted>
  <dcterms:modified xsi:type="dcterms:W3CDTF">2025-11-27T08:26:58Z</dcterms:modified>
  <cp:revision>395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