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87" w:rsidRDefault="002E2387" w:rsidP="002E2387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8</w:t>
      </w:r>
    </w:p>
    <w:p w:rsidR="002E2387" w:rsidRDefault="002E2387" w:rsidP="002E2387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 xml:space="preserve">do Zasad rekrutacji do Gminnego Przedszkola Samorządowego, oddziałów przedszkolnych </w:t>
      </w:r>
      <w:r>
        <w:rPr>
          <w:rFonts w:ascii="Times New Roman" w:hAnsi="Times New Roman"/>
          <w:color w:val="000000"/>
          <w:spacing w:val="-1"/>
          <w:sz w:val="16"/>
        </w:rPr>
        <w:br/>
        <w:t>w szkołach podstawowych w Gminie Jabłonka na rok szkolny 2024/2025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(imię i nazwisko rodzica/opiekuna  prawnego)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(adres zamieszkania)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E2387" w:rsidRDefault="002E2387" w:rsidP="002E23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>
        <w:rPr>
          <w:rFonts w:ascii="Times New Roman" w:hAnsi="Times New Roman"/>
          <w:b/>
          <w:bCs/>
          <w:sz w:val="20"/>
          <w:szCs w:val="20"/>
        </w:rPr>
        <w:t xml:space="preserve"> PRZEDSZKOLA  GMINNEGO / </w:t>
      </w:r>
    </w:p>
    <w:p w:rsidR="002E2387" w:rsidRPr="00801916" w:rsidRDefault="002E2387" w:rsidP="002E23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trike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ODDZIAŁU PRZEDSZKOLNEGO W SZKOLE PODSTAWOWEJ</w:t>
      </w:r>
      <w:r w:rsidRPr="00801916">
        <w:rPr>
          <w:rFonts w:ascii="Times New Roman" w:hAnsi="Times New Roman"/>
          <w:b/>
          <w:bCs/>
          <w:strike/>
          <w:sz w:val="20"/>
          <w:szCs w:val="20"/>
        </w:rPr>
        <w:t xml:space="preserve">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387" w:rsidRDefault="002E2387" w:rsidP="002E23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</w:t>
      </w:r>
    </w:p>
    <w:p w:rsidR="002E2387" w:rsidRPr="00060775" w:rsidRDefault="002E2387" w:rsidP="002E23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2A0BEF" w:rsidRDefault="002A0BEF">
      <w:bookmarkStart w:id="0" w:name="_GoBack"/>
      <w:bookmarkEnd w:id="0"/>
    </w:p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7"/>
    <w:rsid w:val="002A0BEF"/>
    <w:rsid w:val="002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38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3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2024-01-26T08:08:00Z</dcterms:created>
  <dcterms:modified xsi:type="dcterms:W3CDTF">2024-01-26T08:08:00Z</dcterms:modified>
</cp:coreProperties>
</file>