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18" w:rsidRDefault="00347837" w:rsidP="00347837">
      <w:pPr>
        <w:jc w:val="center"/>
        <w:rPr>
          <w:b/>
          <w:sz w:val="24"/>
          <w:szCs w:val="24"/>
        </w:rPr>
      </w:pPr>
      <w:r w:rsidRPr="00347837">
        <w:rPr>
          <w:b/>
          <w:sz w:val="24"/>
          <w:szCs w:val="24"/>
        </w:rPr>
        <w:t>PLAN PRACY DYDAKTYCZNO- WYCHOWAWCZO- OPIEKUŃCZEJ/KWIECIEŃ 2022</w:t>
      </w:r>
    </w:p>
    <w:p w:rsidR="00347837" w:rsidRDefault="00347837" w:rsidP="003478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ODDZIAŁ I</w:t>
      </w:r>
    </w:p>
    <w:p w:rsidR="00347837" w:rsidRPr="00303676" w:rsidRDefault="00347837" w:rsidP="00347837">
      <w:pPr>
        <w:rPr>
          <w:b/>
          <w:color w:val="00B050"/>
          <w:sz w:val="20"/>
          <w:szCs w:val="20"/>
        </w:rPr>
      </w:pPr>
      <w:r w:rsidRPr="00303676">
        <w:rPr>
          <w:b/>
          <w:color w:val="00B050"/>
          <w:sz w:val="20"/>
          <w:szCs w:val="20"/>
        </w:rPr>
        <w:t>I. Święta , święta biją dzwony</w:t>
      </w:r>
    </w:p>
    <w:p w:rsidR="00347837" w:rsidRPr="00303676" w:rsidRDefault="00347837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 xml:space="preserve">1. „Czym jest tradycja?”- </w:t>
      </w:r>
      <w:r w:rsidRPr="00303676">
        <w:rPr>
          <w:color w:val="000000" w:themeColor="text1"/>
          <w:sz w:val="20"/>
          <w:szCs w:val="20"/>
        </w:rPr>
        <w:t xml:space="preserve">przybliżenie znaczenia słowa </w:t>
      </w:r>
      <w:r w:rsidRPr="00303676">
        <w:rPr>
          <w:i/>
          <w:color w:val="000000" w:themeColor="text1"/>
          <w:sz w:val="20"/>
          <w:szCs w:val="20"/>
        </w:rPr>
        <w:t xml:space="preserve">tradycja, </w:t>
      </w:r>
      <w:r w:rsidRPr="00303676">
        <w:rPr>
          <w:color w:val="000000" w:themeColor="text1"/>
          <w:sz w:val="20"/>
          <w:szCs w:val="20"/>
        </w:rPr>
        <w:t>poznanie polskich tradycji ludowych, z</w:t>
      </w:r>
      <w:r w:rsidR="007E0455" w:rsidRPr="00303676">
        <w:rPr>
          <w:color w:val="000000" w:themeColor="text1"/>
          <w:sz w:val="20"/>
          <w:szCs w:val="20"/>
        </w:rPr>
        <w:t>wiązanych z obchodzeniem Świąt W</w:t>
      </w:r>
      <w:r w:rsidRPr="00303676">
        <w:rPr>
          <w:color w:val="000000" w:themeColor="text1"/>
          <w:sz w:val="20"/>
          <w:szCs w:val="20"/>
        </w:rPr>
        <w:t>ielkanocnych</w:t>
      </w:r>
      <w:r w:rsidR="006B28E2" w:rsidRPr="00303676">
        <w:rPr>
          <w:color w:val="000000" w:themeColor="text1"/>
          <w:sz w:val="20"/>
          <w:szCs w:val="20"/>
        </w:rPr>
        <w:t>.</w:t>
      </w:r>
    </w:p>
    <w:p w:rsidR="006B28E2" w:rsidRPr="00303676" w:rsidRDefault="006B28E2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2. „Stół wielkanocny”-</w:t>
      </w:r>
      <w:r w:rsidRPr="00303676">
        <w:rPr>
          <w:color w:val="000000" w:themeColor="text1"/>
          <w:sz w:val="20"/>
          <w:szCs w:val="20"/>
        </w:rPr>
        <w:t xml:space="preserve"> nazywanie elementów zastawionego stołu wielkanocnego</w:t>
      </w:r>
      <w:r w:rsidR="007E0455" w:rsidRPr="00303676">
        <w:rPr>
          <w:color w:val="000000" w:themeColor="text1"/>
          <w:sz w:val="20"/>
          <w:szCs w:val="20"/>
        </w:rPr>
        <w:t>, poznanie potraw wielkanocnych(jajka faszerowane, babka piaskowa, mazurek, żurek).</w:t>
      </w:r>
    </w:p>
    <w:p w:rsidR="006B28E2" w:rsidRPr="00303676" w:rsidRDefault="006B28E2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3. „Na stoliku”-</w:t>
      </w:r>
      <w:r w:rsidRPr="00303676">
        <w:rPr>
          <w:color w:val="000000" w:themeColor="text1"/>
          <w:sz w:val="20"/>
          <w:szCs w:val="20"/>
        </w:rPr>
        <w:t xml:space="preserve"> uczymy się układać zastawę na stole.</w:t>
      </w:r>
    </w:p>
    <w:p w:rsidR="006B28E2" w:rsidRPr="00303676" w:rsidRDefault="006B28E2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4. „Stroik na stół dla sąsiada”-</w:t>
      </w:r>
      <w:r w:rsidRPr="00303676">
        <w:rPr>
          <w:color w:val="000000" w:themeColor="text1"/>
          <w:sz w:val="20"/>
          <w:szCs w:val="20"/>
        </w:rPr>
        <w:t xml:space="preserve"> nabywanie życzliwości, tworzenie prac przestrzennych.</w:t>
      </w:r>
    </w:p>
    <w:p w:rsidR="006B28E2" w:rsidRPr="00303676" w:rsidRDefault="006B28E2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5. „Koszyczki wielkanocne”-</w:t>
      </w:r>
      <w:r w:rsidRPr="00303676">
        <w:rPr>
          <w:color w:val="000000" w:themeColor="text1"/>
          <w:sz w:val="20"/>
          <w:szCs w:val="20"/>
        </w:rPr>
        <w:t xml:space="preserve"> ćwiczenia logicznego myślenia i spostrzegawczości wzrokowej.</w:t>
      </w:r>
    </w:p>
    <w:p w:rsidR="006B28E2" w:rsidRPr="00303676" w:rsidRDefault="006B28E2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6. „Dzwon”-</w:t>
      </w:r>
      <w:r w:rsidRPr="00303676">
        <w:rPr>
          <w:color w:val="000000" w:themeColor="text1"/>
          <w:sz w:val="20"/>
          <w:szCs w:val="20"/>
        </w:rPr>
        <w:t xml:space="preserve"> nauka piosenki</w:t>
      </w:r>
    </w:p>
    <w:p w:rsidR="006B28E2" w:rsidRPr="00303676" w:rsidRDefault="006B28E2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7. „Dekorujemy koszyczki”-</w:t>
      </w:r>
      <w:r w:rsidRPr="00303676">
        <w:rPr>
          <w:color w:val="000000" w:themeColor="text1"/>
          <w:sz w:val="20"/>
          <w:szCs w:val="20"/>
        </w:rPr>
        <w:t xml:space="preserve"> nazywanie elementów koszyczka wielkanocnego</w:t>
      </w:r>
      <w:r w:rsidR="007E0455" w:rsidRPr="00303676">
        <w:rPr>
          <w:color w:val="000000" w:themeColor="text1"/>
          <w:sz w:val="20"/>
          <w:szCs w:val="20"/>
        </w:rPr>
        <w:t>(baranek, bukszpan, pisanka)</w:t>
      </w:r>
      <w:r w:rsidRPr="00303676">
        <w:rPr>
          <w:color w:val="000000" w:themeColor="text1"/>
          <w:sz w:val="20"/>
          <w:szCs w:val="20"/>
        </w:rPr>
        <w:t xml:space="preserve">, kultywowanie tradycji </w:t>
      </w:r>
      <w:r w:rsidR="002364BC" w:rsidRPr="00303676">
        <w:rPr>
          <w:color w:val="000000" w:themeColor="text1"/>
          <w:sz w:val="20"/>
          <w:szCs w:val="20"/>
        </w:rPr>
        <w:t>,przygotowanie koszyczka wielkanocnego.</w:t>
      </w:r>
    </w:p>
    <w:p w:rsidR="002364BC" w:rsidRPr="00303676" w:rsidRDefault="002364BC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8. „Wesołe jajko”-</w:t>
      </w:r>
      <w:r w:rsidRPr="00303676">
        <w:rPr>
          <w:color w:val="000000" w:themeColor="text1"/>
          <w:sz w:val="20"/>
          <w:szCs w:val="20"/>
        </w:rPr>
        <w:t xml:space="preserve"> zabawa z podawaniem</w:t>
      </w:r>
      <w:r w:rsidR="007E0455" w:rsidRPr="00303676">
        <w:rPr>
          <w:color w:val="000000" w:themeColor="text1"/>
          <w:sz w:val="20"/>
          <w:szCs w:val="20"/>
        </w:rPr>
        <w:t xml:space="preserve"> jajka ,</w:t>
      </w:r>
      <w:r w:rsidRPr="00303676">
        <w:rPr>
          <w:color w:val="000000" w:themeColor="text1"/>
          <w:sz w:val="20"/>
          <w:szCs w:val="20"/>
        </w:rPr>
        <w:t>ćwiczenia umiejętności składania życzeń.</w:t>
      </w:r>
    </w:p>
    <w:p w:rsidR="002364BC" w:rsidRPr="00303676" w:rsidRDefault="007E0455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9. „Sposób na</w:t>
      </w:r>
      <w:r w:rsidR="002364BC" w:rsidRPr="00303676">
        <w:rPr>
          <w:b/>
          <w:color w:val="000000" w:themeColor="text1"/>
          <w:sz w:val="20"/>
          <w:szCs w:val="20"/>
        </w:rPr>
        <w:t xml:space="preserve"> ozdobienie pisanki”-</w:t>
      </w:r>
      <w:r w:rsidR="002364BC" w:rsidRPr="00303676">
        <w:rPr>
          <w:color w:val="000000" w:themeColor="text1"/>
          <w:sz w:val="20"/>
          <w:szCs w:val="20"/>
        </w:rPr>
        <w:t xml:space="preserve"> nawiązanie do  tradycji ozdabiania jajek.</w:t>
      </w:r>
    </w:p>
    <w:p w:rsidR="002364BC" w:rsidRPr="00303676" w:rsidRDefault="002364BC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10. „Moja kolorowa pisanka”-</w:t>
      </w:r>
      <w:r w:rsidR="007E0455" w:rsidRPr="00303676">
        <w:rPr>
          <w:color w:val="000000" w:themeColor="text1"/>
          <w:sz w:val="20"/>
          <w:szCs w:val="20"/>
        </w:rPr>
        <w:t xml:space="preserve"> wykonanie własnych pisanek z wykorzystaniem ryżu i barwnika spożywczego.</w:t>
      </w:r>
    </w:p>
    <w:p w:rsidR="002364BC" w:rsidRPr="00303676" w:rsidRDefault="002364BC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11. „W wielkanocnym koszyczku”-</w:t>
      </w:r>
      <w:r w:rsidRPr="00303676">
        <w:rPr>
          <w:color w:val="000000" w:themeColor="text1"/>
          <w:sz w:val="20"/>
          <w:szCs w:val="20"/>
        </w:rPr>
        <w:t xml:space="preserve"> zabawa z kodowaniem, kształcenie umiejętności respektowania poleceń.</w:t>
      </w:r>
    </w:p>
    <w:p w:rsidR="002364BC" w:rsidRPr="00303676" w:rsidRDefault="002364BC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12. „Piosenka wielkanocna”-</w:t>
      </w:r>
      <w:r w:rsidRPr="00303676">
        <w:rPr>
          <w:color w:val="000000" w:themeColor="text1"/>
          <w:sz w:val="20"/>
          <w:szCs w:val="20"/>
        </w:rPr>
        <w:t xml:space="preserve"> zabawy ruchowe</w:t>
      </w:r>
      <w:r w:rsidR="00EB3BDF" w:rsidRPr="00303676">
        <w:rPr>
          <w:color w:val="000000" w:themeColor="text1"/>
          <w:sz w:val="20"/>
          <w:szCs w:val="20"/>
        </w:rPr>
        <w:t xml:space="preserve"> i marsz przy piosence.</w:t>
      </w:r>
    </w:p>
    <w:p w:rsidR="00EB3BDF" w:rsidRPr="00303676" w:rsidRDefault="00EB3BDF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13. „Dla kurczaczka, zająca i baranka”-</w:t>
      </w:r>
      <w:r w:rsidRPr="00303676">
        <w:rPr>
          <w:color w:val="000000" w:themeColor="text1"/>
          <w:sz w:val="20"/>
          <w:szCs w:val="20"/>
        </w:rPr>
        <w:t xml:space="preserve"> zabawa konstrukcyjna.</w:t>
      </w:r>
    </w:p>
    <w:p w:rsidR="00EB3BDF" w:rsidRPr="00303676" w:rsidRDefault="00EB3BDF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14. „Pisanka do muzyki”-</w:t>
      </w:r>
      <w:r w:rsidRPr="00303676">
        <w:rPr>
          <w:color w:val="000000" w:themeColor="text1"/>
          <w:sz w:val="20"/>
          <w:szCs w:val="20"/>
        </w:rPr>
        <w:t xml:space="preserve"> zabawa pla</w:t>
      </w:r>
      <w:r w:rsidR="007E0455" w:rsidRPr="00303676">
        <w:rPr>
          <w:color w:val="000000" w:themeColor="text1"/>
          <w:sz w:val="20"/>
          <w:szCs w:val="20"/>
        </w:rPr>
        <w:t>styczna przy dźwiękach piosenki (stemplowanie pisanki przy dźwiękach muzyki).</w:t>
      </w:r>
    </w:p>
    <w:p w:rsidR="00EB3BDF" w:rsidRPr="00303676" w:rsidRDefault="00EB3BDF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15. „Piórko kurczaczka”-</w:t>
      </w:r>
      <w:r w:rsidRPr="00303676">
        <w:rPr>
          <w:color w:val="000000" w:themeColor="text1"/>
          <w:sz w:val="20"/>
          <w:szCs w:val="20"/>
        </w:rPr>
        <w:t xml:space="preserve"> ćwiczenia oddechowe, zabawa z kolorowymi piórkami.</w:t>
      </w:r>
    </w:p>
    <w:p w:rsidR="00EB3BDF" w:rsidRPr="00303676" w:rsidRDefault="00EB3BDF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16. „Piękne mazurki”-</w:t>
      </w:r>
      <w:r w:rsidR="001B07C5" w:rsidRPr="00303676">
        <w:rPr>
          <w:color w:val="000000" w:themeColor="text1"/>
          <w:sz w:val="20"/>
          <w:szCs w:val="20"/>
        </w:rPr>
        <w:t xml:space="preserve"> dekorowanie wielkanocnych wypieków- mazurki na kartce papieru.</w:t>
      </w:r>
    </w:p>
    <w:p w:rsidR="00EB3BDF" w:rsidRPr="00303676" w:rsidRDefault="00EB3BDF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17. „Babeczki”-</w:t>
      </w:r>
      <w:r w:rsidRPr="00303676">
        <w:rPr>
          <w:color w:val="000000" w:themeColor="text1"/>
          <w:sz w:val="20"/>
          <w:szCs w:val="20"/>
        </w:rPr>
        <w:t xml:space="preserve"> </w:t>
      </w:r>
      <w:r w:rsidR="00330755" w:rsidRPr="00303676">
        <w:rPr>
          <w:color w:val="000000" w:themeColor="text1"/>
          <w:sz w:val="20"/>
          <w:szCs w:val="20"/>
        </w:rPr>
        <w:t xml:space="preserve">ćwiczenia </w:t>
      </w:r>
      <w:proofErr w:type="spellStart"/>
      <w:r w:rsidR="00330755" w:rsidRPr="00303676">
        <w:rPr>
          <w:color w:val="000000" w:themeColor="text1"/>
          <w:sz w:val="20"/>
          <w:szCs w:val="20"/>
        </w:rPr>
        <w:t>grafomotoryki</w:t>
      </w:r>
      <w:proofErr w:type="spellEnd"/>
      <w:r w:rsidR="00330755" w:rsidRPr="00303676">
        <w:rPr>
          <w:color w:val="000000" w:themeColor="text1"/>
          <w:sz w:val="20"/>
          <w:szCs w:val="20"/>
        </w:rPr>
        <w:t xml:space="preserve"> i chwytu </w:t>
      </w:r>
      <w:proofErr w:type="spellStart"/>
      <w:r w:rsidR="00330755" w:rsidRPr="00303676">
        <w:rPr>
          <w:color w:val="000000" w:themeColor="text1"/>
          <w:sz w:val="20"/>
          <w:szCs w:val="20"/>
        </w:rPr>
        <w:t>pęsetkowego</w:t>
      </w:r>
      <w:proofErr w:type="spellEnd"/>
      <w:r w:rsidR="00330755" w:rsidRPr="00303676">
        <w:rPr>
          <w:color w:val="000000" w:themeColor="text1"/>
          <w:sz w:val="20"/>
          <w:szCs w:val="20"/>
        </w:rPr>
        <w:t>.</w:t>
      </w:r>
    </w:p>
    <w:p w:rsidR="00330755" w:rsidRPr="00303676" w:rsidRDefault="00330755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18. „Świąteczne baby”-</w:t>
      </w:r>
      <w:r w:rsidRPr="00303676">
        <w:rPr>
          <w:color w:val="000000" w:themeColor="text1"/>
          <w:sz w:val="20"/>
          <w:szCs w:val="20"/>
        </w:rPr>
        <w:t xml:space="preserve"> naśladowanie czynności z życia codziennego (</w:t>
      </w:r>
      <w:r w:rsidR="001B07C5" w:rsidRPr="00303676">
        <w:rPr>
          <w:color w:val="000000" w:themeColor="text1"/>
          <w:sz w:val="20"/>
          <w:szCs w:val="20"/>
        </w:rPr>
        <w:t>czynności przy pieczeniu ciast), zabawa przy piosence „Ciasto”.</w:t>
      </w:r>
    </w:p>
    <w:p w:rsidR="00330755" w:rsidRPr="00303676" w:rsidRDefault="00330755" w:rsidP="0034783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GIMNASTYKA PORANNA:</w:t>
      </w:r>
      <w:r w:rsidRPr="00303676">
        <w:rPr>
          <w:color w:val="000000" w:themeColor="text1"/>
          <w:sz w:val="20"/>
          <w:szCs w:val="20"/>
        </w:rPr>
        <w:t xml:space="preserve"> ćwiczenia dużych grup mięś</w:t>
      </w:r>
      <w:r w:rsidR="006B4249" w:rsidRPr="00303676">
        <w:rPr>
          <w:color w:val="000000" w:themeColor="text1"/>
          <w:sz w:val="20"/>
          <w:szCs w:val="20"/>
        </w:rPr>
        <w:t xml:space="preserve">niowych, zestaw ćwiczeń nr </w:t>
      </w:r>
      <w:r w:rsidRPr="00303676">
        <w:rPr>
          <w:color w:val="000000" w:themeColor="text1"/>
          <w:sz w:val="20"/>
          <w:szCs w:val="20"/>
        </w:rPr>
        <w:t>15</w:t>
      </w:r>
      <w:r w:rsidR="006B4249" w:rsidRPr="00303676">
        <w:rPr>
          <w:color w:val="000000" w:themeColor="text1"/>
          <w:sz w:val="20"/>
          <w:szCs w:val="20"/>
        </w:rPr>
        <w:t>.</w:t>
      </w:r>
    </w:p>
    <w:p w:rsidR="006B4249" w:rsidRPr="00303676" w:rsidRDefault="006B4249" w:rsidP="00347837">
      <w:pPr>
        <w:rPr>
          <w:b/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 xml:space="preserve">W OGRODZIE: </w:t>
      </w:r>
      <w:r w:rsidRPr="00303676">
        <w:rPr>
          <w:color w:val="000000" w:themeColor="text1"/>
          <w:sz w:val="20"/>
          <w:szCs w:val="20"/>
        </w:rPr>
        <w:t>zabawy dowolne w ogrodzie przedszkolnym,</w:t>
      </w:r>
      <w:r w:rsidRPr="00303676">
        <w:rPr>
          <w:b/>
          <w:color w:val="000000" w:themeColor="text1"/>
          <w:sz w:val="20"/>
          <w:szCs w:val="20"/>
        </w:rPr>
        <w:t xml:space="preserve"> </w:t>
      </w:r>
      <w:r w:rsidRPr="00303676">
        <w:rPr>
          <w:color w:val="000000" w:themeColor="text1"/>
          <w:sz w:val="20"/>
          <w:szCs w:val="20"/>
        </w:rPr>
        <w:t>„Bieg z koszyczkiem”-</w:t>
      </w:r>
      <w:r w:rsidRPr="00303676">
        <w:rPr>
          <w:b/>
          <w:color w:val="000000" w:themeColor="text1"/>
          <w:sz w:val="20"/>
          <w:szCs w:val="20"/>
        </w:rPr>
        <w:t xml:space="preserve"> </w:t>
      </w:r>
      <w:r w:rsidRPr="00303676">
        <w:rPr>
          <w:color w:val="000000" w:themeColor="text1"/>
          <w:sz w:val="20"/>
          <w:szCs w:val="20"/>
        </w:rPr>
        <w:t>zabawa z elementem rywalizacji</w:t>
      </w:r>
      <w:r w:rsidR="001B07C5" w:rsidRPr="00303676">
        <w:rPr>
          <w:color w:val="000000" w:themeColor="text1"/>
          <w:sz w:val="20"/>
          <w:szCs w:val="20"/>
        </w:rPr>
        <w:t>, szukamy w ogrodzie ukrytych jajek wielkanocnych.</w:t>
      </w:r>
    </w:p>
    <w:p w:rsidR="00330755" w:rsidRPr="00303676" w:rsidRDefault="00330755" w:rsidP="00347837">
      <w:pPr>
        <w:rPr>
          <w:color w:val="000000" w:themeColor="text1"/>
          <w:sz w:val="20"/>
          <w:szCs w:val="20"/>
        </w:rPr>
      </w:pPr>
    </w:p>
    <w:p w:rsidR="00303676" w:rsidRDefault="00303676" w:rsidP="00684F98">
      <w:pPr>
        <w:rPr>
          <w:color w:val="7030A0"/>
          <w:sz w:val="20"/>
          <w:szCs w:val="20"/>
        </w:rPr>
      </w:pPr>
    </w:p>
    <w:p w:rsidR="00684F98" w:rsidRPr="00303676" w:rsidRDefault="006B4249" w:rsidP="00684F98">
      <w:pPr>
        <w:rPr>
          <w:color w:val="7030A0"/>
          <w:sz w:val="20"/>
          <w:szCs w:val="20"/>
        </w:rPr>
      </w:pPr>
      <w:r w:rsidRPr="00303676">
        <w:rPr>
          <w:color w:val="7030A0"/>
          <w:sz w:val="20"/>
          <w:szCs w:val="20"/>
        </w:rPr>
        <w:lastRenderedPageBreak/>
        <w:t>II. Wielkanoc</w:t>
      </w:r>
    </w:p>
    <w:p w:rsidR="00684F98" w:rsidRPr="00303676" w:rsidRDefault="00684F98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1.</w:t>
      </w:r>
      <w:r w:rsidR="00515E0A" w:rsidRPr="00303676">
        <w:rPr>
          <w:b/>
          <w:color w:val="000000" w:themeColor="text1"/>
          <w:sz w:val="20"/>
          <w:szCs w:val="20"/>
        </w:rPr>
        <w:t xml:space="preserve"> ,, Kogo spotkaliśmy na wsi?”-</w:t>
      </w:r>
      <w:r w:rsidR="00515E0A" w:rsidRPr="00303676">
        <w:rPr>
          <w:color w:val="000000" w:themeColor="text1"/>
          <w:sz w:val="20"/>
          <w:szCs w:val="20"/>
        </w:rPr>
        <w:t xml:space="preserve"> rozp</w:t>
      </w:r>
      <w:r w:rsidR="001B07C5" w:rsidRPr="00303676">
        <w:rPr>
          <w:color w:val="000000" w:themeColor="text1"/>
          <w:sz w:val="20"/>
          <w:szCs w:val="20"/>
        </w:rPr>
        <w:t>oznawanie zwierząt po odgłosach, z wykorzystaniem nagrań.</w:t>
      </w:r>
    </w:p>
    <w:p w:rsidR="00515E0A" w:rsidRPr="00303676" w:rsidRDefault="00515E0A" w:rsidP="00684F98">
      <w:pPr>
        <w:rPr>
          <w:b/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 xml:space="preserve">2. „Krysia Kuna i kogut dla Kiciusia”- </w:t>
      </w:r>
      <w:r w:rsidRPr="00303676">
        <w:rPr>
          <w:color w:val="000000" w:themeColor="text1"/>
          <w:sz w:val="20"/>
          <w:szCs w:val="20"/>
        </w:rPr>
        <w:t>rozmowa o mądrości na podstawie opowiadania.</w:t>
      </w:r>
    </w:p>
    <w:p w:rsidR="00515E0A" w:rsidRPr="00303676" w:rsidRDefault="00515E0A" w:rsidP="00684F98">
      <w:pPr>
        <w:rPr>
          <w:b/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 xml:space="preserve">3. „Pomieszane pisanki”- </w:t>
      </w:r>
      <w:r w:rsidRPr="00303676">
        <w:rPr>
          <w:color w:val="000000" w:themeColor="text1"/>
          <w:sz w:val="20"/>
          <w:szCs w:val="20"/>
        </w:rPr>
        <w:t>układanie i dopasowywanie części obrazka.</w:t>
      </w:r>
    </w:p>
    <w:p w:rsidR="00515E0A" w:rsidRPr="00303676" w:rsidRDefault="00515E0A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 xml:space="preserve">4. </w:t>
      </w:r>
      <w:r w:rsidR="001B07C5" w:rsidRPr="00303676">
        <w:rPr>
          <w:b/>
          <w:color w:val="000000" w:themeColor="text1"/>
          <w:sz w:val="20"/>
          <w:szCs w:val="20"/>
        </w:rPr>
        <w:t>„ I</w:t>
      </w:r>
      <w:r w:rsidRPr="00303676">
        <w:rPr>
          <w:b/>
          <w:color w:val="000000" w:themeColor="text1"/>
          <w:sz w:val="20"/>
          <w:szCs w:val="20"/>
        </w:rPr>
        <w:t>nstrumenty”-</w:t>
      </w:r>
      <w:r w:rsidRPr="00303676">
        <w:rPr>
          <w:color w:val="000000" w:themeColor="text1"/>
          <w:sz w:val="20"/>
          <w:szCs w:val="20"/>
        </w:rPr>
        <w:t xml:space="preserve"> </w:t>
      </w:r>
      <w:r w:rsidR="00F53E6B" w:rsidRPr="00303676">
        <w:rPr>
          <w:color w:val="000000" w:themeColor="text1"/>
          <w:sz w:val="20"/>
          <w:szCs w:val="20"/>
        </w:rPr>
        <w:t>ćwiczenia ruchowo- słuchowe.</w:t>
      </w:r>
    </w:p>
    <w:p w:rsidR="00F53E6B" w:rsidRPr="00303676" w:rsidRDefault="00F53E6B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5. „C</w:t>
      </w:r>
      <w:r w:rsidR="001B07C5" w:rsidRPr="00303676">
        <w:rPr>
          <w:b/>
          <w:color w:val="000000" w:themeColor="text1"/>
          <w:sz w:val="20"/>
          <w:szCs w:val="20"/>
        </w:rPr>
        <w:t>o powstało?”-</w:t>
      </w:r>
      <w:r w:rsidR="001B07C5" w:rsidRPr="00303676">
        <w:rPr>
          <w:color w:val="000000" w:themeColor="text1"/>
          <w:sz w:val="20"/>
          <w:szCs w:val="20"/>
        </w:rPr>
        <w:t xml:space="preserve"> rozwijanie kreatywności i motoryki małej.</w:t>
      </w:r>
    </w:p>
    <w:p w:rsidR="00F53E6B" w:rsidRPr="00303676" w:rsidRDefault="00F53E6B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6. „Zabawy ze słowami”-</w:t>
      </w:r>
      <w:r w:rsidRPr="00303676">
        <w:rPr>
          <w:color w:val="000000" w:themeColor="text1"/>
          <w:sz w:val="20"/>
          <w:szCs w:val="20"/>
        </w:rPr>
        <w:t xml:space="preserve"> stosowanie w zdaniach odpowiednich form rzeczowników oraz czasowników w czasie przyszłym i przeszłym.</w:t>
      </w:r>
    </w:p>
    <w:p w:rsidR="00F53E6B" w:rsidRPr="00303676" w:rsidRDefault="00F53E6B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7. „Kurza rodzina”-</w:t>
      </w:r>
      <w:r w:rsidRPr="00303676">
        <w:rPr>
          <w:color w:val="000000" w:themeColor="text1"/>
          <w:sz w:val="20"/>
          <w:szCs w:val="20"/>
        </w:rPr>
        <w:t xml:space="preserve"> zabawa teatralna.</w:t>
      </w:r>
    </w:p>
    <w:p w:rsidR="00F53E6B" w:rsidRPr="00303676" w:rsidRDefault="00F53E6B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8. „Wi</w:t>
      </w:r>
      <w:r w:rsidR="001B07C5" w:rsidRPr="00303676">
        <w:rPr>
          <w:b/>
          <w:color w:val="000000" w:themeColor="text1"/>
          <w:sz w:val="20"/>
          <w:szCs w:val="20"/>
        </w:rPr>
        <w:t xml:space="preserve">ejskie podwórko </w:t>
      </w:r>
      <w:r w:rsidRPr="00303676">
        <w:rPr>
          <w:b/>
          <w:color w:val="000000" w:themeColor="text1"/>
          <w:sz w:val="20"/>
          <w:szCs w:val="20"/>
        </w:rPr>
        <w:t>”-</w:t>
      </w:r>
      <w:r w:rsidRPr="00303676">
        <w:rPr>
          <w:color w:val="000000" w:themeColor="text1"/>
          <w:sz w:val="20"/>
          <w:szCs w:val="20"/>
        </w:rPr>
        <w:t xml:space="preserve"> zagadka obrazkowa, utrwalanie pojęcia</w:t>
      </w:r>
      <w:r w:rsidRPr="00303676">
        <w:rPr>
          <w:i/>
          <w:color w:val="000000" w:themeColor="text1"/>
          <w:sz w:val="20"/>
          <w:szCs w:val="20"/>
        </w:rPr>
        <w:t xml:space="preserve"> para</w:t>
      </w:r>
      <w:r w:rsidRPr="00303676">
        <w:rPr>
          <w:color w:val="000000" w:themeColor="text1"/>
          <w:sz w:val="20"/>
          <w:szCs w:val="20"/>
        </w:rPr>
        <w:t>.</w:t>
      </w:r>
    </w:p>
    <w:p w:rsidR="00F53E6B" w:rsidRPr="00303676" w:rsidRDefault="00F53E6B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9. „Troskliwa mama”-</w:t>
      </w:r>
      <w:r w:rsidRPr="00303676">
        <w:rPr>
          <w:color w:val="000000" w:themeColor="text1"/>
          <w:sz w:val="20"/>
          <w:szCs w:val="20"/>
        </w:rPr>
        <w:t xml:space="preserve"> zab</w:t>
      </w:r>
      <w:r w:rsidR="00483D91" w:rsidRPr="00303676">
        <w:rPr>
          <w:color w:val="000000" w:themeColor="text1"/>
          <w:sz w:val="20"/>
          <w:szCs w:val="20"/>
        </w:rPr>
        <w:t>awa w parach</w:t>
      </w:r>
      <w:r w:rsidRPr="00303676">
        <w:rPr>
          <w:color w:val="000000" w:themeColor="text1"/>
          <w:sz w:val="20"/>
          <w:szCs w:val="20"/>
        </w:rPr>
        <w:t>.</w:t>
      </w:r>
    </w:p>
    <w:p w:rsidR="00F53E6B" w:rsidRPr="00303676" w:rsidRDefault="00F53E6B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10. „Była sobie żabka mała”-</w:t>
      </w:r>
      <w:r w:rsidRPr="00303676">
        <w:rPr>
          <w:color w:val="000000" w:themeColor="text1"/>
          <w:sz w:val="20"/>
          <w:szCs w:val="20"/>
        </w:rPr>
        <w:t xml:space="preserve"> ilustrowanie ruchem treści piosenki.</w:t>
      </w:r>
    </w:p>
    <w:p w:rsidR="00483D91" w:rsidRPr="00303676" w:rsidRDefault="00483D91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11. „Duży i mały to też para”-</w:t>
      </w:r>
      <w:r w:rsidRPr="00303676">
        <w:rPr>
          <w:color w:val="000000" w:themeColor="text1"/>
          <w:sz w:val="20"/>
          <w:szCs w:val="20"/>
        </w:rPr>
        <w:t xml:space="preserve"> dobieranie par przeciwstawnych.</w:t>
      </w:r>
    </w:p>
    <w:p w:rsidR="001B07C5" w:rsidRPr="00303676" w:rsidRDefault="00483D91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12. „Rysujemy kotka”-</w:t>
      </w:r>
      <w:r w:rsidRPr="00303676">
        <w:rPr>
          <w:color w:val="000000" w:themeColor="text1"/>
          <w:sz w:val="20"/>
          <w:szCs w:val="20"/>
        </w:rPr>
        <w:t xml:space="preserve"> zabawa ruchowa z pokazywaniem, rysowanie postaci kota według instrukcji </w:t>
      </w:r>
    </w:p>
    <w:p w:rsidR="00483D91" w:rsidRPr="00303676" w:rsidRDefault="00483D91" w:rsidP="00684F98">
      <w:pPr>
        <w:rPr>
          <w:color w:val="000000" w:themeColor="text1"/>
          <w:sz w:val="20"/>
          <w:szCs w:val="20"/>
        </w:rPr>
      </w:pPr>
      <w:r w:rsidRPr="00303676">
        <w:rPr>
          <w:color w:val="000000" w:themeColor="text1"/>
          <w:sz w:val="20"/>
          <w:szCs w:val="20"/>
        </w:rPr>
        <w:t>z piosenki.</w:t>
      </w:r>
    </w:p>
    <w:p w:rsidR="00483D91" w:rsidRPr="00303676" w:rsidRDefault="001B07C5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13. „Przewlekanki</w:t>
      </w:r>
      <w:r w:rsidR="00483D91" w:rsidRPr="00303676">
        <w:rPr>
          <w:b/>
          <w:color w:val="000000" w:themeColor="text1"/>
          <w:sz w:val="20"/>
          <w:szCs w:val="20"/>
        </w:rPr>
        <w:t xml:space="preserve">”- </w:t>
      </w:r>
      <w:r w:rsidR="00483D91" w:rsidRPr="00303676">
        <w:rPr>
          <w:color w:val="000000" w:themeColor="text1"/>
          <w:sz w:val="20"/>
          <w:szCs w:val="20"/>
        </w:rPr>
        <w:t>ćwiczenia w przewlekaniu, wiązanie supełków.</w:t>
      </w:r>
    </w:p>
    <w:p w:rsidR="00483D91" w:rsidRPr="00303676" w:rsidRDefault="00483D91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14. „Pazurki kotka”-</w:t>
      </w:r>
      <w:r w:rsidRPr="00303676">
        <w:rPr>
          <w:color w:val="000000" w:themeColor="text1"/>
          <w:sz w:val="20"/>
          <w:szCs w:val="20"/>
        </w:rPr>
        <w:t xml:space="preserve"> zabawa muzyczno- ruchowo- słuchowa.</w:t>
      </w:r>
    </w:p>
    <w:p w:rsidR="00483D91" w:rsidRPr="00303676" w:rsidRDefault="00483D91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 xml:space="preserve">15. „Tajemniczy </w:t>
      </w:r>
      <w:r w:rsidR="009F298E" w:rsidRPr="00303676">
        <w:rPr>
          <w:b/>
          <w:color w:val="000000" w:themeColor="text1"/>
          <w:sz w:val="20"/>
          <w:szCs w:val="20"/>
        </w:rPr>
        <w:t>śmigus- dyngus”-</w:t>
      </w:r>
      <w:r w:rsidR="009F298E" w:rsidRPr="00303676">
        <w:rPr>
          <w:color w:val="000000" w:themeColor="text1"/>
          <w:sz w:val="20"/>
          <w:szCs w:val="20"/>
        </w:rPr>
        <w:t xml:space="preserve"> zapoznanie dzieci ze zwyczajem lanego poniedziałku.</w:t>
      </w:r>
    </w:p>
    <w:p w:rsidR="009F298E" w:rsidRPr="00303676" w:rsidRDefault="009F298E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16. „Uciekaj myszko”-</w:t>
      </w:r>
      <w:r w:rsidRPr="00303676">
        <w:rPr>
          <w:color w:val="000000" w:themeColor="text1"/>
          <w:sz w:val="20"/>
          <w:szCs w:val="20"/>
        </w:rPr>
        <w:t xml:space="preserve"> zabawa ruchowa do piosenki.</w:t>
      </w:r>
    </w:p>
    <w:p w:rsidR="00303676" w:rsidRDefault="009F298E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17. „Gotowi na lany poniedziałek”-</w:t>
      </w:r>
      <w:r w:rsidRPr="00303676">
        <w:rPr>
          <w:color w:val="000000" w:themeColor="text1"/>
          <w:sz w:val="20"/>
          <w:szCs w:val="20"/>
        </w:rPr>
        <w:t xml:space="preserve"> wykonanie pracy plastyczno- technicznej, robimy własną </w:t>
      </w:r>
      <w:proofErr w:type="spellStart"/>
      <w:r w:rsidRPr="00303676">
        <w:rPr>
          <w:i/>
          <w:color w:val="000000" w:themeColor="text1"/>
          <w:sz w:val="20"/>
          <w:szCs w:val="20"/>
        </w:rPr>
        <w:t>dyngusówkę</w:t>
      </w:r>
      <w:proofErr w:type="spellEnd"/>
      <w:r w:rsidRPr="00303676">
        <w:rPr>
          <w:color w:val="000000" w:themeColor="text1"/>
          <w:sz w:val="20"/>
          <w:szCs w:val="20"/>
        </w:rPr>
        <w:t xml:space="preserve"> </w:t>
      </w:r>
    </w:p>
    <w:p w:rsidR="009F298E" w:rsidRPr="00303676" w:rsidRDefault="009F298E" w:rsidP="00684F98">
      <w:pPr>
        <w:rPr>
          <w:color w:val="000000" w:themeColor="text1"/>
          <w:sz w:val="20"/>
          <w:szCs w:val="20"/>
        </w:rPr>
      </w:pPr>
      <w:r w:rsidRPr="00303676">
        <w:rPr>
          <w:color w:val="000000" w:themeColor="text1"/>
          <w:sz w:val="20"/>
          <w:szCs w:val="20"/>
        </w:rPr>
        <w:t>z butelki po wodzie.</w:t>
      </w:r>
    </w:p>
    <w:p w:rsidR="009F298E" w:rsidRPr="00303676" w:rsidRDefault="009F298E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GIMNASTYKA PORANNA:</w:t>
      </w:r>
      <w:r w:rsidRPr="00303676">
        <w:rPr>
          <w:color w:val="000000" w:themeColor="text1"/>
          <w:sz w:val="20"/>
          <w:szCs w:val="20"/>
        </w:rPr>
        <w:t xml:space="preserve"> ćwiczenia tułowia, usprawnianie obręczy barkowej.</w:t>
      </w:r>
    </w:p>
    <w:p w:rsidR="009F298E" w:rsidRPr="00303676" w:rsidRDefault="009F298E" w:rsidP="00684F98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W OGRODZIE:</w:t>
      </w:r>
      <w:r w:rsidRPr="00303676">
        <w:rPr>
          <w:color w:val="000000" w:themeColor="text1"/>
          <w:sz w:val="20"/>
          <w:szCs w:val="20"/>
        </w:rPr>
        <w:t xml:space="preserve"> spacer po ogrodzie przedszkolnym, obserwacja przyrody.</w:t>
      </w:r>
    </w:p>
    <w:p w:rsidR="009F298E" w:rsidRPr="00303676" w:rsidRDefault="009F298E" w:rsidP="00684F98">
      <w:pPr>
        <w:rPr>
          <w:color w:val="000000" w:themeColor="text1"/>
          <w:sz w:val="20"/>
          <w:szCs w:val="20"/>
        </w:rPr>
      </w:pPr>
    </w:p>
    <w:p w:rsidR="009F298E" w:rsidRPr="00303676" w:rsidRDefault="009F298E" w:rsidP="00684F98">
      <w:pPr>
        <w:rPr>
          <w:color w:val="000000" w:themeColor="text1"/>
          <w:sz w:val="20"/>
          <w:szCs w:val="20"/>
        </w:rPr>
      </w:pPr>
    </w:p>
    <w:p w:rsidR="009F298E" w:rsidRPr="00303676" w:rsidRDefault="009F298E" w:rsidP="00684F98">
      <w:pPr>
        <w:rPr>
          <w:color w:val="000000" w:themeColor="text1"/>
          <w:sz w:val="20"/>
          <w:szCs w:val="20"/>
        </w:rPr>
      </w:pPr>
    </w:p>
    <w:p w:rsidR="00303676" w:rsidRDefault="00303676" w:rsidP="004B7077">
      <w:pPr>
        <w:rPr>
          <w:color w:val="E36C0A" w:themeColor="accent6" w:themeShade="BF"/>
          <w:sz w:val="20"/>
          <w:szCs w:val="20"/>
        </w:rPr>
      </w:pPr>
    </w:p>
    <w:p w:rsidR="00303676" w:rsidRDefault="00303676" w:rsidP="004B7077">
      <w:pPr>
        <w:rPr>
          <w:color w:val="E36C0A" w:themeColor="accent6" w:themeShade="BF"/>
          <w:sz w:val="20"/>
          <w:szCs w:val="20"/>
        </w:rPr>
      </w:pPr>
    </w:p>
    <w:p w:rsidR="00303676" w:rsidRDefault="00303676" w:rsidP="004B7077">
      <w:pPr>
        <w:rPr>
          <w:color w:val="E36C0A" w:themeColor="accent6" w:themeShade="BF"/>
          <w:sz w:val="20"/>
          <w:szCs w:val="20"/>
        </w:rPr>
      </w:pPr>
    </w:p>
    <w:p w:rsidR="00303676" w:rsidRDefault="00303676" w:rsidP="004B7077">
      <w:pPr>
        <w:rPr>
          <w:color w:val="E36C0A" w:themeColor="accent6" w:themeShade="BF"/>
          <w:sz w:val="20"/>
          <w:szCs w:val="20"/>
        </w:rPr>
      </w:pPr>
    </w:p>
    <w:p w:rsidR="004B7077" w:rsidRPr="00303676" w:rsidRDefault="004B7077" w:rsidP="004B7077">
      <w:pPr>
        <w:rPr>
          <w:color w:val="E36C0A" w:themeColor="accent6" w:themeShade="BF"/>
          <w:sz w:val="20"/>
          <w:szCs w:val="20"/>
        </w:rPr>
      </w:pPr>
      <w:r w:rsidRPr="00303676">
        <w:rPr>
          <w:color w:val="E36C0A" w:themeColor="accent6" w:themeShade="BF"/>
          <w:sz w:val="20"/>
          <w:szCs w:val="20"/>
        </w:rPr>
        <w:lastRenderedPageBreak/>
        <w:t>III. Z kulturą za pan brat…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1.,,Moja złość”-</w:t>
      </w:r>
      <w:r w:rsidRPr="00303676">
        <w:rPr>
          <w:color w:val="000000" w:themeColor="text1"/>
          <w:sz w:val="20"/>
          <w:szCs w:val="20"/>
        </w:rPr>
        <w:t xml:space="preserve"> wyrażanie uczuć za pomocą rysunku, rozumienie znaczenia uczuć w życiu człowieka.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2. „Tulimy złość”-</w:t>
      </w:r>
      <w:r w:rsidRPr="00303676">
        <w:rPr>
          <w:color w:val="000000" w:themeColor="text1"/>
          <w:sz w:val="20"/>
          <w:szCs w:val="20"/>
        </w:rPr>
        <w:t xml:space="preserve"> zabawa ruchowa, ćwiczenia radzenia sobie z przykrymi uczuciami( spokój, złość, gniew, radość).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 xml:space="preserve">3. „U mnie i u Ciebie”- </w:t>
      </w:r>
      <w:r w:rsidRPr="00303676">
        <w:rPr>
          <w:color w:val="000000" w:themeColor="text1"/>
          <w:sz w:val="20"/>
          <w:szCs w:val="20"/>
        </w:rPr>
        <w:t>zabawa ruchowa utrwalająca znajomość części ciała (uszy, kolana, usta, łokcie).</w:t>
      </w:r>
    </w:p>
    <w:p w:rsid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4. „Mały, większy i największy”-</w:t>
      </w:r>
      <w:r w:rsidRPr="00303676">
        <w:rPr>
          <w:color w:val="000000" w:themeColor="text1"/>
          <w:sz w:val="20"/>
          <w:szCs w:val="20"/>
        </w:rPr>
        <w:t xml:space="preserve"> rozwijanie słownika czynnego w czasie segregowania zabawek, układania 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color w:val="000000" w:themeColor="text1"/>
          <w:sz w:val="20"/>
          <w:szCs w:val="20"/>
        </w:rPr>
        <w:t>na półkach.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5. „Skrzyżowanie”-</w:t>
      </w:r>
      <w:r w:rsidRPr="00303676">
        <w:rPr>
          <w:color w:val="000000" w:themeColor="text1"/>
          <w:sz w:val="20"/>
          <w:szCs w:val="20"/>
        </w:rPr>
        <w:t xml:space="preserve"> nauka piosenki.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6. „Do kina”-</w:t>
      </w:r>
      <w:r w:rsidRPr="00303676">
        <w:rPr>
          <w:color w:val="000000" w:themeColor="text1"/>
          <w:sz w:val="20"/>
          <w:szCs w:val="20"/>
        </w:rPr>
        <w:t xml:space="preserve"> opowieść ruchowa z wykorzystaniem opowiadania nauczyciela.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7. „Oto kino”-</w:t>
      </w:r>
      <w:r w:rsidRPr="00303676">
        <w:rPr>
          <w:color w:val="000000" w:themeColor="text1"/>
          <w:sz w:val="20"/>
          <w:szCs w:val="20"/>
        </w:rPr>
        <w:t xml:space="preserve"> poznanie zasad zachowania się w kinie (nie jemy, nie rozmawiamy,</w:t>
      </w:r>
      <w:r w:rsidR="00E40C02" w:rsidRPr="00303676">
        <w:rPr>
          <w:color w:val="000000" w:themeColor="text1"/>
          <w:sz w:val="20"/>
          <w:szCs w:val="20"/>
        </w:rPr>
        <w:t xml:space="preserve"> jesteśmy cicho).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8. „Nasz film”-</w:t>
      </w:r>
      <w:r w:rsidRPr="00303676">
        <w:rPr>
          <w:color w:val="000000" w:themeColor="text1"/>
          <w:sz w:val="20"/>
          <w:szCs w:val="20"/>
        </w:rPr>
        <w:t xml:space="preserve"> zapozna</w:t>
      </w:r>
      <w:r w:rsidR="00E40C02" w:rsidRPr="00303676">
        <w:rPr>
          <w:color w:val="000000" w:themeColor="text1"/>
          <w:sz w:val="20"/>
          <w:szCs w:val="20"/>
        </w:rPr>
        <w:t>nie z etapami powstawania filmu na podstawie nagranej scenki.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9. „Kino i teatr”-</w:t>
      </w:r>
      <w:r w:rsidRPr="00303676">
        <w:rPr>
          <w:color w:val="000000" w:themeColor="text1"/>
          <w:sz w:val="20"/>
          <w:szCs w:val="20"/>
        </w:rPr>
        <w:t xml:space="preserve"> porównanie zasad zachowania obowiązujących w obu miejscach.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10. „Marionetka w teatrze”-</w:t>
      </w:r>
      <w:r w:rsidRPr="00303676">
        <w:rPr>
          <w:color w:val="000000" w:themeColor="text1"/>
          <w:sz w:val="20"/>
          <w:szCs w:val="20"/>
        </w:rPr>
        <w:t xml:space="preserve"> pozn</w:t>
      </w:r>
      <w:r w:rsidR="00E40C02" w:rsidRPr="00303676">
        <w:rPr>
          <w:color w:val="000000" w:themeColor="text1"/>
          <w:sz w:val="20"/>
          <w:szCs w:val="20"/>
        </w:rPr>
        <w:t>anie rodzajów lalek teatralnych( kukiełki, pacynki, marionetki).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11. „Na scenie”-</w:t>
      </w:r>
      <w:r w:rsidRPr="00303676">
        <w:rPr>
          <w:color w:val="000000" w:themeColor="text1"/>
          <w:sz w:val="20"/>
          <w:szCs w:val="20"/>
        </w:rPr>
        <w:t xml:space="preserve"> zabawa z kodowaniem, doskonalenie umiejętności po</w:t>
      </w:r>
      <w:r w:rsidR="00E40C02" w:rsidRPr="00303676">
        <w:rPr>
          <w:color w:val="000000" w:themeColor="text1"/>
          <w:sz w:val="20"/>
          <w:szCs w:val="20"/>
        </w:rPr>
        <w:t>ruszania obiektem po kratownicy( dół, góra, lewo, prawo).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12. „Tańczymy w balecie”-</w:t>
      </w:r>
      <w:r w:rsidRPr="00303676">
        <w:rPr>
          <w:color w:val="000000" w:themeColor="text1"/>
          <w:sz w:val="20"/>
          <w:szCs w:val="20"/>
        </w:rPr>
        <w:t xml:space="preserve"> reagowanie ruchem na muzykę, wyrażanie siebie i własnych emocji poprzez ruch.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13. „Tancerze baletowi”-</w:t>
      </w:r>
      <w:r w:rsidRPr="00303676">
        <w:rPr>
          <w:color w:val="000000" w:themeColor="text1"/>
          <w:sz w:val="20"/>
          <w:szCs w:val="20"/>
        </w:rPr>
        <w:t xml:space="preserve"> zapoznanie z zawodem.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14. „Ważny instrument w balecie”-</w:t>
      </w:r>
      <w:r w:rsidRPr="00303676">
        <w:rPr>
          <w:color w:val="000000" w:themeColor="text1"/>
          <w:sz w:val="20"/>
          <w:szCs w:val="20"/>
        </w:rPr>
        <w:t xml:space="preserve"> poznanie skrzypiec.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15. „Co to jest?”-</w:t>
      </w:r>
      <w:r w:rsidRPr="00303676">
        <w:rPr>
          <w:color w:val="000000" w:themeColor="text1"/>
          <w:sz w:val="20"/>
          <w:szCs w:val="20"/>
        </w:rPr>
        <w:t xml:space="preserve"> zagad</w:t>
      </w:r>
      <w:r w:rsidR="00E40C02" w:rsidRPr="00303676">
        <w:rPr>
          <w:color w:val="000000" w:themeColor="text1"/>
          <w:sz w:val="20"/>
          <w:szCs w:val="20"/>
        </w:rPr>
        <w:t>ki dotykowe, budowanie słownika tematycznie związanego z przedmiotami codziennego użytku.</w:t>
      </w:r>
    </w:p>
    <w:p w:rsid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16. „Kreda dla artysty”-</w:t>
      </w:r>
      <w:r w:rsidRPr="00303676">
        <w:rPr>
          <w:color w:val="000000" w:themeColor="text1"/>
          <w:sz w:val="20"/>
          <w:szCs w:val="20"/>
        </w:rPr>
        <w:t xml:space="preserve"> zdobywanie doświadczeń chemicznych podczas eksperymentu, wykonanie kredy 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color w:val="000000" w:themeColor="text1"/>
          <w:sz w:val="20"/>
          <w:szCs w:val="20"/>
        </w:rPr>
        <w:t>z gipsu, wody i barwnika spożywczego.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17. „Jak powstał ten obraz?”-</w:t>
      </w:r>
      <w:r w:rsidR="00E40C02" w:rsidRPr="00303676">
        <w:rPr>
          <w:color w:val="000000" w:themeColor="text1"/>
          <w:sz w:val="20"/>
          <w:szCs w:val="20"/>
        </w:rPr>
        <w:t xml:space="preserve"> etapy powstawania( historyjka obrazkowa z 3 elementami)</w:t>
      </w:r>
      <w:r w:rsidRPr="00303676">
        <w:rPr>
          <w:color w:val="000000" w:themeColor="text1"/>
          <w:sz w:val="20"/>
          <w:szCs w:val="20"/>
        </w:rPr>
        <w:t>, ćwiczenia sprawności manualnej.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18. „Różni malarze”-</w:t>
      </w:r>
      <w:r w:rsidRPr="00303676">
        <w:rPr>
          <w:color w:val="000000" w:themeColor="text1"/>
          <w:sz w:val="20"/>
          <w:szCs w:val="20"/>
        </w:rPr>
        <w:t xml:space="preserve"> zapoznanie z zawodem malarza, wdrażanie do odpowiedniego używania słów : </w:t>
      </w:r>
      <w:r w:rsidR="00E40C02" w:rsidRPr="00303676">
        <w:rPr>
          <w:i/>
          <w:color w:val="000000" w:themeColor="text1"/>
          <w:sz w:val="20"/>
          <w:szCs w:val="20"/>
        </w:rPr>
        <w:t>malarz, wystawa</w:t>
      </w:r>
      <w:r w:rsidRPr="00303676">
        <w:rPr>
          <w:i/>
          <w:color w:val="000000" w:themeColor="text1"/>
          <w:sz w:val="20"/>
          <w:szCs w:val="20"/>
        </w:rPr>
        <w:t>, obraz</w:t>
      </w:r>
      <w:r w:rsidRPr="00303676">
        <w:rPr>
          <w:color w:val="000000" w:themeColor="text1"/>
          <w:sz w:val="20"/>
          <w:szCs w:val="20"/>
        </w:rPr>
        <w:t>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19. „Malujemy chmurki”-</w:t>
      </w:r>
      <w:r w:rsidRPr="00303676">
        <w:rPr>
          <w:color w:val="000000" w:themeColor="text1"/>
          <w:sz w:val="20"/>
          <w:szCs w:val="20"/>
        </w:rPr>
        <w:t xml:space="preserve"> wyrażanie siebie w malarstwie.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GIMNASTYKA PORANNA:</w:t>
      </w:r>
      <w:r w:rsidRPr="00303676">
        <w:rPr>
          <w:color w:val="000000" w:themeColor="text1"/>
          <w:sz w:val="20"/>
          <w:szCs w:val="20"/>
        </w:rPr>
        <w:t xml:space="preserve"> ćwiczenia wzmacniające mięśni brzucha i grzbietu.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W OGRODZIE:</w:t>
      </w:r>
      <w:r w:rsidRPr="00303676">
        <w:rPr>
          <w:color w:val="000000" w:themeColor="text1"/>
          <w:sz w:val="20"/>
          <w:szCs w:val="20"/>
        </w:rPr>
        <w:t xml:space="preserve"> zabawy dowolne w ogrodzie przedszkolnym, zachęcanie dzieci do wspólnych zabaw i dzielenia się zabawkami, spacer po najbliższej okolicy.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</w:p>
    <w:p w:rsidR="004B7077" w:rsidRPr="00303676" w:rsidRDefault="004B7077" w:rsidP="004B7077">
      <w:pPr>
        <w:rPr>
          <w:color w:val="FF0000"/>
          <w:sz w:val="20"/>
          <w:szCs w:val="20"/>
        </w:rPr>
      </w:pPr>
      <w:r w:rsidRPr="00303676">
        <w:rPr>
          <w:color w:val="FF0000"/>
          <w:sz w:val="20"/>
          <w:szCs w:val="20"/>
        </w:rPr>
        <w:lastRenderedPageBreak/>
        <w:t>IV. Jestem kulturalny…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1.,, Mało nas”-</w:t>
      </w:r>
      <w:r w:rsidRPr="00303676">
        <w:rPr>
          <w:color w:val="000000" w:themeColor="text1"/>
          <w:sz w:val="20"/>
          <w:szCs w:val="20"/>
        </w:rPr>
        <w:t xml:space="preserve"> zabawa integrująca grupę.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 xml:space="preserve">2. „Zygmuś </w:t>
      </w:r>
      <w:proofErr w:type="spellStart"/>
      <w:r w:rsidRPr="00303676">
        <w:rPr>
          <w:b/>
          <w:color w:val="000000" w:themeColor="text1"/>
          <w:sz w:val="20"/>
          <w:szCs w:val="20"/>
        </w:rPr>
        <w:t>Świnuś</w:t>
      </w:r>
      <w:proofErr w:type="spellEnd"/>
      <w:r w:rsidRPr="00303676">
        <w:rPr>
          <w:b/>
          <w:color w:val="000000" w:themeColor="text1"/>
          <w:sz w:val="20"/>
          <w:szCs w:val="20"/>
        </w:rPr>
        <w:t xml:space="preserve"> i obiad”-</w:t>
      </w:r>
      <w:r w:rsidRPr="00303676">
        <w:rPr>
          <w:color w:val="000000" w:themeColor="text1"/>
          <w:sz w:val="20"/>
          <w:szCs w:val="20"/>
        </w:rPr>
        <w:t xml:space="preserve"> rozmowa o akceptacji na podstawie opowiadania.</w:t>
      </w:r>
    </w:p>
    <w:p w:rsidR="00303676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3. „Każda inna, ale kulturalna”-</w:t>
      </w:r>
      <w:r w:rsidRPr="00303676">
        <w:rPr>
          <w:color w:val="000000" w:themeColor="text1"/>
          <w:sz w:val="20"/>
          <w:szCs w:val="20"/>
        </w:rPr>
        <w:t xml:space="preserve"> ćwiczenia kultura</w:t>
      </w:r>
      <w:r w:rsidR="00E40C02" w:rsidRPr="00303676">
        <w:rPr>
          <w:color w:val="000000" w:themeColor="text1"/>
          <w:sz w:val="20"/>
          <w:szCs w:val="20"/>
        </w:rPr>
        <w:t>l</w:t>
      </w:r>
      <w:r w:rsidR="00303676" w:rsidRPr="00303676">
        <w:rPr>
          <w:color w:val="000000" w:themeColor="text1"/>
          <w:sz w:val="20"/>
          <w:szCs w:val="20"/>
        </w:rPr>
        <w:t>nego zachowania się przy stole(</w:t>
      </w:r>
      <w:r w:rsidR="00E40C02" w:rsidRPr="00303676">
        <w:rPr>
          <w:color w:val="000000" w:themeColor="text1"/>
          <w:sz w:val="20"/>
          <w:szCs w:val="20"/>
        </w:rPr>
        <w:t xml:space="preserve">zasady savoir </w:t>
      </w:r>
      <w:proofErr w:type="spellStart"/>
      <w:r w:rsidR="00E40C02" w:rsidRPr="00303676">
        <w:rPr>
          <w:color w:val="000000" w:themeColor="text1"/>
          <w:sz w:val="20"/>
          <w:szCs w:val="20"/>
        </w:rPr>
        <w:t>vivre</w:t>
      </w:r>
      <w:proofErr w:type="spellEnd"/>
      <w:r w:rsidR="00303676" w:rsidRPr="00303676">
        <w:rPr>
          <w:color w:val="000000" w:themeColor="text1"/>
          <w:sz w:val="20"/>
          <w:szCs w:val="20"/>
        </w:rPr>
        <w:t>)</w:t>
      </w:r>
      <w:r w:rsidR="00303676">
        <w:rPr>
          <w:color w:val="000000" w:themeColor="text1"/>
          <w:sz w:val="20"/>
          <w:szCs w:val="20"/>
        </w:rPr>
        <w:t>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4. „Zapamiętaj ,to ważne!”-</w:t>
      </w:r>
      <w:r w:rsidRPr="00303676">
        <w:rPr>
          <w:color w:val="000000" w:themeColor="text1"/>
          <w:sz w:val="20"/>
          <w:szCs w:val="20"/>
        </w:rPr>
        <w:t xml:space="preserve"> kształtowanie zachowań społecznie akceptowanych, ćwiczenia umiejętności sprzątania po posiłku.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5. „To są moje urodziny’-</w:t>
      </w:r>
      <w:r w:rsidRPr="00303676">
        <w:rPr>
          <w:color w:val="000000" w:themeColor="text1"/>
          <w:sz w:val="20"/>
          <w:szCs w:val="20"/>
        </w:rPr>
        <w:t xml:space="preserve"> oglądanie i nazywanie akc</w:t>
      </w:r>
      <w:r w:rsidR="00E40C02" w:rsidRPr="00303676">
        <w:rPr>
          <w:color w:val="000000" w:themeColor="text1"/>
          <w:sz w:val="20"/>
          <w:szCs w:val="20"/>
        </w:rPr>
        <w:t xml:space="preserve">esoriów związanych z urodzinami( </w:t>
      </w:r>
      <w:r w:rsidR="00303676" w:rsidRPr="00303676">
        <w:rPr>
          <w:color w:val="000000" w:themeColor="text1"/>
          <w:sz w:val="20"/>
          <w:szCs w:val="20"/>
        </w:rPr>
        <w:t xml:space="preserve">balony czapeczki urodzinowe, </w:t>
      </w:r>
      <w:proofErr w:type="spellStart"/>
      <w:r w:rsidR="00E40C02" w:rsidRPr="00303676">
        <w:rPr>
          <w:color w:val="000000" w:themeColor="text1"/>
          <w:sz w:val="20"/>
          <w:szCs w:val="20"/>
        </w:rPr>
        <w:t>piniata</w:t>
      </w:r>
      <w:proofErr w:type="spellEnd"/>
      <w:r w:rsidR="00E40C02" w:rsidRPr="00303676">
        <w:rPr>
          <w:color w:val="000000" w:themeColor="text1"/>
          <w:sz w:val="20"/>
          <w:szCs w:val="20"/>
        </w:rPr>
        <w:t>, tort)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6. „Na torcie świeczki”-</w:t>
      </w:r>
      <w:r w:rsidRPr="00303676">
        <w:rPr>
          <w:color w:val="000000" w:themeColor="text1"/>
          <w:sz w:val="20"/>
          <w:szCs w:val="20"/>
        </w:rPr>
        <w:t xml:space="preserve"> rozmowa o marzeniach na podstawie wiersza.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7. „Kto zmienił miejsce?”-</w:t>
      </w:r>
      <w:r w:rsidRPr="00303676">
        <w:rPr>
          <w:color w:val="000000" w:themeColor="text1"/>
          <w:sz w:val="20"/>
          <w:szCs w:val="20"/>
        </w:rPr>
        <w:t xml:space="preserve"> zabawa utrwalająca znajomość imion dzieci.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8. „Wszystko w parach”-</w:t>
      </w:r>
      <w:r w:rsidRPr="00303676">
        <w:rPr>
          <w:color w:val="000000" w:themeColor="text1"/>
          <w:sz w:val="20"/>
          <w:szCs w:val="20"/>
        </w:rPr>
        <w:t xml:space="preserve"> dobieranie elementów w pary.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9.</w:t>
      </w:r>
      <w:r w:rsidRPr="00303676">
        <w:rPr>
          <w:color w:val="000000" w:themeColor="text1"/>
          <w:sz w:val="20"/>
          <w:szCs w:val="20"/>
        </w:rPr>
        <w:t xml:space="preserve"> </w:t>
      </w:r>
      <w:r w:rsidRPr="00303676">
        <w:rPr>
          <w:b/>
          <w:color w:val="000000" w:themeColor="text1"/>
          <w:sz w:val="20"/>
          <w:szCs w:val="20"/>
        </w:rPr>
        <w:t>„W gości”-</w:t>
      </w:r>
      <w:r w:rsidRPr="00303676">
        <w:rPr>
          <w:color w:val="000000" w:themeColor="text1"/>
          <w:sz w:val="20"/>
          <w:szCs w:val="20"/>
        </w:rPr>
        <w:t xml:space="preserve"> utrwalanie znajomości zwrotów grzecznościowych: </w:t>
      </w:r>
      <w:r w:rsidRPr="00303676">
        <w:rPr>
          <w:i/>
          <w:color w:val="000000" w:themeColor="text1"/>
          <w:sz w:val="20"/>
          <w:szCs w:val="20"/>
        </w:rPr>
        <w:t>dzień dobry, do</w:t>
      </w:r>
      <w:r w:rsidR="00303676" w:rsidRPr="00303676">
        <w:rPr>
          <w:i/>
          <w:color w:val="000000" w:themeColor="text1"/>
          <w:sz w:val="20"/>
          <w:szCs w:val="20"/>
        </w:rPr>
        <w:t xml:space="preserve"> </w:t>
      </w:r>
      <w:r w:rsidRPr="00303676">
        <w:rPr>
          <w:i/>
          <w:color w:val="000000" w:themeColor="text1"/>
          <w:sz w:val="20"/>
          <w:szCs w:val="20"/>
        </w:rPr>
        <w:t>widzenia</w:t>
      </w:r>
      <w:r w:rsidRPr="00303676">
        <w:rPr>
          <w:color w:val="000000" w:themeColor="text1"/>
          <w:sz w:val="20"/>
          <w:szCs w:val="20"/>
        </w:rPr>
        <w:t xml:space="preserve">, </w:t>
      </w:r>
      <w:r w:rsidRPr="00303676">
        <w:rPr>
          <w:i/>
          <w:color w:val="000000" w:themeColor="text1"/>
          <w:sz w:val="20"/>
          <w:szCs w:val="20"/>
        </w:rPr>
        <w:t>dziękuję, przepraszam, proszę</w:t>
      </w:r>
      <w:r w:rsidRPr="00303676">
        <w:rPr>
          <w:color w:val="000000" w:themeColor="text1"/>
          <w:sz w:val="20"/>
          <w:szCs w:val="20"/>
        </w:rPr>
        <w:t>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10. „Nie podoba mi się to”-</w:t>
      </w:r>
      <w:r w:rsidRPr="00303676">
        <w:rPr>
          <w:color w:val="000000" w:themeColor="text1"/>
          <w:sz w:val="20"/>
          <w:szCs w:val="20"/>
        </w:rPr>
        <w:t xml:space="preserve"> zabawa z piosenką, rozmowa o prawach dziecka na podstawie piosenki.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11. „W</w:t>
      </w:r>
      <w:r w:rsidR="00303676" w:rsidRPr="00303676">
        <w:rPr>
          <w:b/>
          <w:color w:val="000000" w:themeColor="text1"/>
          <w:sz w:val="20"/>
          <w:szCs w:val="20"/>
        </w:rPr>
        <w:t xml:space="preserve">spólny obraz”- </w:t>
      </w:r>
      <w:r w:rsidR="00303676" w:rsidRPr="00303676">
        <w:rPr>
          <w:color w:val="000000" w:themeColor="text1"/>
          <w:sz w:val="20"/>
          <w:szCs w:val="20"/>
        </w:rPr>
        <w:t>kształtowanie poczucia wspólnoty, rozwijanie kreatywności.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12. „Stop!”-</w:t>
      </w:r>
      <w:r w:rsidRPr="00303676">
        <w:rPr>
          <w:color w:val="000000" w:themeColor="text1"/>
          <w:sz w:val="20"/>
          <w:szCs w:val="20"/>
        </w:rPr>
        <w:t xml:space="preserve"> zabawa muzyczna, ćwiczenia umiejętności wyrażania sprzeciwu.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13. „Takie samo”-</w:t>
      </w:r>
      <w:r w:rsidRPr="00303676">
        <w:rPr>
          <w:color w:val="000000" w:themeColor="text1"/>
          <w:sz w:val="20"/>
          <w:szCs w:val="20"/>
        </w:rPr>
        <w:t xml:space="preserve"> praca indywidualna z dzieckiem, ćwiczenia wyobraźni i pamięci.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14. „Piłka”-</w:t>
      </w:r>
      <w:r w:rsidRPr="00303676">
        <w:rPr>
          <w:color w:val="000000" w:themeColor="text1"/>
          <w:sz w:val="20"/>
          <w:szCs w:val="20"/>
        </w:rPr>
        <w:t xml:space="preserve"> rozmowa o zabawkach, umiejętności dzielenia się, zasadach wspólnej zabawy na podstawie wiersza.</w:t>
      </w:r>
    </w:p>
    <w:p w:rsidR="00303676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15. „Dzielimy się miłym gestem”-</w:t>
      </w:r>
      <w:r w:rsidRPr="00303676">
        <w:rPr>
          <w:color w:val="000000" w:themeColor="text1"/>
          <w:sz w:val="20"/>
          <w:szCs w:val="20"/>
        </w:rPr>
        <w:t xml:space="preserve"> kształtowanie życzliwego zachowania w stosunku do kolegów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color w:val="000000" w:themeColor="text1"/>
          <w:sz w:val="20"/>
          <w:szCs w:val="20"/>
        </w:rPr>
        <w:t xml:space="preserve"> i koleżanek. 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16. „Moje ciało, moje emocje”-</w:t>
      </w:r>
      <w:r w:rsidRPr="00303676">
        <w:rPr>
          <w:color w:val="000000" w:themeColor="text1"/>
          <w:sz w:val="20"/>
          <w:szCs w:val="20"/>
        </w:rPr>
        <w:t xml:space="preserve"> ćwiczenia rozróżniania emocji, utrwalanie znajomości</w:t>
      </w:r>
      <w:r w:rsidR="00303676" w:rsidRPr="00303676">
        <w:rPr>
          <w:color w:val="000000" w:themeColor="text1"/>
          <w:sz w:val="20"/>
          <w:szCs w:val="20"/>
        </w:rPr>
        <w:t xml:space="preserve"> i sposób wykorzystania </w:t>
      </w:r>
      <w:r w:rsidRPr="00303676">
        <w:rPr>
          <w:color w:val="000000" w:themeColor="text1"/>
          <w:sz w:val="20"/>
          <w:szCs w:val="20"/>
        </w:rPr>
        <w:t xml:space="preserve"> przyimków: </w:t>
      </w:r>
      <w:r w:rsidRPr="00303676">
        <w:rPr>
          <w:i/>
          <w:color w:val="000000" w:themeColor="text1"/>
          <w:sz w:val="20"/>
          <w:szCs w:val="20"/>
        </w:rPr>
        <w:t>na, pod, za</w:t>
      </w:r>
      <w:r w:rsidRPr="00303676">
        <w:rPr>
          <w:color w:val="000000" w:themeColor="text1"/>
          <w:sz w:val="20"/>
          <w:szCs w:val="20"/>
        </w:rPr>
        <w:t>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17. „Dzielimy się pomysłami”-</w:t>
      </w:r>
      <w:r w:rsidRPr="00303676">
        <w:rPr>
          <w:color w:val="000000" w:themeColor="text1"/>
          <w:sz w:val="20"/>
          <w:szCs w:val="20"/>
        </w:rPr>
        <w:t xml:space="preserve"> zabawa plastyczna, rozwijanie zdolności plastycznych, ćwiczenia wyobraźni.</w:t>
      </w:r>
    </w:p>
    <w:p w:rsidR="00303676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GIMNASTYKA PORANNA:</w:t>
      </w:r>
      <w:r w:rsidRPr="00303676">
        <w:rPr>
          <w:color w:val="000000" w:themeColor="text1"/>
          <w:sz w:val="20"/>
          <w:szCs w:val="20"/>
        </w:rPr>
        <w:t xml:space="preserve"> skłony boczne, zestaw ćwiczeń nr 16, „Po jeżyku”- ćwiczenia korekcyjne stóp.</w:t>
      </w:r>
    </w:p>
    <w:p w:rsidR="004B7077" w:rsidRPr="00303676" w:rsidRDefault="004B7077" w:rsidP="004B7077">
      <w:pPr>
        <w:rPr>
          <w:color w:val="000000" w:themeColor="text1"/>
          <w:sz w:val="20"/>
          <w:szCs w:val="20"/>
        </w:rPr>
      </w:pPr>
      <w:r w:rsidRPr="00303676">
        <w:rPr>
          <w:b/>
          <w:color w:val="000000" w:themeColor="text1"/>
          <w:sz w:val="20"/>
          <w:szCs w:val="20"/>
        </w:rPr>
        <w:t>W OGRODZIE:</w:t>
      </w:r>
      <w:r w:rsidRPr="00303676">
        <w:rPr>
          <w:color w:val="000000" w:themeColor="text1"/>
          <w:sz w:val="20"/>
          <w:szCs w:val="20"/>
        </w:rPr>
        <w:t xml:space="preserve"> zabawy dowolne z wykorzystaniem dostępnego sprzętu, zachowanie zasad bezpieczeństwa.</w:t>
      </w:r>
    </w:p>
    <w:p w:rsidR="00483D91" w:rsidRDefault="00483D91" w:rsidP="00684F98">
      <w:pPr>
        <w:rPr>
          <w:color w:val="000000" w:themeColor="text1"/>
          <w:sz w:val="24"/>
          <w:szCs w:val="24"/>
        </w:rPr>
      </w:pPr>
    </w:p>
    <w:p w:rsidR="00F53E6B" w:rsidRPr="00684F98" w:rsidRDefault="00F53E6B" w:rsidP="00684F98">
      <w:pPr>
        <w:rPr>
          <w:color w:val="000000" w:themeColor="text1"/>
          <w:sz w:val="24"/>
          <w:szCs w:val="24"/>
        </w:rPr>
      </w:pPr>
    </w:p>
    <w:p w:rsidR="002364BC" w:rsidRDefault="002364BC" w:rsidP="00347837">
      <w:pPr>
        <w:rPr>
          <w:color w:val="000000" w:themeColor="text1"/>
          <w:sz w:val="24"/>
          <w:szCs w:val="24"/>
        </w:rPr>
      </w:pPr>
    </w:p>
    <w:p w:rsidR="002364BC" w:rsidRDefault="002364BC" w:rsidP="00347837">
      <w:pPr>
        <w:rPr>
          <w:color w:val="000000" w:themeColor="text1"/>
          <w:sz w:val="24"/>
          <w:szCs w:val="24"/>
        </w:rPr>
      </w:pPr>
    </w:p>
    <w:p w:rsidR="006B28E2" w:rsidRPr="00347837" w:rsidRDefault="006B28E2" w:rsidP="00347837">
      <w:pPr>
        <w:rPr>
          <w:b/>
          <w:color w:val="000000" w:themeColor="text1"/>
          <w:sz w:val="24"/>
          <w:szCs w:val="24"/>
        </w:rPr>
      </w:pPr>
    </w:p>
    <w:sectPr w:rsidR="006B28E2" w:rsidRPr="00347837" w:rsidSect="00A3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B32"/>
    <w:multiLevelType w:val="hybridMultilevel"/>
    <w:tmpl w:val="9602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D3D"/>
    <w:multiLevelType w:val="hybridMultilevel"/>
    <w:tmpl w:val="18F6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2168"/>
    <w:multiLevelType w:val="hybridMultilevel"/>
    <w:tmpl w:val="4EEC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2158"/>
    <w:multiLevelType w:val="hybridMultilevel"/>
    <w:tmpl w:val="AC5CE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C17DF"/>
    <w:multiLevelType w:val="hybridMultilevel"/>
    <w:tmpl w:val="0CEE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5104"/>
    <w:multiLevelType w:val="hybridMultilevel"/>
    <w:tmpl w:val="89A4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246B"/>
    <w:multiLevelType w:val="hybridMultilevel"/>
    <w:tmpl w:val="BC32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D5FF9"/>
    <w:multiLevelType w:val="hybridMultilevel"/>
    <w:tmpl w:val="6628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03AA5"/>
    <w:multiLevelType w:val="hybridMultilevel"/>
    <w:tmpl w:val="2776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7837"/>
    <w:rsid w:val="001B07C5"/>
    <w:rsid w:val="002364BC"/>
    <w:rsid w:val="002625ED"/>
    <w:rsid w:val="00303676"/>
    <w:rsid w:val="00330755"/>
    <w:rsid w:val="00347837"/>
    <w:rsid w:val="00483D91"/>
    <w:rsid w:val="004B7077"/>
    <w:rsid w:val="00515E0A"/>
    <w:rsid w:val="00684F98"/>
    <w:rsid w:val="006B28E2"/>
    <w:rsid w:val="006B4249"/>
    <w:rsid w:val="007E0455"/>
    <w:rsid w:val="00924575"/>
    <w:rsid w:val="009F298E"/>
    <w:rsid w:val="00A34918"/>
    <w:rsid w:val="00A714DA"/>
    <w:rsid w:val="00E40C02"/>
    <w:rsid w:val="00EB3BDF"/>
    <w:rsid w:val="00F5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2022-04-03T18:17:00Z</dcterms:created>
  <dcterms:modified xsi:type="dcterms:W3CDTF">2022-04-03T18:17:00Z</dcterms:modified>
</cp:coreProperties>
</file>