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23813" w14:textId="77777777" w:rsidR="00657949" w:rsidRPr="00657949" w:rsidRDefault="00657949" w:rsidP="00657949">
      <w:pPr>
        <w:spacing w:afterLines="80" w:after="192" w:line="240" w:lineRule="auto"/>
        <w:jc w:val="center"/>
        <w:rPr>
          <w:rFonts w:ascii="Times New Roman" w:eastAsia="Times New Roman" w:hAnsi="Times New Roman" w:cs="Times New Roman"/>
          <w:b/>
          <w:bCs/>
          <w:color w:val="auto"/>
          <w:lang w:eastAsia="pl-PL"/>
        </w:rPr>
      </w:pPr>
      <w:r w:rsidRPr="00657949">
        <w:rPr>
          <w:rFonts w:ascii="Times New Roman" w:eastAsia="Times New Roman" w:hAnsi="Times New Roman" w:cs="Times New Roman"/>
          <w:b/>
          <w:bCs/>
          <w:color w:val="auto"/>
          <w:lang w:eastAsia="pl-PL"/>
        </w:rPr>
        <w:t>WEWNĘTRZNA PROCEDURA POSTĘPOWANIA W PRZYPADKU ZAGROŻENIA Z POWIETRZA</w:t>
      </w:r>
    </w:p>
    <w:p w14:paraId="778E1C92" w14:textId="77777777" w:rsidR="00657949" w:rsidRPr="00657949" w:rsidRDefault="00657949" w:rsidP="00657949">
      <w:pPr>
        <w:spacing w:afterLines="80" w:after="192" w:line="240" w:lineRule="auto"/>
        <w:jc w:val="center"/>
        <w:rPr>
          <w:rFonts w:ascii="Times New Roman" w:hAnsi="Times New Roman" w:cs="Times New Roman"/>
          <w:b/>
          <w:bCs/>
          <w:color w:val="auto"/>
          <w:sz w:val="24"/>
          <w:szCs w:val="24"/>
          <w:lang w:val="pl-PL"/>
        </w:rPr>
      </w:pPr>
    </w:p>
    <w:p w14:paraId="21EB0DFE"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Nazwa placówki: Przedszkole Publiczne Nr 2 „Bajka” z Oddziałem Integracyjnym w Mrągowie</w:t>
      </w:r>
    </w:p>
    <w:p w14:paraId="518493FA"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Adres: ul. Kopernika 2, 11-700 Mrągowo</w:t>
      </w:r>
    </w:p>
    <w:p w14:paraId="662DBB54"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Organ prowadzący: Burmistrz Miasta Mrągowo</w:t>
      </w:r>
    </w:p>
    <w:p w14:paraId="037879BC"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Data wprowadzenie: 21.10.2026 r.</w:t>
      </w:r>
    </w:p>
    <w:p w14:paraId="3FE2CA35"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p>
    <w:p w14:paraId="7A7433D5" w14:textId="77777777" w:rsidR="00657949" w:rsidRPr="00657949" w:rsidRDefault="00657949" w:rsidP="00657949">
      <w:pPr>
        <w:spacing w:afterLines="80" w:after="192" w:line="240" w:lineRule="auto"/>
        <w:rPr>
          <w:rFonts w:ascii="Times New Roman" w:hAnsi="Times New Roman" w:cs="Times New Roman"/>
          <w:b/>
          <w:bCs/>
          <w:color w:val="auto"/>
          <w:sz w:val="24"/>
          <w:szCs w:val="24"/>
          <w:lang w:val="pl-PL"/>
        </w:rPr>
      </w:pPr>
      <w:r w:rsidRPr="00657949">
        <w:rPr>
          <w:rFonts w:ascii="Times New Roman" w:hAnsi="Times New Roman" w:cs="Times New Roman"/>
          <w:b/>
          <w:bCs/>
          <w:color w:val="auto"/>
          <w:sz w:val="24"/>
          <w:szCs w:val="24"/>
          <w:lang w:val="pl-PL"/>
        </w:rPr>
        <w:t>Cel dokumentu</w:t>
      </w:r>
    </w:p>
    <w:p w14:paraId="56F577C0"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Procedura dotyczy przygotowania budynku i personelu oraz działań podejmowanych w celu możliwie szybkiego przemieszczenia dzieci, pracowników i innych osób do uprzednio wyznaczonych miejsc schronienia, a następnie utrzymania opieki do czasu bezpiecznego zakończenia działań.</w:t>
      </w:r>
      <w:bookmarkStart w:id="0" w:name="_Toc241071850"/>
    </w:p>
    <w:p w14:paraId="21FFE6E1"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p>
    <w:p w14:paraId="71490F51" w14:textId="77777777" w:rsidR="00657949" w:rsidRPr="00657949" w:rsidRDefault="00657949" w:rsidP="00657949">
      <w:pPr>
        <w:pStyle w:val="Nagwek1"/>
        <w:rPr>
          <w:color w:val="auto"/>
          <w:lang w:val="pl-PL"/>
        </w:rPr>
      </w:pPr>
      <w:r w:rsidRPr="00657949">
        <w:rPr>
          <w:color w:val="auto"/>
          <w:lang w:val="pl-PL"/>
        </w:rPr>
        <w:t>1. ZAKRES I ZASADY STOSOWANIA</w:t>
      </w:r>
      <w:bookmarkEnd w:id="0"/>
    </w:p>
    <w:p w14:paraId="1ADD7E81"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Instrukcja obejmuje fazę przygotowania, w tym przygotowanie budynku, organizację personelu, szkolenia i ćwiczenia, oraz fazę reagowania: rozpoznanie alarmu i komunikatów ostrzegawczych, działania po ogłoszeniu alarmu, pobyt w miejscu schronienia, reagowanie na uszkodzenia i inne zagrożenia, komunikację z rodzicami oraz bezpieczne zakończenie działań.</w:t>
      </w:r>
    </w:p>
    <w:p w14:paraId="3E4AD9E1"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Po ogłoszeniu alarmu zasadą jest pozostanie w budynku przedszkola. Miejsce poza terenem placówki może być rozwiązaniem zastępczym wyłącznie po wcześniejszym ustaleniu warunków jego użycia jako miejsca schronienia. Plan nie może zakładać przeprowadzania dzieci przez otwartą przestrzeń po ogłoszeniu alarmu. Wyjątek dotyczy sytuacji, w której budynek stwarza bezpośrednie zagrożenie dla życia lub zdrowia, a właściwy organ albo służby polecą jego opuszczenie i wskażą bezpieczną drogę.</w:t>
      </w:r>
    </w:p>
    <w:p w14:paraId="58955D5C" w14:textId="77777777" w:rsidR="00657949" w:rsidRPr="00657949" w:rsidRDefault="00657949" w:rsidP="00657949">
      <w:pPr>
        <w:pStyle w:val="Nagwek1"/>
        <w:rPr>
          <w:color w:val="auto"/>
          <w:lang w:val="pl-PL"/>
        </w:rPr>
      </w:pPr>
      <w:bookmarkStart w:id="1" w:name="_Toc241071851"/>
      <w:r w:rsidRPr="00657949">
        <w:rPr>
          <w:color w:val="auto"/>
          <w:lang w:val="pl-PL"/>
        </w:rPr>
        <w:t>2. PRZYGOTOWANIE BUDYNKU</w:t>
      </w:r>
      <w:bookmarkEnd w:id="1"/>
    </w:p>
    <w:p w14:paraId="752B7D57" w14:textId="77777777" w:rsidR="00657949" w:rsidRPr="00657949" w:rsidRDefault="00657949" w:rsidP="00657949">
      <w:pPr>
        <w:pStyle w:val="Nagwek2"/>
        <w:rPr>
          <w:color w:val="auto"/>
          <w:lang w:val="pl-PL"/>
        </w:rPr>
      </w:pPr>
      <w:bookmarkStart w:id="2" w:name="_Toc241071852"/>
      <w:r w:rsidRPr="00657949">
        <w:rPr>
          <w:color w:val="auto"/>
          <w:lang w:val="pl-PL"/>
        </w:rPr>
        <w:t>2.1. USTALENIE MOŻLIWOŚCI ZAPEWNIENIA SCHRONIENIA</w:t>
      </w:r>
      <w:bookmarkEnd w:id="2"/>
    </w:p>
    <w:p w14:paraId="20747A87" w14:textId="77777777" w:rsidR="00657949" w:rsidRPr="00657949" w:rsidRDefault="00657949" w:rsidP="00657949">
      <w:pPr>
        <w:pStyle w:val="Akapitzlist"/>
        <w:numPr>
          <w:ilvl w:val="0"/>
          <w:numId w:val="1"/>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Dyrektor przekazuje organowi prowadzącemu oraz właścicielowi albo zarządcy budynku informację o potrzebie niezbędnych nakładów na przygotowanie placówki do funkcji miejsca schronienia.</w:t>
      </w:r>
    </w:p>
    <w:p w14:paraId="2F8D53B4" w14:textId="77777777" w:rsidR="00657949" w:rsidRPr="00657949" w:rsidRDefault="00657949" w:rsidP="00657949">
      <w:pPr>
        <w:pStyle w:val="Akapitzlist"/>
        <w:numPr>
          <w:ilvl w:val="0"/>
          <w:numId w:val="1"/>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Dyrektor w porozumieniu z organem nadzorującym w formie pisemnej określa rodzaj miejsca, jego lokalizację, potwierdzoną pojemność i podstawę jej ustalenia, zasady udostępniania (w tym osobom z zewnątrz), ograniczenia użytkowe oraz osoby odpowiedzialne za przygotowanie i udostępnienie.</w:t>
      </w:r>
    </w:p>
    <w:p w14:paraId="5BD0DEE1" w14:textId="77777777" w:rsidR="00657949" w:rsidRPr="00657949" w:rsidRDefault="00657949" w:rsidP="00657949">
      <w:pPr>
        <w:pStyle w:val="Akapitzlist"/>
        <w:numPr>
          <w:ilvl w:val="0"/>
          <w:numId w:val="1"/>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Dyrektor nie nadaje samodzielnie budynkowi ani pomieszczeniu statusu schronu, ukrycia, miejsca doraźnego schronienia ani punktu schronienia.</w:t>
      </w:r>
    </w:p>
    <w:p w14:paraId="77034A4E" w14:textId="77777777" w:rsidR="00657949" w:rsidRPr="00657949" w:rsidRDefault="00657949" w:rsidP="00657949">
      <w:pPr>
        <w:pStyle w:val="Akapitzlist"/>
        <w:numPr>
          <w:ilvl w:val="0"/>
          <w:numId w:val="1"/>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Jeżeli ustalenia wpływają na organizację pracy szkoły lub przedszkola, dyrektor wykonuje obowiązki wobec organu sprawującego nadzór pedagogiczny w zakresie określonym </w:t>
      </w:r>
      <w:r w:rsidRPr="00657949">
        <w:rPr>
          <w:rFonts w:ascii="Times New Roman" w:hAnsi="Times New Roman" w:cs="Times New Roman"/>
          <w:color w:val="auto"/>
          <w:sz w:val="24"/>
          <w:szCs w:val="24"/>
          <w:lang w:val="pl-PL"/>
        </w:rPr>
        <w:br/>
        <w:t>w przepisach oświatowych. Organ ten nie zastępuje organu ochrony ludności, organu nadzoru budowlanego ani Państwowej Straży Pożarnej.</w:t>
      </w:r>
    </w:p>
    <w:p w14:paraId="54469A1B" w14:textId="77777777" w:rsidR="00657949" w:rsidRPr="00657949" w:rsidRDefault="00657949" w:rsidP="00657949">
      <w:pPr>
        <w:pStyle w:val="Akapitzlist"/>
        <w:numPr>
          <w:ilvl w:val="0"/>
          <w:numId w:val="1"/>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lastRenderedPageBreak/>
        <w:t>Przed przyjęciem pomieszczeń do wykorzystania przeprowadza się ich oględziny z udziałem przedstawiciela organu prowadzącego, właściciela albo zarządcy budynku oraz osób mających odpowiednie uprawnienia.</w:t>
      </w:r>
    </w:p>
    <w:p w14:paraId="3392DCBE" w14:textId="77777777" w:rsidR="00657949" w:rsidRPr="00657949" w:rsidRDefault="00657949" w:rsidP="00657949">
      <w:pPr>
        <w:pStyle w:val="Nagwek2"/>
        <w:rPr>
          <w:color w:val="auto"/>
          <w:lang w:val="pl-PL"/>
        </w:rPr>
      </w:pPr>
      <w:bookmarkStart w:id="3" w:name="_Toc241071855"/>
      <w:r w:rsidRPr="00657949">
        <w:rPr>
          <w:color w:val="auto"/>
          <w:lang w:val="pl-PL"/>
        </w:rPr>
        <w:t>2.2 WARUNKI UŻYTKOWE MIEJSC SCHRONIENIA</w:t>
      </w:r>
      <w:bookmarkEnd w:id="3"/>
      <w:r w:rsidRPr="00657949">
        <w:rPr>
          <w:color w:val="auto"/>
          <w:lang w:val="pl-PL"/>
        </w:rPr>
        <w:t xml:space="preserve"> </w:t>
      </w:r>
    </w:p>
    <w:p w14:paraId="242B442F" w14:textId="77777777" w:rsidR="00657949" w:rsidRPr="00657949" w:rsidRDefault="00657949" w:rsidP="00657949">
      <w:pPr>
        <w:pStyle w:val="Akapitzlist"/>
        <w:numPr>
          <w:ilvl w:val="0"/>
          <w:numId w:val="2"/>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Drogi z każdej sali do wskazanych miejsc muszą być drożne. Dla każdej grupy ustala się drogę podstawową oraz w miarę możliwości, drogę zastępczą wewnątrz budynku.</w:t>
      </w:r>
    </w:p>
    <w:p w14:paraId="2AE38CC7" w14:textId="77777777" w:rsidR="00657949" w:rsidRPr="00657949" w:rsidRDefault="00657949" w:rsidP="00657949">
      <w:pPr>
        <w:pStyle w:val="Akapitzlist"/>
        <w:numPr>
          <w:ilvl w:val="0"/>
          <w:numId w:val="2"/>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Na drogach przejścia nie przechowuje się mebli, wózków, materiałów ani sprzętu. Drzwi nie mogą utrudniać wyjścia i muszą spełniać wymagania ochrony przeciwpożarowej.</w:t>
      </w:r>
    </w:p>
    <w:p w14:paraId="769C6FA1" w14:textId="77777777" w:rsidR="00657949" w:rsidRPr="00657949" w:rsidRDefault="00657949" w:rsidP="00657949">
      <w:pPr>
        <w:pStyle w:val="Akapitzlist"/>
        <w:numPr>
          <w:ilvl w:val="0"/>
          <w:numId w:val="2"/>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Zapewnia się oświetlenie awaryjne lub latarki oraz alternatywny sposób alarmowania na wypadek zaniku energii elektrycznej.</w:t>
      </w:r>
    </w:p>
    <w:p w14:paraId="6A735C50" w14:textId="77777777" w:rsidR="00657949" w:rsidRPr="00657949" w:rsidRDefault="00657949" w:rsidP="00657949">
      <w:pPr>
        <w:pStyle w:val="Akapitzlist"/>
        <w:numPr>
          <w:ilvl w:val="0"/>
          <w:numId w:val="2"/>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Zapewnia się możliwość odbioru komunikatów urzędowych. W miarę możliwości przygotowuje się radio zasilane bateriami, radiotelefony albo inne środki łączności wewnętrznej.</w:t>
      </w:r>
    </w:p>
    <w:p w14:paraId="66A94765" w14:textId="77777777" w:rsidR="00657949" w:rsidRPr="00657949" w:rsidRDefault="00657949" w:rsidP="00657949">
      <w:pPr>
        <w:pStyle w:val="Akapitzlist"/>
        <w:numPr>
          <w:ilvl w:val="0"/>
          <w:numId w:val="2"/>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Przygotowuje się wodę, apteczki, podstawowe środki higieny, worki na odpady, rozwiązania sanitarne, koce i zapasowe baterie. </w:t>
      </w:r>
    </w:p>
    <w:p w14:paraId="0724E1D6" w14:textId="77777777" w:rsidR="00657949" w:rsidRPr="00657949" w:rsidRDefault="00657949" w:rsidP="00657949">
      <w:pPr>
        <w:pStyle w:val="Akapitzlist"/>
        <w:numPr>
          <w:ilvl w:val="0"/>
          <w:numId w:val="2"/>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Produkty lecznicze potrzebne konkretnym dzieciom lub uczniom przechowuje się zgodnie </w:t>
      </w:r>
      <w:r w:rsidRPr="00657949">
        <w:rPr>
          <w:rFonts w:ascii="Times New Roman" w:hAnsi="Times New Roman" w:cs="Times New Roman"/>
          <w:color w:val="auto"/>
          <w:sz w:val="24"/>
          <w:szCs w:val="24"/>
          <w:lang w:val="pl-PL"/>
        </w:rPr>
        <w:br/>
        <w:t>z zasadami placówki. Muszą być dostępne bez konieczności powrotu do sali po ogłoszeniu alarmu.</w:t>
      </w:r>
    </w:p>
    <w:p w14:paraId="2CF870B0" w14:textId="77777777" w:rsidR="00657949" w:rsidRPr="00657949" w:rsidRDefault="00657949" w:rsidP="00657949">
      <w:pPr>
        <w:pStyle w:val="Akapitzlist"/>
        <w:numPr>
          <w:ilvl w:val="0"/>
          <w:numId w:val="2"/>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Wykaz miejsc i przydział grup </w:t>
      </w:r>
      <w:proofErr w:type="gramStart"/>
      <w:r w:rsidRPr="00657949">
        <w:rPr>
          <w:rFonts w:ascii="Times New Roman" w:hAnsi="Times New Roman" w:cs="Times New Roman"/>
          <w:color w:val="auto"/>
          <w:sz w:val="24"/>
          <w:szCs w:val="24"/>
          <w:lang w:val="pl-PL"/>
        </w:rPr>
        <w:t>uzupełnia</w:t>
      </w:r>
      <w:proofErr w:type="gramEnd"/>
      <w:r w:rsidRPr="00657949">
        <w:rPr>
          <w:rFonts w:ascii="Times New Roman" w:hAnsi="Times New Roman" w:cs="Times New Roman"/>
          <w:color w:val="auto"/>
          <w:sz w:val="24"/>
          <w:szCs w:val="24"/>
          <w:lang w:val="pl-PL"/>
        </w:rPr>
        <w:t xml:space="preserve"> się w załączniku 2, a plany dróg podstawowych </w:t>
      </w:r>
      <w:r w:rsidRPr="00657949">
        <w:rPr>
          <w:rFonts w:ascii="Times New Roman" w:hAnsi="Times New Roman" w:cs="Times New Roman"/>
          <w:color w:val="auto"/>
          <w:sz w:val="24"/>
          <w:szCs w:val="24"/>
          <w:lang w:val="pl-PL"/>
        </w:rPr>
        <w:br/>
        <w:t>i alternatywnych w załącznikach 3 i 4.</w:t>
      </w:r>
    </w:p>
    <w:p w14:paraId="5207CE47"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p>
    <w:p w14:paraId="1081586E" w14:textId="77777777" w:rsidR="00657949" w:rsidRPr="00657949" w:rsidRDefault="00657949" w:rsidP="00657949">
      <w:pPr>
        <w:pStyle w:val="Nagwek1"/>
        <w:rPr>
          <w:color w:val="auto"/>
          <w:lang w:val="pl-PL"/>
        </w:rPr>
      </w:pPr>
      <w:bookmarkStart w:id="4" w:name="_Toc241071858"/>
      <w:r w:rsidRPr="00657949">
        <w:rPr>
          <w:color w:val="auto"/>
          <w:lang w:val="pl-PL"/>
        </w:rPr>
        <w:t>3. PRZYGOTOWANIE ORGANIZACYJNE</w:t>
      </w:r>
      <w:bookmarkEnd w:id="4"/>
    </w:p>
    <w:p w14:paraId="4D2A373F" w14:textId="77777777" w:rsidR="00657949" w:rsidRPr="00657949" w:rsidRDefault="00657949" w:rsidP="00657949">
      <w:pPr>
        <w:pStyle w:val="Nagwek2"/>
        <w:rPr>
          <w:color w:val="auto"/>
          <w:lang w:val="pl-PL"/>
        </w:rPr>
      </w:pPr>
      <w:bookmarkStart w:id="5" w:name="_Toc241071859"/>
      <w:r w:rsidRPr="00657949">
        <w:rPr>
          <w:color w:val="auto"/>
          <w:lang w:val="pl-PL"/>
        </w:rPr>
        <w:t>3.1 PODZIAŁ ZADAŃ I ZASTĘPSTWA</w:t>
      </w:r>
      <w:bookmarkEnd w:id="5"/>
    </w:p>
    <w:p w14:paraId="67964A12" w14:textId="77777777" w:rsidR="00657949" w:rsidRPr="00657949" w:rsidRDefault="00657949" w:rsidP="00657949">
      <w:pPr>
        <w:pStyle w:val="Akapitzlist"/>
        <w:numPr>
          <w:ilvl w:val="0"/>
          <w:numId w:val="3"/>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Dyrektor wyznacza osoby odpowiedzialne za poszczególne czynności oraz ich zastępców. Obsada musi odpowiadać rzeczywistej liczbie pracowników obecnych rano, po południu </w:t>
      </w:r>
      <w:r w:rsidRPr="00657949">
        <w:rPr>
          <w:rFonts w:ascii="Times New Roman" w:hAnsi="Times New Roman" w:cs="Times New Roman"/>
          <w:color w:val="auto"/>
          <w:sz w:val="24"/>
          <w:szCs w:val="24"/>
          <w:lang w:val="pl-PL"/>
        </w:rPr>
        <w:br/>
        <w:t>i podczas dyżurów.</w:t>
      </w:r>
    </w:p>
    <w:p w14:paraId="0BA47ABF" w14:textId="77777777" w:rsidR="00657949" w:rsidRPr="00657949" w:rsidRDefault="00657949" w:rsidP="00657949">
      <w:pPr>
        <w:pStyle w:val="Akapitzlist"/>
        <w:numPr>
          <w:ilvl w:val="0"/>
          <w:numId w:val="3"/>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Dyrektor albo osoba wyznaczona do zastępowania uruchamia instrukcję, utrzymuje kontakt z organem prowadzącym i służbami oraz podejmuje decyzje należące do placówki.</w:t>
      </w:r>
    </w:p>
    <w:p w14:paraId="40059B92" w14:textId="77777777" w:rsidR="00657949" w:rsidRPr="00657949" w:rsidRDefault="00657949" w:rsidP="00657949">
      <w:pPr>
        <w:pStyle w:val="Akapitzlist"/>
        <w:numPr>
          <w:ilvl w:val="0"/>
          <w:numId w:val="3"/>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Wyznaczony pracownik odbiera komunikaty urzędowe, zapisuje godzinę ich otrzymania </w:t>
      </w:r>
      <w:r w:rsidRPr="00657949">
        <w:rPr>
          <w:rFonts w:ascii="Times New Roman" w:hAnsi="Times New Roman" w:cs="Times New Roman"/>
          <w:color w:val="auto"/>
          <w:sz w:val="24"/>
          <w:szCs w:val="24"/>
          <w:lang w:val="pl-PL"/>
        </w:rPr>
        <w:br/>
        <w:t>i przekazuje ich dokładną treść dyrektorowi.</w:t>
      </w:r>
    </w:p>
    <w:p w14:paraId="322E13FF" w14:textId="77777777" w:rsidR="00657949" w:rsidRPr="00657949" w:rsidRDefault="00657949" w:rsidP="00657949">
      <w:pPr>
        <w:pStyle w:val="Akapitzlist"/>
        <w:numPr>
          <w:ilvl w:val="0"/>
          <w:numId w:val="3"/>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Nauczyciel prowadzi powierzoną grupę, zabiera dostępny wykaz obecności, sprawdza osoby po przejściu i składa meldunek dyrektorowi albo koordynatorowi. Placówka zapewnia dostęp do aktualnej listy także bez Internetu, z zachowaniem minimalizacji danych i ochrony przed dostępem osób nieuprawnionych.</w:t>
      </w:r>
    </w:p>
    <w:p w14:paraId="2CC1DCF4" w14:textId="77777777" w:rsidR="00657949" w:rsidRPr="00657949" w:rsidRDefault="00657949" w:rsidP="00657949">
      <w:pPr>
        <w:pStyle w:val="Akapitzlist"/>
        <w:numPr>
          <w:ilvl w:val="0"/>
          <w:numId w:val="3"/>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Pracownicy wyznaczeni do części wspólnych kierują osoby z toalet, szatni i korytarzy do najbliższego wskazanego miejsca.</w:t>
      </w:r>
    </w:p>
    <w:p w14:paraId="244642C7" w14:textId="77777777" w:rsidR="00657949" w:rsidRPr="00657949" w:rsidRDefault="00657949" w:rsidP="00657949">
      <w:pPr>
        <w:pStyle w:val="Akapitzlist"/>
        <w:numPr>
          <w:ilvl w:val="0"/>
          <w:numId w:val="3"/>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Wyznaczony pracownik reguluje ruch na wspólnych odcinkach dróg komunikacyjnych </w:t>
      </w:r>
      <w:r w:rsidRPr="00657949">
        <w:rPr>
          <w:rFonts w:ascii="Times New Roman" w:hAnsi="Times New Roman" w:cs="Times New Roman"/>
          <w:color w:val="auto"/>
          <w:sz w:val="24"/>
          <w:szCs w:val="24"/>
          <w:lang w:val="pl-PL"/>
        </w:rPr>
        <w:br/>
        <w:t>i zapobiega powstawaniu zatorów.</w:t>
      </w:r>
    </w:p>
    <w:p w14:paraId="367C805E" w14:textId="77777777" w:rsidR="00657949" w:rsidRPr="00657949" w:rsidRDefault="00657949" w:rsidP="00657949">
      <w:pPr>
        <w:pStyle w:val="Akapitzlist"/>
        <w:numPr>
          <w:ilvl w:val="0"/>
          <w:numId w:val="3"/>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Pracownicy przeszkoleni w udzielaniu pierwszej pomocy zabierają apteczki, jeżeli nie opóźni to schronienia się.</w:t>
      </w:r>
    </w:p>
    <w:p w14:paraId="61557934" w14:textId="77777777" w:rsidR="00657949" w:rsidRPr="00657949" w:rsidRDefault="00657949" w:rsidP="00657949">
      <w:pPr>
        <w:pStyle w:val="Akapitzlist"/>
        <w:numPr>
          <w:ilvl w:val="0"/>
          <w:numId w:val="3"/>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Wyznaczony pracownik przekazuje rodzicom komunikaty zbiorcze po schronieniu grup </w:t>
      </w:r>
      <w:r w:rsidRPr="00657949">
        <w:rPr>
          <w:rFonts w:ascii="Times New Roman" w:hAnsi="Times New Roman" w:cs="Times New Roman"/>
          <w:color w:val="auto"/>
          <w:sz w:val="24"/>
          <w:szCs w:val="24"/>
          <w:lang w:val="pl-PL"/>
        </w:rPr>
        <w:br/>
        <w:t>i sprawdzeniu obecności.</w:t>
      </w:r>
    </w:p>
    <w:p w14:paraId="27179EAD" w14:textId="77777777" w:rsidR="00657949" w:rsidRPr="00657949" w:rsidRDefault="00657949" w:rsidP="00657949">
      <w:pPr>
        <w:pStyle w:val="Akapitzlist"/>
        <w:numPr>
          <w:ilvl w:val="0"/>
          <w:numId w:val="3"/>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Szczegółowy podział ról, zadań i zastępstw zawiera załącznik 5.</w:t>
      </w:r>
    </w:p>
    <w:p w14:paraId="502F2412" w14:textId="77777777" w:rsidR="00657949" w:rsidRPr="00657949" w:rsidRDefault="00657949" w:rsidP="00657949">
      <w:pPr>
        <w:pStyle w:val="Nagwek2"/>
        <w:rPr>
          <w:color w:val="auto"/>
          <w:lang w:val="pl-PL"/>
        </w:rPr>
      </w:pPr>
      <w:bookmarkStart w:id="6" w:name="_Toc241071860"/>
      <w:r w:rsidRPr="00657949">
        <w:rPr>
          <w:color w:val="auto"/>
          <w:lang w:val="pl-PL"/>
        </w:rPr>
        <w:lastRenderedPageBreak/>
        <w:t>3.2 DOKUMENTACJA I ŁĄCZNOŚĆ</w:t>
      </w:r>
      <w:bookmarkEnd w:id="6"/>
    </w:p>
    <w:p w14:paraId="3B879C7B" w14:textId="77777777" w:rsidR="00657949" w:rsidRPr="00657949" w:rsidRDefault="00657949" w:rsidP="00657949">
      <w:pPr>
        <w:pStyle w:val="Akapitzlist"/>
        <w:numPr>
          <w:ilvl w:val="0"/>
          <w:numId w:val="4"/>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Każdy opiekun grupy prowadzi aktualny wykaz osób obecnych. Wykaz wskazuje również dzieci i uczniów przebywających czasowo poza grupą.</w:t>
      </w:r>
    </w:p>
    <w:p w14:paraId="5C8B01A2" w14:textId="77777777" w:rsidR="00657949" w:rsidRPr="00657949" w:rsidRDefault="00657949" w:rsidP="00657949">
      <w:pPr>
        <w:pStyle w:val="Akapitzlist"/>
        <w:numPr>
          <w:ilvl w:val="0"/>
          <w:numId w:val="4"/>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Przy wykazie umieszcza się wyłącznie informacje niezbędne do udzielenia pomocy osobom ze szczególnymi potrzebami. Dostęp do danych ogranicza się do osób, które muszą je znać.</w:t>
      </w:r>
    </w:p>
    <w:p w14:paraId="5BCA93B8" w14:textId="77777777" w:rsidR="00657949" w:rsidRPr="00657949" w:rsidRDefault="00657949" w:rsidP="00657949">
      <w:pPr>
        <w:pStyle w:val="Akapitzlist"/>
        <w:numPr>
          <w:ilvl w:val="0"/>
          <w:numId w:val="4"/>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Placówka wskazuje podstawowy i alternatywny sposób odbioru urzędowych alarmów </w:t>
      </w:r>
      <w:r w:rsidRPr="00657949">
        <w:rPr>
          <w:rFonts w:ascii="Times New Roman" w:hAnsi="Times New Roman" w:cs="Times New Roman"/>
          <w:color w:val="auto"/>
          <w:sz w:val="24"/>
          <w:szCs w:val="24"/>
          <w:lang w:val="pl-PL"/>
        </w:rPr>
        <w:br/>
        <w:t>i komunikatów, na przykład telefon odbierający Alert RCB, radio, Regionalny System Ostrzegania albo stronę właściwego urzędu.</w:t>
      </w:r>
    </w:p>
    <w:p w14:paraId="0591DAF4" w14:textId="77777777" w:rsidR="00657949" w:rsidRPr="00657949" w:rsidRDefault="00657949" w:rsidP="00657949">
      <w:pPr>
        <w:pStyle w:val="Akapitzlist"/>
        <w:numPr>
          <w:ilvl w:val="0"/>
          <w:numId w:val="4"/>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Dyrektor określa sposób przekazywania meldunków po utracie łączności.</w:t>
      </w:r>
    </w:p>
    <w:p w14:paraId="478985B4" w14:textId="77777777" w:rsidR="00657949" w:rsidRPr="00657949" w:rsidRDefault="00657949" w:rsidP="00657949">
      <w:pPr>
        <w:pStyle w:val="Akapitzlist"/>
        <w:numPr>
          <w:ilvl w:val="0"/>
          <w:numId w:val="4"/>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Wewnętrzny komunikat o alarmie musi być słyszalny we wszystkich używanych częściach budynku. Pracownicy znają także zastępczy sposób jego podania oraz sposób komunikacji między osobami funkcyjnymi.</w:t>
      </w:r>
    </w:p>
    <w:p w14:paraId="01DB13AD" w14:textId="77777777" w:rsidR="00657949" w:rsidRPr="00657949" w:rsidRDefault="00657949" w:rsidP="00657949">
      <w:pPr>
        <w:pStyle w:val="Nagwek2"/>
        <w:rPr>
          <w:color w:val="auto"/>
          <w:lang w:val="pl-PL"/>
        </w:rPr>
      </w:pPr>
      <w:bookmarkStart w:id="7" w:name="_Toc241071861"/>
      <w:r w:rsidRPr="00657949">
        <w:rPr>
          <w:color w:val="auto"/>
          <w:lang w:val="pl-PL"/>
        </w:rPr>
        <w:t>3.3. PRZYGOTOWANIE PRACOWNIKÓW</w:t>
      </w:r>
      <w:bookmarkEnd w:id="7"/>
    </w:p>
    <w:p w14:paraId="4C8E79B0" w14:textId="77777777" w:rsidR="00657949" w:rsidRPr="00657949" w:rsidRDefault="00657949" w:rsidP="00657949">
      <w:pPr>
        <w:pStyle w:val="Akapitzlist"/>
        <w:numPr>
          <w:ilvl w:val="0"/>
          <w:numId w:val="5"/>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Dyrektor ustala harmonogram szkoleń i ćwiczeń odpowiedni do warunków placówki oraz przeprowadza dodatkowe ćwiczenie po istotnej zmianie miejsca, trasy, obsady lub instrukcji. Ćwiczenie schronienia nie zastępuje obowiązkowych ćwiczeń ewakuacyjnych wynikających z przepisów ochrony przeciwpożarowej.</w:t>
      </w:r>
    </w:p>
    <w:p w14:paraId="10DF245E" w14:textId="77777777" w:rsidR="00657949" w:rsidRPr="00657949" w:rsidRDefault="00657949" w:rsidP="00657949">
      <w:pPr>
        <w:pStyle w:val="Akapitzlist"/>
        <w:numPr>
          <w:ilvl w:val="0"/>
          <w:numId w:val="5"/>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Szkolenia i ćwiczenia z zakresu ochrony ludności i obrony cywilnej prowadzi się cyklicznie. Przygotowanie obejmuje działanie pod presją oraz przejmowanie zadań przez zastępców.</w:t>
      </w:r>
    </w:p>
    <w:p w14:paraId="5B82E2F1" w14:textId="77777777" w:rsidR="00657949" w:rsidRPr="00657949" w:rsidRDefault="00657949" w:rsidP="00657949">
      <w:pPr>
        <w:pStyle w:val="Akapitzlist"/>
        <w:numPr>
          <w:ilvl w:val="0"/>
          <w:numId w:val="5"/>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Każdy pracownik zna treść instrukcji, własne zadanie oraz zadanie wykonywane </w:t>
      </w:r>
      <w:r w:rsidRPr="00657949">
        <w:rPr>
          <w:rFonts w:ascii="Times New Roman" w:hAnsi="Times New Roman" w:cs="Times New Roman"/>
          <w:color w:val="auto"/>
          <w:sz w:val="24"/>
          <w:szCs w:val="24"/>
          <w:lang w:val="pl-PL"/>
        </w:rPr>
        <w:br/>
        <w:t>w zastępstwie.</w:t>
      </w:r>
    </w:p>
    <w:p w14:paraId="47492B9D" w14:textId="77777777" w:rsidR="00657949" w:rsidRPr="00657949" w:rsidRDefault="00657949" w:rsidP="00657949">
      <w:pPr>
        <w:pStyle w:val="Akapitzlist"/>
        <w:numPr>
          <w:ilvl w:val="0"/>
          <w:numId w:val="5"/>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Pracownik zna miejsce przypisane jego grupie, drogę podstawową, drogę zastępczą i sposób zgłoszenia liczby osób.</w:t>
      </w:r>
    </w:p>
    <w:p w14:paraId="5D1B0DBC" w14:textId="77777777" w:rsidR="00657949" w:rsidRPr="00657949" w:rsidRDefault="00657949" w:rsidP="00657949">
      <w:pPr>
        <w:pStyle w:val="Akapitzlist"/>
        <w:numPr>
          <w:ilvl w:val="0"/>
          <w:numId w:val="5"/>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Pracownik wie, jak wyłączyć używane urządzenie, jeżeli można to zrobić natychmiast. Nie opóźnia przejścia w celu zabezpieczania mienia.</w:t>
      </w:r>
    </w:p>
    <w:p w14:paraId="71EACE1E" w14:textId="77777777" w:rsidR="00657949" w:rsidRPr="00657949" w:rsidRDefault="00657949" w:rsidP="00657949">
      <w:pPr>
        <w:pStyle w:val="Akapitzlist"/>
        <w:numPr>
          <w:ilvl w:val="0"/>
          <w:numId w:val="5"/>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Pracownik zna zasady postępowania po wybuchu, pojawieniu się dymu, pożaru, zapachu gazu, uszkodzeniu konstrukcji albo znalezieniu podejrzanego przedmiotu.</w:t>
      </w:r>
    </w:p>
    <w:p w14:paraId="57F25985" w14:textId="77777777" w:rsidR="00657949" w:rsidRPr="00657949" w:rsidRDefault="00657949" w:rsidP="00657949">
      <w:pPr>
        <w:pStyle w:val="Akapitzlist"/>
        <w:numPr>
          <w:ilvl w:val="0"/>
          <w:numId w:val="5"/>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Osoba wspierająca dziecko ze szczególnymi potrzebami ćwiczy sposób udzielenia pomocy oraz użycie potrzebnego sprzętu.</w:t>
      </w:r>
    </w:p>
    <w:p w14:paraId="076130A4" w14:textId="77777777" w:rsidR="00657949" w:rsidRPr="00657949" w:rsidRDefault="00657949" w:rsidP="00657949">
      <w:pPr>
        <w:pStyle w:val="Nagwek2"/>
        <w:rPr>
          <w:color w:val="auto"/>
          <w:lang w:val="pl-PL"/>
        </w:rPr>
      </w:pPr>
      <w:bookmarkStart w:id="8" w:name="_Toc241071862"/>
      <w:r w:rsidRPr="00657949">
        <w:rPr>
          <w:color w:val="auto"/>
          <w:lang w:val="pl-PL"/>
        </w:rPr>
        <w:t>3.4. PRZYGOTOWANIE DZIECI I UCZNIÓW</w:t>
      </w:r>
      <w:bookmarkEnd w:id="8"/>
    </w:p>
    <w:p w14:paraId="3693B794" w14:textId="77777777" w:rsidR="00657949" w:rsidRPr="00657949" w:rsidRDefault="00657949" w:rsidP="00657949">
      <w:pPr>
        <w:pStyle w:val="Akapitzlist"/>
        <w:numPr>
          <w:ilvl w:val="0"/>
          <w:numId w:val="6"/>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Dzieci poznają jeden wewnętrzny sygnał i krótkie polecenie rozpoczynające przejście do wskazanego miejsca.</w:t>
      </w:r>
    </w:p>
    <w:p w14:paraId="5BF684DA" w14:textId="77777777" w:rsidR="00657949" w:rsidRPr="00657949" w:rsidRDefault="00657949" w:rsidP="00657949">
      <w:pPr>
        <w:pStyle w:val="Akapitzlist"/>
        <w:numPr>
          <w:ilvl w:val="0"/>
          <w:numId w:val="6"/>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Uczy się ich pozostawienia rzeczy osobistych, odejścia od okien, spokojnego przejścia oraz osłonięcia głowy i karku.</w:t>
      </w:r>
    </w:p>
    <w:p w14:paraId="1B53821A" w14:textId="77777777" w:rsidR="00657949" w:rsidRPr="00657949" w:rsidRDefault="00657949" w:rsidP="00657949">
      <w:pPr>
        <w:pStyle w:val="Akapitzlist"/>
        <w:numPr>
          <w:ilvl w:val="0"/>
          <w:numId w:val="6"/>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Dzieci wiedzą, że po ogłoszeniu alarmu słuchają nauczycieli i opiekunów, nie wychodzą z budynku i nie szukają rodziców ani rodzeństwa.</w:t>
      </w:r>
    </w:p>
    <w:p w14:paraId="6DB2F04A" w14:textId="77777777" w:rsidR="00657949" w:rsidRPr="00657949" w:rsidRDefault="00657949" w:rsidP="00657949">
      <w:pPr>
        <w:pStyle w:val="Akapitzlist"/>
        <w:numPr>
          <w:ilvl w:val="0"/>
          <w:numId w:val="6"/>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Ćwiczenia prowadzi się bez nagrań wybuchów i bez bodźców mogących wywołać lęk. </w:t>
      </w:r>
      <w:r w:rsidRPr="00657949">
        <w:rPr>
          <w:rFonts w:ascii="Times New Roman" w:hAnsi="Times New Roman" w:cs="Times New Roman"/>
          <w:color w:val="auto"/>
          <w:sz w:val="24"/>
          <w:szCs w:val="24"/>
          <w:lang w:val="pl-PL"/>
        </w:rPr>
        <w:br/>
        <w:t>W przedszkolu polecenia dostosowuje się do wieku dzieci.</w:t>
      </w:r>
    </w:p>
    <w:p w14:paraId="04B946B7" w14:textId="77777777" w:rsidR="00657949" w:rsidRPr="00657949" w:rsidRDefault="00657949" w:rsidP="00657949">
      <w:pPr>
        <w:pStyle w:val="Akapitzlist"/>
        <w:numPr>
          <w:ilvl w:val="0"/>
          <w:numId w:val="6"/>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Dzieciom wyjaśnia się, że po przejściu nauczyciel sprawdzi obecność. Osoba, która znajdzie się z inną grupą, zgłasza się obecnemu tam pracownikowi.</w:t>
      </w:r>
    </w:p>
    <w:p w14:paraId="52DA8976" w14:textId="77777777" w:rsidR="00657949" w:rsidRPr="00657949" w:rsidRDefault="00657949" w:rsidP="00657949">
      <w:pPr>
        <w:pStyle w:val="Nagwek2"/>
        <w:rPr>
          <w:color w:val="auto"/>
          <w:lang w:val="pl-PL"/>
        </w:rPr>
      </w:pPr>
      <w:bookmarkStart w:id="9" w:name="_Toc241071863"/>
      <w:r w:rsidRPr="00657949">
        <w:rPr>
          <w:color w:val="auto"/>
          <w:lang w:val="pl-PL"/>
        </w:rPr>
        <w:t>3.5. INFORMACJA DLA RODZICÓW I OPIEKUNÓW</w:t>
      </w:r>
      <w:bookmarkEnd w:id="9"/>
    </w:p>
    <w:p w14:paraId="24D84970" w14:textId="77777777" w:rsidR="00657949" w:rsidRPr="00657949" w:rsidRDefault="00657949" w:rsidP="00657949">
      <w:pPr>
        <w:pStyle w:val="Akapitzlist"/>
        <w:numPr>
          <w:ilvl w:val="0"/>
          <w:numId w:val="7"/>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Dyrektor przekazuje zasady postępowania przed rozpoczęciem roku szkolnego oraz po każdej istotnej zmianie instrukcji.</w:t>
      </w:r>
    </w:p>
    <w:p w14:paraId="188611CD" w14:textId="77777777" w:rsidR="00657949" w:rsidRPr="00657949" w:rsidRDefault="00657949" w:rsidP="00657949">
      <w:pPr>
        <w:pStyle w:val="Akapitzlist"/>
        <w:numPr>
          <w:ilvl w:val="0"/>
          <w:numId w:val="7"/>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Rodzice otrzymują informację, że po ogłoszeniu alarmu dzieci pozostają pod opieką placówki.</w:t>
      </w:r>
    </w:p>
    <w:p w14:paraId="6A659D38" w14:textId="77777777" w:rsidR="00657949" w:rsidRPr="00657949" w:rsidRDefault="00657949" w:rsidP="00657949">
      <w:pPr>
        <w:pStyle w:val="Akapitzlist"/>
        <w:numPr>
          <w:ilvl w:val="0"/>
          <w:numId w:val="7"/>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Podczas alarmu rodzice nie przyjeżdżają po dzieci, nie gromadzą się przed budynkiem i nie blokują dróg dojazdu służb.</w:t>
      </w:r>
    </w:p>
    <w:p w14:paraId="574D4C94" w14:textId="77777777" w:rsidR="00657949" w:rsidRPr="00657949" w:rsidRDefault="00657949" w:rsidP="00657949">
      <w:pPr>
        <w:pStyle w:val="Akapitzlist"/>
        <w:numPr>
          <w:ilvl w:val="0"/>
          <w:numId w:val="7"/>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lastRenderedPageBreak/>
        <w:t>Rodzice czekają na komunikat placówki o sposobie i miejscu odbioru dzieci po odwołaniu alarmu.</w:t>
      </w:r>
    </w:p>
    <w:p w14:paraId="4B7F9E6F" w14:textId="77777777" w:rsidR="00657949" w:rsidRPr="00657949" w:rsidRDefault="00657949" w:rsidP="00657949">
      <w:pPr>
        <w:pStyle w:val="Akapitzlist"/>
        <w:numPr>
          <w:ilvl w:val="0"/>
          <w:numId w:val="7"/>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Dyrektor informuje, że częste połączenia telefoniczne mogą utrudnić łączność ze służbami. Placówka przekazuje komunikaty zbiorcze ustalonym kanałem.</w:t>
      </w:r>
    </w:p>
    <w:p w14:paraId="79EDEBE7" w14:textId="77777777" w:rsidR="00657949" w:rsidRPr="00657949" w:rsidRDefault="00657949" w:rsidP="00657949">
      <w:pPr>
        <w:pStyle w:val="Nagwek2"/>
        <w:rPr>
          <w:color w:val="auto"/>
          <w:lang w:val="pl-PL"/>
        </w:rPr>
      </w:pPr>
      <w:bookmarkStart w:id="10" w:name="_Toc241071864"/>
      <w:r w:rsidRPr="00657949">
        <w:rPr>
          <w:color w:val="auto"/>
          <w:lang w:val="pl-PL"/>
        </w:rPr>
        <w:t>3.6. WYJŚCIA, WYCIECZKI I DOWÓZ DZIECI</w:t>
      </w:r>
      <w:bookmarkEnd w:id="10"/>
    </w:p>
    <w:p w14:paraId="377FE61E" w14:textId="77777777" w:rsidR="00657949" w:rsidRPr="00657949" w:rsidRDefault="00657949" w:rsidP="00657949">
      <w:pPr>
        <w:pStyle w:val="Akapitzlist"/>
        <w:numPr>
          <w:ilvl w:val="0"/>
          <w:numId w:val="8"/>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Przed każdym wyjściem nauczyciel zna najbliższy punkt schronienia albo budynek o trwałej konstrukcji. Ma aktualny wykaz grupy i środek łączności.</w:t>
      </w:r>
    </w:p>
    <w:p w14:paraId="40ABE7A3" w14:textId="77777777" w:rsidR="00657949" w:rsidRPr="00657949" w:rsidRDefault="00657949" w:rsidP="00657949">
      <w:pPr>
        <w:pStyle w:val="Akapitzlist"/>
        <w:numPr>
          <w:ilvl w:val="0"/>
          <w:numId w:val="8"/>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Dyrektor ustala z przewoźnikiem sposób działania po otrzymaniu ostrzeżenia albo alarmu. Pojazd nie jest miejscem schronienia.</w:t>
      </w:r>
    </w:p>
    <w:p w14:paraId="1DE230C8" w14:textId="77777777" w:rsidR="00657949" w:rsidRPr="00657949" w:rsidRDefault="00657949" w:rsidP="00657949">
      <w:pPr>
        <w:pStyle w:val="Akapitzlist"/>
        <w:numPr>
          <w:ilvl w:val="0"/>
          <w:numId w:val="8"/>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Po otrzymaniu komunikatu o gotowości nie rozpoczyna się wycieczki, wyjścia ani przewozu, jeżeli komunikat albo polecenie właściwego organu wskazuje na możliwość potencjalnego zagrożenia atakiem z powietrza.</w:t>
      </w:r>
    </w:p>
    <w:p w14:paraId="097636F6" w14:textId="77777777" w:rsidR="00657949" w:rsidRPr="00657949" w:rsidRDefault="00657949" w:rsidP="00657949">
      <w:pPr>
        <w:pStyle w:val="Akapitzlist"/>
        <w:numPr>
          <w:ilvl w:val="0"/>
          <w:numId w:val="8"/>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Po ogłoszeniu alarmu grupa znajdująca się w budynku nie wychodzi do autokaru ani innego środka transportu. Dowóz rozpoczyna się dopiero po odwołaniu alarmu i sprawdzeniu warunków bezpieczeństwa.</w:t>
      </w:r>
    </w:p>
    <w:p w14:paraId="172727BA"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p>
    <w:p w14:paraId="542BD26D"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p>
    <w:p w14:paraId="303480DB" w14:textId="77777777" w:rsidR="00657949" w:rsidRPr="00657949" w:rsidRDefault="00657949" w:rsidP="00657949">
      <w:pPr>
        <w:pStyle w:val="Nagwek2"/>
        <w:rPr>
          <w:color w:val="auto"/>
          <w:lang w:val="pl-PL"/>
        </w:rPr>
      </w:pPr>
      <w:bookmarkStart w:id="11" w:name="_Toc241071869"/>
      <w:r w:rsidRPr="00657949">
        <w:rPr>
          <w:color w:val="auto"/>
          <w:lang w:val="pl-PL"/>
        </w:rPr>
        <w:t>3.7. WEWNĘTRZNE URUCHOMIENIE DZIAŁAŃ</w:t>
      </w:r>
      <w:bookmarkEnd w:id="11"/>
    </w:p>
    <w:p w14:paraId="6940228E" w14:textId="77777777" w:rsidR="00657949" w:rsidRPr="00657949" w:rsidRDefault="00657949" w:rsidP="00657949">
      <w:pPr>
        <w:pStyle w:val="Akapitzlist"/>
        <w:numPr>
          <w:ilvl w:val="0"/>
          <w:numId w:val="9"/>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Decyzję o uruchomieniu działań podejmuje dyrektor albo osoba wyznaczona do zastępowania, z zastrzeżeniem konieczności natychmiastowej reakcji na alarm lub polecenie schronienia.</w:t>
      </w:r>
    </w:p>
    <w:p w14:paraId="5C7A88FC" w14:textId="77777777" w:rsidR="00657949" w:rsidRPr="00657949" w:rsidRDefault="00657949" w:rsidP="00657949">
      <w:pPr>
        <w:pStyle w:val="Akapitzlist"/>
        <w:numPr>
          <w:ilvl w:val="0"/>
          <w:numId w:val="9"/>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Wyznaczony pracownik niezwłocznie uruchamia ustalony sposób alarmowania wewnętrznego. Przykładowy komunikat: „Alarm. Proszę natychmiast przejść z grupą do wyznaczonego miejsca. Pozostawić rzeczy. Odejść od okien”.</w:t>
      </w:r>
    </w:p>
    <w:p w14:paraId="63E61EDC" w14:textId="77777777" w:rsidR="00657949" w:rsidRPr="00657949" w:rsidRDefault="00657949" w:rsidP="00657949">
      <w:pPr>
        <w:pStyle w:val="Akapitzlist"/>
        <w:numPr>
          <w:ilvl w:val="0"/>
          <w:numId w:val="9"/>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Wewnętrzny sygnał powinien różnić się od alarmu pożarowego i być słyszalny we wszystkich używanych częściach budynku. Sygnał może być uzupełniony kanałem wizualnym albo tekstowym.</w:t>
      </w:r>
    </w:p>
    <w:p w14:paraId="0E3ACCAB" w14:textId="77777777" w:rsidR="00657949" w:rsidRPr="00657949" w:rsidRDefault="00657949" w:rsidP="00657949">
      <w:pPr>
        <w:pStyle w:val="Akapitzlist"/>
        <w:numPr>
          <w:ilvl w:val="0"/>
          <w:numId w:val="9"/>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Jeżeli system nagłośnienia nie działa, komunikat przekazuje się przez telefony, radiotelefony, komunikator wewnętrzny albo wyznaczone osoby.</w:t>
      </w:r>
    </w:p>
    <w:p w14:paraId="00CA816F" w14:textId="77777777" w:rsidR="00657949" w:rsidRPr="00657949" w:rsidRDefault="00657949" w:rsidP="00657949">
      <w:pPr>
        <w:pStyle w:val="Akapitzlist"/>
        <w:numPr>
          <w:ilvl w:val="0"/>
          <w:numId w:val="9"/>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Komunikat zawiera rodzaj działania, miejsce docelowe, trasę lub zakaz użycia trasy oraz żądanie meldunku.</w:t>
      </w:r>
    </w:p>
    <w:p w14:paraId="73D43379"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sectPr w:rsidR="00657949" w:rsidRPr="00657949" w:rsidSect="00657949">
          <w:footerReference w:type="default" r:id="rId5"/>
          <w:footerReference w:type="first" r:id="rId6"/>
          <w:pgSz w:w="11906" w:h="16838"/>
          <w:pgMar w:top="1134" w:right="1134" w:bottom="1020" w:left="1247" w:header="454" w:footer="454" w:gutter="0"/>
          <w:cols w:space="720"/>
          <w:titlePg/>
          <w:docGrid w:linePitch="360"/>
        </w:sectPr>
      </w:pPr>
    </w:p>
    <w:p w14:paraId="2EC792FC" w14:textId="77777777" w:rsidR="00657949" w:rsidRPr="00657949" w:rsidRDefault="00657949" w:rsidP="00657949">
      <w:pPr>
        <w:pStyle w:val="Nagwek1"/>
        <w:rPr>
          <w:color w:val="auto"/>
          <w:lang w:val="pl-PL"/>
        </w:rPr>
      </w:pPr>
      <w:bookmarkStart w:id="12" w:name="_Toc241071870"/>
      <w:r w:rsidRPr="00657949">
        <w:rPr>
          <w:color w:val="auto"/>
          <w:lang w:val="pl-PL"/>
        </w:rPr>
        <w:lastRenderedPageBreak/>
        <w:t>5. POSTĘPOWANIE PO OGŁOSZENIU ALARMU</w:t>
      </w:r>
      <w:bookmarkEnd w:id="12"/>
    </w:p>
    <w:p w14:paraId="395E8D76" w14:textId="77777777" w:rsidR="00657949" w:rsidRPr="00657949" w:rsidRDefault="00657949" w:rsidP="00657949">
      <w:pPr>
        <w:pStyle w:val="Nagwek2"/>
        <w:rPr>
          <w:color w:val="auto"/>
          <w:lang w:val="pl-PL"/>
        </w:rPr>
      </w:pPr>
      <w:bookmarkStart w:id="13" w:name="_Toc241071871"/>
      <w:r w:rsidRPr="00657949">
        <w:rPr>
          <w:color w:val="auto"/>
          <w:lang w:val="pl-PL"/>
        </w:rPr>
        <w:t>5.1 DZIAŁANIA NATYCHMIASTOWE</w:t>
      </w:r>
      <w:bookmarkEnd w:id="13"/>
    </w:p>
    <w:p w14:paraId="7B65BF61" w14:textId="77777777" w:rsidR="00657949" w:rsidRPr="00657949" w:rsidRDefault="00657949" w:rsidP="00657949">
      <w:pPr>
        <w:pStyle w:val="Akapitzlist"/>
        <w:numPr>
          <w:ilvl w:val="0"/>
          <w:numId w:val="10"/>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Nauczyciel przerywa zajęcia, poleca pozostawić rzeczy osobiste i ustawić się w sposób przećwiczony wcześniej.</w:t>
      </w:r>
    </w:p>
    <w:p w14:paraId="096BF270" w14:textId="77777777" w:rsidR="00657949" w:rsidRPr="00657949" w:rsidRDefault="00657949" w:rsidP="00657949">
      <w:pPr>
        <w:pStyle w:val="Akapitzlist"/>
        <w:numPr>
          <w:ilvl w:val="0"/>
          <w:numId w:val="10"/>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Jeżeli można to zrobić bez opóźnienia przejścia, wyłącza urządzenia, których pozostawienie może spowodować pożar lub wypadek. Dotyczy to zwłaszcza pracowni i kuchni.</w:t>
      </w:r>
    </w:p>
    <w:p w14:paraId="0D407274" w14:textId="77777777" w:rsidR="00657949" w:rsidRPr="00657949" w:rsidRDefault="00657949" w:rsidP="00657949">
      <w:pPr>
        <w:pStyle w:val="Akapitzlist"/>
        <w:numPr>
          <w:ilvl w:val="0"/>
          <w:numId w:val="10"/>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Nauczyciel zabiera wykaz obecności, środek łączności i przygotowane produkty lecznicze dla osób pozostających pod jego opieką.</w:t>
      </w:r>
    </w:p>
    <w:p w14:paraId="7C7395B8" w14:textId="77777777" w:rsidR="00657949" w:rsidRPr="00657949" w:rsidRDefault="00657949" w:rsidP="00657949">
      <w:pPr>
        <w:pStyle w:val="Akapitzlist"/>
        <w:numPr>
          <w:ilvl w:val="0"/>
          <w:numId w:val="10"/>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Grupa przechodzi wewnątrz budynku do przypisanego miejsca. Nie wychodzi na dziedziniec, boisko, parking ani ulicę.</w:t>
      </w:r>
    </w:p>
    <w:p w14:paraId="79439BEA" w14:textId="77777777" w:rsidR="00657949" w:rsidRPr="00657949" w:rsidRDefault="00657949" w:rsidP="00657949">
      <w:pPr>
        <w:pStyle w:val="Akapitzlist"/>
        <w:numPr>
          <w:ilvl w:val="0"/>
          <w:numId w:val="10"/>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Nauczyciel prowadzi grupę. Drugi pracownik, jeżeli został przydzielony, idzie na końcu. </w:t>
      </w:r>
      <w:r w:rsidRPr="00657949">
        <w:rPr>
          <w:rFonts w:ascii="Times New Roman" w:hAnsi="Times New Roman" w:cs="Times New Roman"/>
          <w:b/>
          <w:bCs/>
          <w:color w:val="auto"/>
          <w:sz w:val="24"/>
          <w:szCs w:val="24"/>
          <w:lang w:val="pl-PL"/>
        </w:rPr>
        <w:t>Nie wolno biec, wyprzedzać, wracać do sali.</w:t>
      </w:r>
    </w:p>
    <w:p w14:paraId="31C16BC0" w14:textId="77777777" w:rsidR="00657949" w:rsidRPr="00657949" w:rsidRDefault="00657949" w:rsidP="00657949">
      <w:pPr>
        <w:pStyle w:val="Nagwek2"/>
        <w:rPr>
          <w:color w:val="auto"/>
          <w:lang w:val="pl-PL"/>
        </w:rPr>
      </w:pPr>
      <w:bookmarkStart w:id="14" w:name="_Toc241071872"/>
      <w:r w:rsidRPr="00657949">
        <w:rPr>
          <w:color w:val="auto"/>
          <w:lang w:val="pl-PL"/>
        </w:rPr>
        <w:t>5.2. PRZEJŚCIE DO MIEJSCA SCHRONIENIA W BUDYNKU</w:t>
      </w:r>
      <w:bookmarkEnd w:id="14"/>
    </w:p>
    <w:p w14:paraId="644F7572" w14:textId="77777777" w:rsidR="00657949" w:rsidRPr="00657949" w:rsidRDefault="00657949" w:rsidP="00657949">
      <w:pPr>
        <w:pStyle w:val="Akapitzlist"/>
        <w:numPr>
          <w:ilvl w:val="0"/>
          <w:numId w:val="15"/>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Grupa korzysta z drogi podstawowej. Jeżeli jest zablokowana albo zagrożona, przechodzi drogą alternatywną. </w:t>
      </w:r>
    </w:p>
    <w:p w14:paraId="5759884E" w14:textId="77777777" w:rsidR="00657949" w:rsidRPr="00657949" w:rsidRDefault="00657949" w:rsidP="00657949">
      <w:pPr>
        <w:pStyle w:val="Akapitzlist"/>
        <w:numPr>
          <w:ilvl w:val="0"/>
          <w:numId w:val="15"/>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Dyrektor wyznacza pracownika prowadzącego grupę i pracownika idącego na końcu. Jeżeli stała obsada nie wystarcza, przydziela dodatkową osobę. Po każdym przejściu nauczyciel sprawdza imiennie obecność.</w:t>
      </w:r>
    </w:p>
    <w:p w14:paraId="20CEF5C6" w14:textId="77777777" w:rsidR="00657949" w:rsidRPr="00657949" w:rsidRDefault="00657949" w:rsidP="00657949">
      <w:pPr>
        <w:pStyle w:val="Akapitzlist"/>
        <w:numPr>
          <w:ilvl w:val="0"/>
          <w:numId w:val="15"/>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Pracownik wydaje jedno krótkie polecenie znane dzieciom z ćwiczeń.</w:t>
      </w:r>
    </w:p>
    <w:p w14:paraId="3EB773D0" w14:textId="77777777" w:rsidR="00657949" w:rsidRPr="00657949" w:rsidRDefault="00657949" w:rsidP="00657949">
      <w:pPr>
        <w:pStyle w:val="Akapitzlist"/>
        <w:numPr>
          <w:ilvl w:val="0"/>
          <w:numId w:val="15"/>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Dzieci idą parami.</w:t>
      </w:r>
    </w:p>
    <w:p w14:paraId="1EE2C5F6" w14:textId="77777777" w:rsidR="00657949" w:rsidRPr="00657949" w:rsidRDefault="00657949" w:rsidP="00657949">
      <w:pPr>
        <w:pStyle w:val="Akapitzlist"/>
        <w:numPr>
          <w:ilvl w:val="0"/>
          <w:numId w:val="15"/>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Na wspólnych odcinkach wyznaczony pracownik kieruje ruchem i zapobiega powstaniu zatoru.</w:t>
      </w:r>
    </w:p>
    <w:p w14:paraId="7CD12835" w14:textId="77777777" w:rsidR="00657949" w:rsidRPr="00657949" w:rsidRDefault="00657949" w:rsidP="00657949">
      <w:pPr>
        <w:pStyle w:val="Akapitzlist"/>
        <w:numPr>
          <w:ilvl w:val="0"/>
          <w:numId w:val="15"/>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Dzieci nie ubierają się przed przejściem do miejsca położonego w tym samym budynku. Odzież i koce dostarcza się później, jeżeli będzie to bezpieczne.</w:t>
      </w:r>
    </w:p>
    <w:p w14:paraId="7F008225" w14:textId="77777777" w:rsidR="00657949" w:rsidRPr="00657949" w:rsidRDefault="00657949" w:rsidP="00657949">
      <w:pPr>
        <w:pStyle w:val="Akapitzlist"/>
        <w:numPr>
          <w:ilvl w:val="0"/>
          <w:numId w:val="15"/>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Pracownik idący na końcu sprawdza, czy żadne dziecko nie pozostało w sali, łazience ani na trasie.</w:t>
      </w:r>
    </w:p>
    <w:p w14:paraId="518DC040" w14:textId="77777777" w:rsidR="00657949" w:rsidRPr="00657949" w:rsidRDefault="00657949" w:rsidP="00657949">
      <w:pPr>
        <w:pStyle w:val="Akapitzlist"/>
        <w:numPr>
          <w:ilvl w:val="0"/>
          <w:numId w:val="15"/>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W ukryciu wykonuje się polecenia kierownika miejsca schronienia.</w:t>
      </w:r>
    </w:p>
    <w:p w14:paraId="46152600" w14:textId="77777777" w:rsidR="00657949" w:rsidRPr="00657949" w:rsidRDefault="00657949" w:rsidP="00657949">
      <w:pPr>
        <w:pStyle w:val="Akapitzlist"/>
        <w:numPr>
          <w:ilvl w:val="0"/>
          <w:numId w:val="15"/>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Grupa zajmuje część ustaloną przed wystąpieniem zagrożenia.</w:t>
      </w:r>
    </w:p>
    <w:p w14:paraId="345FA42B" w14:textId="77777777" w:rsidR="00657949" w:rsidRPr="00657949" w:rsidRDefault="00657949" w:rsidP="00657949">
      <w:pPr>
        <w:pStyle w:val="Akapitzlist"/>
        <w:numPr>
          <w:ilvl w:val="0"/>
          <w:numId w:val="15"/>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Po wejściu do miejsca schronienia nauczyciel natychmiast sprawdza obecność i przekazuje meldunek.</w:t>
      </w:r>
    </w:p>
    <w:p w14:paraId="5429DB1D" w14:textId="77777777" w:rsidR="00657949" w:rsidRPr="00657949" w:rsidRDefault="00657949" w:rsidP="00657949">
      <w:pPr>
        <w:pStyle w:val="Akapitzlist"/>
        <w:numPr>
          <w:ilvl w:val="0"/>
          <w:numId w:val="15"/>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Zajmują miejsce możliwie nisko. W razie bezpośredniego zagrożenia pochylają się albo kładą i osłaniają głowę oraz kark.</w:t>
      </w:r>
    </w:p>
    <w:p w14:paraId="64C7CB0A" w14:textId="77777777" w:rsidR="00657949" w:rsidRPr="00657949" w:rsidRDefault="00657949" w:rsidP="00657949">
      <w:pPr>
        <w:pStyle w:val="Akapitzlist"/>
        <w:numPr>
          <w:ilvl w:val="0"/>
          <w:numId w:val="15"/>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Nie zatrzymują się pod ciężkimi przedmiotami, oprawami, przeszkleniami ani elementami, które mogą spaść. Jeżeli jest to bezpieczne, mogą wykorzystać stoły lub ławki jako dodatkową osłonę.</w:t>
      </w:r>
    </w:p>
    <w:p w14:paraId="5FC520DD" w14:textId="77777777" w:rsidR="00657949" w:rsidRPr="00657949" w:rsidRDefault="00657949" w:rsidP="00657949">
      <w:pPr>
        <w:pStyle w:val="Akapitzlist"/>
        <w:numPr>
          <w:ilvl w:val="0"/>
          <w:numId w:val="15"/>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Okna i drzwi zamyka się tylko wtedy, gdy można to zrobić bez zwłoki i bez zbliżania się do uszkodzonego oszklenia. Pomieszczenia nie opuszcza się do odwołania alarmu albo otrzymania polecenia służb, chyba że dalszy pobyt stwarza bezpośrednie zagrożenie życia.</w:t>
      </w:r>
    </w:p>
    <w:p w14:paraId="288A9D25" w14:textId="77777777" w:rsidR="00657949" w:rsidRPr="00657949" w:rsidRDefault="00657949" w:rsidP="00657949">
      <w:pPr>
        <w:pStyle w:val="Akapitzlist"/>
        <w:numPr>
          <w:ilvl w:val="0"/>
          <w:numId w:val="15"/>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Pracownicy mówią spokojnie i zapowiadają kolejne czynności. Mogą czytać, rozmawiać </w:t>
      </w:r>
      <w:r w:rsidRPr="00657949">
        <w:rPr>
          <w:rFonts w:ascii="Times New Roman" w:hAnsi="Times New Roman" w:cs="Times New Roman"/>
          <w:color w:val="auto"/>
          <w:sz w:val="24"/>
          <w:szCs w:val="24"/>
          <w:lang w:val="pl-PL"/>
        </w:rPr>
        <w:br/>
        <w:t>i prowadzić ciche zabawy. Dziecko w silnym napięciu pozostaje z wyznaczonym pracownikiem w tej samej części pomieszczenia.</w:t>
      </w:r>
    </w:p>
    <w:p w14:paraId="68BB6CA1" w14:textId="77777777" w:rsidR="00657949" w:rsidRPr="00657949" w:rsidRDefault="00657949" w:rsidP="00657949">
      <w:pPr>
        <w:pStyle w:val="Akapitzlist"/>
        <w:spacing w:afterLines="80" w:after="192" w:line="240" w:lineRule="auto"/>
        <w:rPr>
          <w:rFonts w:ascii="Times New Roman" w:hAnsi="Times New Roman" w:cs="Times New Roman"/>
          <w:color w:val="auto"/>
          <w:sz w:val="24"/>
          <w:szCs w:val="24"/>
          <w:lang w:val="pl-PL"/>
        </w:rPr>
      </w:pPr>
    </w:p>
    <w:p w14:paraId="794354AC" w14:textId="77777777" w:rsidR="00657949" w:rsidRPr="00657949" w:rsidRDefault="00657949" w:rsidP="00657949">
      <w:pPr>
        <w:pStyle w:val="Nagwek2"/>
        <w:rPr>
          <w:color w:val="auto"/>
          <w:lang w:val="pl-PL"/>
        </w:rPr>
      </w:pPr>
      <w:bookmarkStart w:id="15" w:name="_Toc241071874"/>
      <w:r w:rsidRPr="00657949">
        <w:rPr>
          <w:color w:val="auto"/>
          <w:lang w:val="pl-PL"/>
        </w:rPr>
        <w:lastRenderedPageBreak/>
        <w:t>5.4. SYTUACJE SZCZEGÓLNE PO OGŁOSZENIU ALARMU I/LUB PRZEKAZANIU KOMUNIKATU OSTRZEGAWCZEGO</w:t>
      </w:r>
      <w:bookmarkEnd w:id="15"/>
    </w:p>
    <w:p w14:paraId="271431D0" w14:textId="77777777" w:rsidR="00657949" w:rsidRPr="00657949" w:rsidRDefault="00657949" w:rsidP="00657949">
      <w:pPr>
        <w:spacing w:afterLines="80" w:after="192" w:line="240" w:lineRule="auto"/>
        <w:rPr>
          <w:rFonts w:ascii="Times New Roman" w:hAnsi="Times New Roman" w:cs="Times New Roman"/>
          <w:b/>
          <w:bCs/>
          <w:color w:val="auto"/>
          <w:sz w:val="24"/>
          <w:szCs w:val="24"/>
          <w:lang w:val="pl-PL"/>
        </w:rPr>
      </w:pPr>
    </w:p>
    <w:p w14:paraId="4CC7BE9F" w14:textId="77777777" w:rsidR="00657949" w:rsidRPr="00657949" w:rsidRDefault="00657949" w:rsidP="00657949">
      <w:pPr>
        <w:spacing w:afterLines="80" w:after="192" w:line="240" w:lineRule="auto"/>
        <w:rPr>
          <w:rFonts w:ascii="Times New Roman" w:hAnsi="Times New Roman" w:cs="Times New Roman"/>
          <w:b/>
          <w:bCs/>
          <w:color w:val="auto"/>
          <w:sz w:val="24"/>
          <w:szCs w:val="24"/>
          <w:lang w:val="pl-PL"/>
        </w:rPr>
      </w:pPr>
    </w:p>
    <w:p w14:paraId="25E8AD3C" w14:textId="77777777" w:rsidR="00657949" w:rsidRPr="00657949" w:rsidRDefault="00657949" w:rsidP="00657949">
      <w:pPr>
        <w:spacing w:afterLines="80" w:after="192" w:line="240" w:lineRule="auto"/>
        <w:rPr>
          <w:rFonts w:ascii="Times New Roman" w:hAnsi="Times New Roman" w:cs="Times New Roman"/>
          <w:b/>
          <w:bCs/>
          <w:color w:val="auto"/>
          <w:sz w:val="24"/>
          <w:szCs w:val="24"/>
          <w:lang w:val="pl-PL"/>
        </w:rPr>
      </w:pPr>
    </w:p>
    <w:p w14:paraId="6A4A979C" w14:textId="77777777" w:rsidR="00657949" w:rsidRPr="00657949" w:rsidRDefault="00657949" w:rsidP="00657949">
      <w:pPr>
        <w:spacing w:afterLines="80" w:after="192" w:line="240" w:lineRule="auto"/>
        <w:rPr>
          <w:rFonts w:ascii="Times New Roman" w:hAnsi="Times New Roman" w:cs="Times New Roman"/>
          <w:b/>
          <w:bCs/>
          <w:color w:val="auto"/>
          <w:sz w:val="24"/>
          <w:szCs w:val="24"/>
          <w:lang w:val="pl-PL"/>
        </w:rPr>
      </w:pPr>
      <w:r w:rsidRPr="00657949">
        <w:rPr>
          <w:rFonts w:ascii="Times New Roman" w:hAnsi="Times New Roman" w:cs="Times New Roman"/>
          <w:b/>
          <w:bCs/>
          <w:color w:val="auto"/>
          <w:sz w:val="24"/>
          <w:szCs w:val="24"/>
          <w:lang w:val="pl-PL"/>
        </w:rPr>
        <w:t>Leżakowanie</w:t>
      </w:r>
    </w:p>
    <w:p w14:paraId="4AA71A15"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Dzieci śpiące budzi się krótkim, spokojnym poleceniem. Nie przebiera się ich i nie szuka obuwia. Dyrektor zapewnia sprzęt przeznaczony do bezpiecznego przemieszczania dzieci, które nie chodzą samodzielnie, i ustala możliwości personelu na każdej zmianie. Nie przenosi się kilku dzieci </w:t>
      </w:r>
      <w:r w:rsidRPr="00657949">
        <w:rPr>
          <w:rFonts w:ascii="Times New Roman" w:hAnsi="Times New Roman" w:cs="Times New Roman"/>
          <w:color w:val="auto"/>
          <w:sz w:val="24"/>
          <w:szCs w:val="24"/>
          <w:lang w:val="pl-PL"/>
        </w:rPr>
        <w:br/>
        <w:t>w pościeli, na materacu ani w meblu, który może się przewrócić lub zablokować drogę.</w:t>
      </w:r>
    </w:p>
    <w:p w14:paraId="07A06C60" w14:textId="77777777" w:rsidR="00657949" w:rsidRPr="00657949" w:rsidRDefault="00657949" w:rsidP="00657949">
      <w:pPr>
        <w:spacing w:afterLines="80" w:after="192" w:line="240" w:lineRule="auto"/>
        <w:rPr>
          <w:rFonts w:ascii="Times New Roman" w:hAnsi="Times New Roman" w:cs="Times New Roman"/>
          <w:b/>
          <w:bCs/>
          <w:color w:val="auto"/>
          <w:sz w:val="24"/>
          <w:szCs w:val="24"/>
          <w:lang w:val="pl-PL"/>
        </w:rPr>
      </w:pPr>
    </w:p>
    <w:p w14:paraId="306A6310" w14:textId="77777777" w:rsidR="00657949" w:rsidRPr="00657949" w:rsidRDefault="00657949" w:rsidP="00657949">
      <w:pPr>
        <w:spacing w:afterLines="80" w:after="192" w:line="240" w:lineRule="auto"/>
        <w:rPr>
          <w:rFonts w:ascii="Times New Roman" w:hAnsi="Times New Roman" w:cs="Times New Roman"/>
          <w:b/>
          <w:bCs/>
          <w:color w:val="auto"/>
          <w:sz w:val="24"/>
          <w:szCs w:val="24"/>
          <w:lang w:val="pl-PL"/>
        </w:rPr>
      </w:pPr>
      <w:r w:rsidRPr="00657949">
        <w:rPr>
          <w:rFonts w:ascii="Times New Roman" w:hAnsi="Times New Roman" w:cs="Times New Roman"/>
          <w:b/>
          <w:bCs/>
          <w:color w:val="auto"/>
          <w:sz w:val="24"/>
          <w:szCs w:val="24"/>
          <w:lang w:val="pl-PL"/>
        </w:rPr>
        <w:t xml:space="preserve">Zajęcia terapeutyczne. </w:t>
      </w:r>
    </w:p>
    <w:p w14:paraId="7C671B86"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Dzieci idą do najbliższego przypisanego miejsca pod kierunkiem nauczycieli dyżurujących. </w:t>
      </w:r>
      <w:r w:rsidRPr="00657949">
        <w:rPr>
          <w:rFonts w:ascii="Times New Roman" w:hAnsi="Times New Roman" w:cs="Times New Roman"/>
          <w:color w:val="auto"/>
          <w:sz w:val="24"/>
          <w:szCs w:val="24"/>
          <w:lang w:val="pl-PL"/>
        </w:rPr>
        <w:br/>
      </w:r>
    </w:p>
    <w:p w14:paraId="1A97E529" w14:textId="77777777" w:rsidR="00657949" w:rsidRPr="00657949" w:rsidRDefault="00657949" w:rsidP="00657949">
      <w:pPr>
        <w:spacing w:afterLines="80" w:after="192" w:line="240" w:lineRule="auto"/>
        <w:rPr>
          <w:rFonts w:ascii="Times New Roman" w:hAnsi="Times New Roman" w:cs="Times New Roman"/>
          <w:b/>
          <w:bCs/>
          <w:color w:val="auto"/>
          <w:sz w:val="24"/>
          <w:szCs w:val="24"/>
          <w:lang w:val="pl-PL"/>
        </w:rPr>
      </w:pPr>
      <w:r w:rsidRPr="00657949">
        <w:rPr>
          <w:rFonts w:ascii="Times New Roman" w:hAnsi="Times New Roman" w:cs="Times New Roman"/>
          <w:b/>
          <w:bCs/>
          <w:color w:val="auto"/>
          <w:sz w:val="24"/>
          <w:szCs w:val="24"/>
          <w:lang w:val="pl-PL"/>
        </w:rPr>
        <w:t xml:space="preserve">Grupa na zewnątrz. </w:t>
      </w:r>
    </w:p>
    <w:p w14:paraId="503F0493"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Jeżeli grupa znajduje się na terenie placówki, nauczyciel prowadzi ją najkrótszą bezpieczną drogą do budynku. Nie wraca po odzież, plecaki ani sprzęt. Jeżeli wejście jest niemożliwe, korzysta </w:t>
      </w:r>
      <w:r w:rsidRPr="00657949">
        <w:rPr>
          <w:rFonts w:ascii="Times New Roman" w:hAnsi="Times New Roman" w:cs="Times New Roman"/>
          <w:color w:val="auto"/>
          <w:sz w:val="24"/>
          <w:szCs w:val="24"/>
          <w:lang w:val="pl-PL"/>
        </w:rPr>
        <w:br/>
        <w:t>z najbliższego punktu schronienia albo trwałej osłony. Osoby kładą się twarzą do ziemi i osłaniają głowę oraz kark, z dala od okien, pojazdów, stacji paliw, słupów, mostów i urządzeń energetycznych.</w:t>
      </w:r>
    </w:p>
    <w:p w14:paraId="1C9F5B77" w14:textId="77777777" w:rsidR="00657949" w:rsidRPr="00657949" w:rsidRDefault="00657949" w:rsidP="00657949">
      <w:pPr>
        <w:spacing w:afterLines="80" w:after="192" w:line="240" w:lineRule="auto"/>
        <w:rPr>
          <w:rFonts w:ascii="Times New Roman" w:hAnsi="Times New Roman" w:cs="Times New Roman"/>
          <w:b/>
          <w:bCs/>
          <w:color w:val="auto"/>
          <w:sz w:val="24"/>
          <w:szCs w:val="24"/>
          <w:lang w:val="pl-PL"/>
        </w:rPr>
      </w:pPr>
      <w:r w:rsidRPr="00657949">
        <w:rPr>
          <w:rFonts w:ascii="Times New Roman" w:hAnsi="Times New Roman" w:cs="Times New Roman"/>
          <w:b/>
          <w:bCs/>
          <w:color w:val="auto"/>
          <w:sz w:val="24"/>
          <w:szCs w:val="24"/>
          <w:lang w:val="pl-PL"/>
        </w:rPr>
        <w:t xml:space="preserve">Wycieczka, zajęcia poza placówką lub dowóz. </w:t>
      </w:r>
    </w:p>
    <w:p w14:paraId="28849277"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Kierownik wycieczki albo nauczyciel przerywa zajęcia i prowadzi grupę do ustalonego wcześniej miejsca schronienia albo najbliższego bezpiecznego miejsca o trwałej konstrukcji. Nie podejmuje powrotu przez zagrożony teren. Po schronieniu sprawdza obecność i informuje dyrektora o miejscu pobytu, poszkodowanych i osobach, których miejsca pobytu nie ustalono. Kierowca zatrzymuje pojazd tak, aby nie blokować drogi służbom. Jeżeli wyjście z pojazdu stwarza bezpośrednie zagrożenie, kierowca i opiekun wykonują polecenia służb.</w:t>
      </w:r>
    </w:p>
    <w:p w14:paraId="00F3957C" w14:textId="77777777" w:rsidR="00657949" w:rsidRPr="00657949" w:rsidRDefault="00657949" w:rsidP="00657949">
      <w:pPr>
        <w:pStyle w:val="Nagwek1"/>
        <w:rPr>
          <w:color w:val="auto"/>
          <w:lang w:val="pl-PL"/>
        </w:rPr>
      </w:pPr>
      <w:bookmarkStart w:id="16" w:name="_Toc241071875"/>
    </w:p>
    <w:p w14:paraId="1BBA56A5" w14:textId="77777777" w:rsidR="00657949" w:rsidRPr="00657949" w:rsidRDefault="00657949" w:rsidP="00657949">
      <w:pPr>
        <w:pStyle w:val="Nagwek1"/>
        <w:rPr>
          <w:color w:val="auto"/>
          <w:lang w:val="pl-PL"/>
        </w:rPr>
      </w:pPr>
      <w:r w:rsidRPr="00657949">
        <w:rPr>
          <w:color w:val="auto"/>
          <w:lang w:val="pl-PL"/>
        </w:rPr>
        <w:t>6. SPRAWDZENIE OBECNOŚCI I POBYT W MIEJSCU SCHRONIENIA</w:t>
      </w:r>
      <w:bookmarkEnd w:id="16"/>
    </w:p>
    <w:p w14:paraId="569AABF1" w14:textId="77777777" w:rsidR="00657949" w:rsidRPr="00657949" w:rsidRDefault="00657949" w:rsidP="00657949">
      <w:pPr>
        <w:pStyle w:val="Nagwek2"/>
        <w:rPr>
          <w:color w:val="auto"/>
          <w:lang w:val="pl-PL"/>
        </w:rPr>
      </w:pPr>
      <w:bookmarkStart w:id="17" w:name="_Toc241071876"/>
      <w:r w:rsidRPr="00657949">
        <w:rPr>
          <w:color w:val="auto"/>
          <w:lang w:val="pl-PL"/>
        </w:rPr>
        <w:t>6.1. SPRAWDZENIE OBECNOŚCI I MELDUNEK</w:t>
      </w:r>
      <w:bookmarkEnd w:id="17"/>
    </w:p>
    <w:p w14:paraId="06C32425" w14:textId="77777777" w:rsidR="00657949" w:rsidRPr="00657949" w:rsidRDefault="00657949" w:rsidP="00657949">
      <w:pPr>
        <w:pStyle w:val="Akapitzlist"/>
        <w:numPr>
          <w:ilvl w:val="0"/>
          <w:numId w:val="11"/>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Nauczyciel sprawdza obecność po wejściu do miejsca schronienia oraz po każdym późniejszym przemieszczeniu grupy.</w:t>
      </w:r>
    </w:p>
    <w:p w14:paraId="074E444F" w14:textId="77777777" w:rsidR="00657949" w:rsidRPr="00657949" w:rsidRDefault="00657949" w:rsidP="00657949">
      <w:pPr>
        <w:pStyle w:val="Akapitzlist"/>
        <w:numPr>
          <w:ilvl w:val="0"/>
          <w:numId w:val="11"/>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lastRenderedPageBreak/>
        <w:t>Wynik porównuje z wykazem osób rzeczywiście obecnych tego dnia.</w:t>
      </w:r>
    </w:p>
    <w:p w14:paraId="609F4C43" w14:textId="77777777" w:rsidR="00657949" w:rsidRPr="00657949" w:rsidRDefault="00657949" w:rsidP="00657949">
      <w:pPr>
        <w:pStyle w:val="Akapitzlist"/>
        <w:numPr>
          <w:ilvl w:val="0"/>
          <w:numId w:val="11"/>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Meldunek zawiera nazwę grupy, miejsce, liczbę obecnych dzieci lub uczniów </w:t>
      </w:r>
      <w:r w:rsidRPr="00657949">
        <w:rPr>
          <w:rFonts w:ascii="Times New Roman" w:hAnsi="Times New Roman" w:cs="Times New Roman"/>
          <w:color w:val="auto"/>
          <w:sz w:val="24"/>
          <w:szCs w:val="24"/>
          <w:lang w:val="pl-PL"/>
        </w:rPr>
        <w:br/>
        <w:t>i pracowników, dane osób przyjętych z innej grupy, dane osoby, której miejsca pobytu nie ustalono, informację o poszkodowanych, pilne potrzeby oraz godzinę meldunku.</w:t>
      </w:r>
    </w:p>
    <w:p w14:paraId="5A3D7DB4" w14:textId="77777777" w:rsidR="00657949" w:rsidRPr="00657949" w:rsidRDefault="00657949" w:rsidP="00657949">
      <w:pPr>
        <w:pStyle w:val="Akapitzlist"/>
        <w:numPr>
          <w:ilvl w:val="0"/>
          <w:numId w:val="11"/>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Osoba przebywająca z inną grupą pozostaje z nią do czasu, gdy przejście do właściwej grupy będzie bezpieczne.</w:t>
      </w:r>
    </w:p>
    <w:p w14:paraId="040C5AA8" w14:textId="77777777" w:rsidR="00657949" w:rsidRPr="00657949" w:rsidRDefault="00657949" w:rsidP="00657949">
      <w:pPr>
        <w:pStyle w:val="Akapitzlist"/>
        <w:numPr>
          <w:ilvl w:val="0"/>
          <w:numId w:val="11"/>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Jeżeli miejsca pobytu osoby nie udało się ustalić, nauczyciel niezwłocznie przekazuje dyrektorowi jej imię i nazwisko, miejsce i czas ostatniego kontaktu oraz znane informacje </w:t>
      </w:r>
      <w:r w:rsidRPr="00657949">
        <w:rPr>
          <w:rFonts w:ascii="Times New Roman" w:hAnsi="Times New Roman" w:cs="Times New Roman"/>
          <w:color w:val="auto"/>
          <w:sz w:val="24"/>
          <w:szCs w:val="24"/>
          <w:lang w:val="pl-PL"/>
        </w:rPr>
        <w:br/>
        <w:t xml:space="preserve">o stanie zdrowia. Nie wysyła uczniów na poszukiwanie. </w:t>
      </w:r>
    </w:p>
    <w:p w14:paraId="68FE8099" w14:textId="77777777" w:rsidR="00657949" w:rsidRPr="00657949" w:rsidRDefault="00657949" w:rsidP="00657949">
      <w:pPr>
        <w:pStyle w:val="Akapitzlist"/>
        <w:numPr>
          <w:ilvl w:val="0"/>
          <w:numId w:val="11"/>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Wzór meldunku i lista kontrolna nauczyciela znajdują się w załączniku 7.</w:t>
      </w:r>
    </w:p>
    <w:p w14:paraId="069855D0" w14:textId="77777777" w:rsidR="00657949" w:rsidRPr="00657949" w:rsidRDefault="00657949" w:rsidP="00657949">
      <w:pPr>
        <w:pStyle w:val="Nagwek2"/>
        <w:rPr>
          <w:color w:val="auto"/>
          <w:lang w:val="pl-PL"/>
        </w:rPr>
      </w:pPr>
      <w:bookmarkStart w:id="18" w:name="_Toc241071877"/>
      <w:r w:rsidRPr="00657949">
        <w:rPr>
          <w:color w:val="auto"/>
          <w:lang w:val="pl-PL"/>
        </w:rPr>
        <w:t>6.2. ZASADY POBYTU W MIEJSCU SCHRONIENIA</w:t>
      </w:r>
      <w:bookmarkEnd w:id="18"/>
    </w:p>
    <w:p w14:paraId="1D20B314" w14:textId="77777777" w:rsidR="00657949" w:rsidRPr="00657949" w:rsidRDefault="00657949" w:rsidP="00657949">
      <w:pPr>
        <w:pStyle w:val="Akapitzlist"/>
        <w:numPr>
          <w:ilvl w:val="0"/>
          <w:numId w:val="12"/>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Grupy rozmieszcza się w wyznaczonych strefach, pozostawiając drożne przejścia, wyjścia oraz dostęp do punktu pierwszej pomocy.</w:t>
      </w:r>
    </w:p>
    <w:p w14:paraId="0A82C7AE" w14:textId="77777777" w:rsidR="00657949" w:rsidRPr="00657949" w:rsidRDefault="00657949" w:rsidP="00657949">
      <w:pPr>
        <w:pStyle w:val="Akapitzlist"/>
        <w:numPr>
          <w:ilvl w:val="0"/>
          <w:numId w:val="12"/>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Otwieranie drzwi i okien ogranicza się do niezbędnego minimum. Czynności przy wentylacji wykonuje się zgodnie z instrukcją instalacji, treścią urzędowego komunikatu i oceną rodzaju zagrożenia. </w:t>
      </w:r>
    </w:p>
    <w:p w14:paraId="563327A4" w14:textId="77777777" w:rsidR="00657949" w:rsidRPr="00657949" w:rsidRDefault="00657949" w:rsidP="00657949">
      <w:pPr>
        <w:pStyle w:val="Akapitzlist"/>
        <w:numPr>
          <w:ilvl w:val="0"/>
          <w:numId w:val="12"/>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Oszczędza się energię urządzeń. Jeden telefon lub radio w grupie pozostaje dostępne do łączności służbowej; przekazuje się krótkie komunikaty.</w:t>
      </w:r>
    </w:p>
    <w:p w14:paraId="038498B9" w14:textId="77777777" w:rsidR="00657949" w:rsidRPr="00657949" w:rsidRDefault="00657949" w:rsidP="00657949">
      <w:pPr>
        <w:pStyle w:val="Akapitzlist"/>
        <w:numPr>
          <w:ilvl w:val="0"/>
          <w:numId w:val="12"/>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Zapewnia się kontrolowany dostęp do wody, produktów leczniczych ratujących życie oraz rozwiązań sanitarnych.</w:t>
      </w:r>
    </w:p>
    <w:p w14:paraId="10E39207" w14:textId="77777777" w:rsidR="00657949" w:rsidRPr="00657949" w:rsidRDefault="00657949" w:rsidP="00657949">
      <w:pPr>
        <w:pStyle w:val="Akapitzlist"/>
        <w:numPr>
          <w:ilvl w:val="0"/>
          <w:numId w:val="12"/>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Dzieciom zapewnia się spokojne zajęcie dostosowane do wieku. Od małych dzieci nie wymaga się całkowitej ciszy. Pracownicy mówią spokojnie i zapowiadają kolejne czynności.</w:t>
      </w:r>
    </w:p>
    <w:p w14:paraId="0565DF74" w14:textId="77777777" w:rsidR="00657949" w:rsidRPr="00657949" w:rsidRDefault="00657949" w:rsidP="00657949">
      <w:pPr>
        <w:pStyle w:val="Akapitzlist"/>
        <w:numPr>
          <w:ilvl w:val="0"/>
          <w:numId w:val="12"/>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Nauczyciele obserwują stan dzieci i uczniów. Każde nagłe pogorszenie stanu zdrowia zgłaszają osobie udzielającej pierwszej pomocy i osobie kierującej działaniami.</w:t>
      </w:r>
    </w:p>
    <w:p w14:paraId="303A0E81" w14:textId="77777777" w:rsidR="00657949" w:rsidRPr="00657949" w:rsidRDefault="00657949" w:rsidP="00657949">
      <w:pPr>
        <w:pStyle w:val="Akapitzlist"/>
        <w:numPr>
          <w:ilvl w:val="0"/>
          <w:numId w:val="12"/>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Nie opuszcza się samowolnie miejsca pobytu. Punkt schronienia udostępnia się osobom </w:t>
      </w:r>
      <w:r w:rsidRPr="00657949">
        <w:rPr>
          <w:rFonts w:ascii="Times New Roman" w:hAnsi="Times New Roman" w:cs="Times New Roman"/>
          <w:color w:val="auto"/>
          <w:sz w:val="24"/>
          <w:szCs w:val="24"/>
          <w:lang w:val="pl-PL"/>
        </w:rPr>
        <w:br/>
        <w:t>z zewnątrz zgodnie z wcześniejszymi ustaleniami i poleceniami właściwych organów.</w:t>
      </w:r>
    </w:p>
    <w:p w14:paraId="3E4B2888" w14:textId="77777777" w:rsidR="00657949" w:rsidRPr="00657949" w:rsidRDefault="00657949" w:rsidP="00657949">
      <w:pPr>
        <w:pStyle w:val="Akapitzlist"/>
        <w:numPr>
          <w:ilvl w:val="0"/>
          <w:numId w:val="12"/>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Nie publikuje się informacji niesprawdzonych ani wrażliwych, w szczególności dokładnego miejsca pobytu grup i bieżącego rozmieszczenia służb. Komunikaty dla rodziców ogranicza się do informacji niezbędnych.</w:t>
      </w:r>
    </w:p>
    <w:p w14:paraId="645EAFB0" w14:textId="77777777" w:rsidR="00657949" w:rsidRPr="00657949" w:rsidRDefault="00657949" w:rsidP="00657949">
      <w:pPr>
        <w:pStyle w:val="Nagwek2"/>
        <w:rPr>
          <w:color w:val="auto"/>
          <w:lang w:val="pl-PL"/>
        </w:rPr>
      </w:pPr>
      <w:bookmarkStart w:id="19" w:name="_Toc241071878"/>
      <w:r w:rsidRPr="00657949">
        <w:rPr>
          <w:color w:val="auto"/>
          <w:lang w:val="pl-PL"/>
        </w:rPr>
        <w:t>6.3. PIERWSZA POMOC</w:t>
      </w:r>
      <w:bookmarkEnd w:id="19"/>
    </w:p>
    <w:p w14:paraId="1F86DB51"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Pierwszej pomocy udziela się po sprawdzeniu, że miejsce jest bezpieczne. Należy wezwać pomoc pod numerem 112 i wykonywać polecenia dyspozytora. Osoba udzielająca pomocy działa </w:t>
      </w:r>
      <w:r w:rsidRPr="00657949">
        <w:rPr>
          <w:rFonts w:ascii="Times New Roman" w:hAnsi="Times New Roman" w:cs="Times New Roman"/>
          <w:color w:val="auto"/>
          <w:sz w:val="24"/>
          <w:szCs w:val="24"/>
          <w:lang w:val="pl-PL"/>
        </w:rPr>
        <w:br/>
        <w:t>w zakresie swoich umiejętności. Zapisuje dane poszkodowanego, czas zdarzenia, wykonane czynności i podane produkty lecznicze, a następnie przekazuje informacje zespołowi ratownictwa medycznego.</w:t>
      </w:r>
    </w:p>
    <w:p w14:paraId="139866E1"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p>
    <w:p w14:paraId="58AF7EE8"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p>
    <w:p w14:paraId="5FA47AD2" w14:textId="77777777" w:rsidR="00657949" w:rsidRPr="00657949" w:rsidRDefault="00657949" w:rsidP="00657949">
      <w:pPr>
        <w:pStyle w:val="Nagwek1"/>
        <w:rPr>
          <w:color w:val="auto"/>
          <w:lang w:val="pl-PL"/>
        </w:rPr>
      </w:pPr>
      <w:bookmarkStart w:id="20" w:name="_Toc241071885"/>
      <w:r w:rsidRPr="00657949">
        <w:rPr>
          <w:color w:val="auto"/>
          <w:lang w:val="pl-PL"/>
        </w:rPr>
        <w:lastRenderedPageBreak/>
        <w:t>7 INFORMOWANIE RODZICÓW I ZAKOŃCZENIE DZIAŁAŃ</w:t>
      </w:r>
      <w:bookmarkEnd w:id="20"/>
    </w:p>
    <w:p w14:paraId="4408C3BF" w14:textId="77777777" w:rsidR="00657949" w:rsidRPr="00657949" w:rsidRDefault="00657949" w:rsidP="00657949">
      <w:pPr>
        <w:pStyle w:val="Nagwek2"/>
        <w:rPr>
          <w:color w:val="auto"/>
          <w:lang w:val="pl-PL"/>
        </w:rPr>
      </w:pPr>
      <w:bookmarkStart w:id="21" w:name="_Toc241071886"/>
      <w:r w:rsidRPr="00657949">
        <w:rPr>
          <w:color w:val="auto"/>
          <w:lang w:val="pl-PL"/>
        </w:rPr>
        <w:t>7.1. KOMUNIKACJA Z RODZICAMI I OPIEKUNAMI</w:t>
      </w:r>
      <w:bookmarkEnd w:id="21"/>
    </w:p>
    <w:p w14:paraId="1F4A6116" w14:textId="77777777" w:rsidR="00657949" w:rsidRPr="00657949" w:rsidRDefault="00657949" w:rsidP="00657949">
      <w:pPr>
        <w:pStyle w:val="Akapitzlist"/>
        <w:numPr>
          <w:ilvl w:val="0"/>
          <w:numId w:val="13"/>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Komunikację prowadzi wyznaczona osoba. Pierwszy komunikat przekazuje się po schronieniu grup i sprawdzeniu obecności, chyba że sytuacja wymaga wcześniejszej krótkiej informacji.</w:t>
      </w:r>
    </w:p>
    <w:p w14:paraId="037B55A6" w14:textId="77777777" w:rsidR="00657949" w:rsidRPr="00657949" w:rsidRDefault="00657949" w:rsidP="00657949">
      <w:pPr>
        <w:pStyle w:val="Akapitzlist"/>
        <w:numPr>
          <w:ilvl w:val="0"/>
          <w:numId w:val="13"/>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Wiadomości przekazują potwierdzone informacje, nie przeciążają kanałów łączności i nie ujawniają danych wrażliwych ani szczegółowego położenia dzieci.</w:t>
      </w:r>
    </w:p>
    <w:p w14:paraId="2D916DD0" w14:textId="77777777" w:rsidR="00657949" w:rsidRPr="00657949" w:rsidRDefault="00657949" w:rsidP="00657949">
      <w:pPr>
        <w:pStyle w:val="Akapitzlist"/>
        <w:numPr>
          <w:ilvl w:val="0"/>
          <w:numId w:val="13"/>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Rodziców informuje się, aby podczas alarmu nie przyjeżdżali do placówki ani nie telefonowali do nauczycieli prowadzących grupy.</w:t>
      </w:r>
    </w:p>
    <w:p w14:paraId="3F2E9A5B" w14:textId="77777777" w:rsidR="00657949" w:rsidRPr="00657949" w:rsidRDefault="00657949" w:rsidP="00657949">
      <w:pPr>
        <w:pStyle w:val="Akapitzlist"/>
        <w:numPr>
          <w:ilvl w:val="0"/>
          <w:numId w:val="13"/>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Wykorzystuje się wcześniej ustalone kanały, na przykład poprzez SMS, stronę internetową przedszkola, </w:t>
      </w:r>
      <w:proofErr w:type="spellStart"/>
      <w:r w:rsidRPr="00657949">
        <w:rPr>
          <w:rFonts w:ascii="Times New Roman" w:hAnsi="Times New Roman" w:cs="Times New Roman"/>
          <w:color w:val="auto"/>
          <w:sz w:val="24"/>
          <w:szCs w:val="24"/>
          <w:lang w:val="pl-PL"/>
        </w:rPr>
        <w:t>Fb</w:t>
      </w:r>
      <w:proofErr w:type="spellEnd"/>
      <w:r w:rsidRPr="00657949">
        <w:rPr>
          <w:rFonts w:ascii="Times New Roman" w:hAnsi="Times New Roman" w:cs="Times New Roman"/>
          <w:color w:val="auto"/>
          <w:sz w:val="24"/>
          <w:szCs w:val="24"/>
          <w:lang w:val="pl-PL"/>
        </w:rPr>
        <w:t xml:space="preserve"> przedszkola i komunikaty organu prowadzącego.</w:t>
      </w:r>
    </w:p>
    <w:p w14:paraId="79E46E12" w14:textId="77777777" w:rsidR="00657949" w:rsidRPr="00657949" w:rsidRDefault="00657949" w:rsidP="00657949">
      <w:pPr>
        <w:pStyle w:val="Akapitzlist"/>
        <w:numPr>
          <w:ilvl w:val="0"/>
          <w:numId w:val="13"/>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Rodzica albo opiekuna prawnego dziecka rannego i przekazanego zespołowi ratownictwa medycznego lub dziecka, którego miejsca pobytu nie ustalono, zawiadamia się niezwłocznie, o ile nie utrudnia to działań ratowniczych.</w:t>
      </w:r>
    </w:p>
    <w:p w14:paraId="4B5FA0A6" w14:textId="77777777" w:rsidR="00657949" w:rsidRPr="00657949" w:rsidRDefault="00657949" w:rsidP="00657949">
      <w:pPr>
        <w:pStyle w:val="Akapitzlist"/>
        <w:numPr>
          <w:ilvl w:val="0"/>
          <w:numId w:val="13"/>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Wzory komunikatów zawiera załącznik 8.</w:t>
      </w:r>
    </w:p>
    <w:p w14:paraId="2EA2E0BD" w14:textId="77777777" w:rsidR="00657949" w:rsidRPr="00657949" w:rsidRDefault="00657949" w:rsidP="00657949">
      <w:pPr>
        <w:pStyle w:val="Nagwek2"/>
        <w:rPr>
          <w:color w:val="auto"/>
          <w:lang w:val="pl-PL"/>
        </w:rPr>
      </w:pPr>
      <w:r w:rsidRPr="00657949">
        <w:rPr>
          <w:color w:val="auto"/>
          <w:lang w:val="pl-PL"/>
        </w:rPr>
        <w:t>7.2. ODWOŁANIE ALARMU</w:t>
      </w:r>
    </w:p>
    <w:p w14:paraId="399483BC" w14:textId="77777777" w:rsidR="00657949" w:rsidRPr="00657949" w:rsidRDefault="00657949" w:rsidP="00657949">
      <w:pPr>
        <w:pStyle w:val="Akapitzlist"/>
        <w:numPr>
          <w:ilvl w:val="0"/>
          <w:numId w:val="14"/>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Dyrektor albo wyznaczony pracownik potwierdza odwołanie na podstawie urzędowego sygnału i komunikatu, zapisuje godzinę, źródło oraz osobę podejmującą decyzję.</w:t>
      </w:r>
    </w:p>
    <w:p w14:paraId="118E8B4E" w14:textId="77777777" w:rsidR="00657949" w:rsidRPr="00657949" w:rsidRDefault="00657949" w:rsidP="00657949">
      <w:pPr>
        <w:pStyle w:val="Akapitzlist"/>
        <w:numPr>
          <w:ilvl w:val="0"/>
          <w:numId w:val="14"/>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Przed opuszczeniem pomieszczeń sprawdza się drogę w zakresie możliwym bez narażenia życia. Zwraca się uwagę na dym, ogień, zapach gazu, rozbite szkło, zerwane przewody, zalanie i podejrzane przedmioty.</w:t>
      </w:r>
    </w:p>
    <w:p w14:paraId="2482F82B" w14:textId="77777777" w:rsidR="00657949" w:rsidRPr="00657949" w:rsidRDefault="00657949" w:rsidP="00657949">
      <w:pPr>
        <w:pStyle w:val="Akapitzlist"/>
        <w:numPr>
          <w:ilvl w:val="0"/>
          <w:numId w:val="14"/>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Jeżeli droga jest bezpieczna, grupy przemieszczają się kolejno, w porządku ustalonym przez koordynatora. Po każdej zmianie miejsca nauczyciele sprawdzają obecność.</w:t>
      </w:r>
    </w:p>
    <w:p w14:paraId="4F775260" w14:textId="77777777" w:rsidR="00657949" w:rsidRPr="00657949" w:rsidRDefault="00657949" w:rsidP="00657949">
      <w:pPr>
        <w:pStyle w:val="Akapitzlist"/>
        <w:numPr>
          <w:ilvl w:val="0"/>
          <w:numId w:val="14"/>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Odwołanie alarmu nie oznacza, że uszkodzony budynek nadaje się do dalszego użytkowania. O dalszym postępowaniu decydują właściwe organy i służby.</w:t>
      </w:r>
    </w:p>
    <w:p w14:paraId="2FA01507" w14:textId="77777777" w:rsidR="00657949" w:rsidRPr="00657949" w:rsidRDefault="00657949" w:rsidP="00657949">
      <w:pPr>
        <w:pStyle w:val="Akapitzlist"/>
        <w:numPr>
          <w:ilvl w:val="0"/>
          <w:numId w:val="14"/>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Rodzicom przekazuje się spójny i zrozumiały komunikat o sposobie odbioru i ewentualnych zmianach w organizacji pracy.</w:t>
      </w:r>
    </w:p>
    <w:p w14:paraId="2B537374" w14:textId="77777777" w:rsidR="00657949" w:rsidRPr="00657949" w:rsidRDefault="00657949" w:rsidP="00657949">
      <w:pPr>
        <w:pStyle w:val="Akapitzlist"/>
        <w:numPr>
          <w:ilvl w:val="0"/>
          <w:numId w:val="14"/>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Zapewnia się wsparcie osobom wymagającym pomocy i sporządza informację o zdarzeniu.</w:t>
      </w:r>
    </w:p>
    <w:p w14:paraId="3B80EEAD" w14:textId="77777777" w:rsidR="00657949" w:rsidRPr="00657949" w:rsidRDefault="00657949" w:rsidP="00657949">
      <w:pPr>
        <w:pStyle w:val="Akapitzlist"/>
        <w:numPr>
          <w:ilvl w:val="0"/>
          <w:numId w:val="14"/>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W możliwie krótkim czasie przeprowadza się odprawę: ustala się, co zadziałało, co wymaga poprawy oraz kto i do kiedy usuwa nieprawidłowości.</w:t>
      </w:r>
    </w:p>
    <w:p w14:paraId="5C512BE7"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p>
    <w:p w14:paraId="310E1A94" w14:textId="77777777" w:rsidR="00657949" w:rsidRPr="00657949" w:rsidRDefault="00657949" w:rsidP="00657949">
      <w:pPr>
        <w:pStyle w:val="Nagwek2"/>
        <w:rPr>
          <w:rFonts w:ascii="Times New Roman" w:hAnsi="Times New Roman" w:cs="Times New Roman"/>
          <w:color w:val="auto"/>
          <w:sz w:val="24"/>
          <w:szCs w:val="24"/>
          <w:lang w:val="pl-PL"/>
        </w:rPr>
      </w:pPr>
      <w:bookmarkStart w:id="22" w:name="_Toc241071888"/>
      <w:r w:rsidRPr="00657949">
        <w:rPr>
          <w:color w:val="auto"/>
          <w:lang w:val="pl-PL"/>
        </w:rPr>
        <w:t>7.3. ODBIÓR DZIECI I ZAKOŃCZENIE ZAJĘĆ</w:t>
      </w:r>
      <w:bookmarkEnd w:id="22"/>
    </w:p>
    <w:p w14:paraId="051E7B8F"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Podczas alarmu wstrzymuje się przekazywanie dzieci rodzicom i innym osobom uprawnionym. Dyrektor wyznacza miejsce odbioru, które nie utrudnia działań służb. Po odwołaniu alarmu pracownik sprawdza tożsamość i uprawnienie osoby odbierającej. Drugi pracownik przyprowadza dziecko. Godzinę odbioru zapisuje się w dokumentacji.</w:t>
      </w:r>
    </w:p>
    <w:p w14:paraId="7D76BD9D"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p>
    <w:p w14:paraId="4F5537BB" w14:textId="77777777" w:rsidR="00657949" w:rsidRPr="00657949" w:rsidRDefault="00657949" w:rsidP="00657949">
      <w:pPr>
        <w:pStyle w:val="Nagwek2"/>
        <w:rPr>
          <w:color w:val="auto"/>
          <w:lang w:val="pl-PL"/>
        </w:rPr>
      </w:pPr>
      <w:bookmarkStart w:id="23" w:name="_Toc241071889"/>
      <w:r w:rsidRPr="00657949">
        <w:rPr>
          <w:color w:val="auto"/>
          <w:lang w:val="pl-PL"/>
        </w:rPr>
        <w:t>7.4. ALARM PRZED ROZPOCZĘCIEM LUB ZAKOŃCZENIEM ZAJĘĆ</w:t>
      </w:r>
      <w:bookmarkEnd w:id="23"/>
    </w:p>
    <w:p w14:paraId="1347D8FA"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Jeżeli alarm ogłoszono przed rozpoczęciem zajęć, dyrektor informuje rodziców, pracowników, że nie należy rozpoczynać drogi do placówki. Osoby, które dotarły do budynku, obejmuje opieką i kieruje do wskazanego miejsca. Jeżeli alarm ogłoszono przed odebraniem dziecka z </w:t>
      </w:r>
      <w:r w:rsidRPr="00657949">
        <w:rPr>
          <w:rFonts w:ascii="Times New Roman" w:hAnsi="Times New Roman" w:cs="Times New Roman"/>
          <w:color w:val="auto"/>
          <w:sz w:val="24"/>
          <w:szCs w:val="24"/>
          <w:lang w:val="pl-PL"/>
        </w:rPr>
        <w:lastRenderedPageBreak/>
        <w:t>przedszkola, pozostają w budynku. Nie rozpoczyna się dowozu ani odbioru do czasu odwołania alarmu albo otrzymania innego polecenia właściwego organu.</w:t>
      </w:r>
    </w:p>
    <w:p w14:paraId="465BB2B5"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p>
    <w:p w14:paraId="46E392F5" w14:textId="77777777" w:rsidR="00657949" w:rsidRPr="00657949" w:rsidRDefault="00657949" w:rsidP="00657949">
      <w:pPr>
        <w:pStyle w:val="Nagwek1"/>
        <w:rPr>
          <w:color w:val="auto"/>
          <w:lang w:val="pl-PL"/>
        </w:rPr>
      </w:pPr>
      <w:bookmarkStart w:id="24" w:name="_Toc241071899"/>
      <w:r w:rsidRPr="00657949">
        <w:rPr>
          <w:color w:val="auto"/>
          <w:lang w:val="pl-PL"/>
        </w:rPr>
        <w:t>9. ĆWICZENIA, KONTROLA I DZIAŁANIA PO ZDARZENIU</w:t>
      </w:r>
      <w:bookmarkEnd w:id="24"/>
    </w:p>
    <w:p w14:paraId="2389AC9A" w14:textId="77777777" w:rsidR="00657949" w:rsidRPr="00657949" w:rsidRDefault="00657949" w:rsidP="00657949">
      <w:pPr>
        <w:pStyle w:val="Nagwek2"/>
        <w:rPr>
          <w:color w:val="auto"/>
          <w:lang w:val="pl-PL"/>
        </w:rPr>
      </w:pPr>
      <w:bookmarkStart w:id="25" w:name="_Toc241071900"/>
      <w:r w:rsidRPr="00657949">
        <w:rPr>
          <w:color w:val="auto"/>
          <w:lang w:val="pl-PL"/>
        </w:rPr>
        <w:t>9.1. Ćwiczenia</w:t>
      </w:r>
      <w:bookmarkEnd w:id="25"/>
    </w:p>
    <w:p w14:paraId="73AF637D" w14:textId="77777777" w:rsidR="00657949" w:rsidRPr="00657949" w:rsidRDefault="00657949" w:rsidP="00657949">
      <w:pPr>
        <w:pStyle w:val="Akapitzlist"/>
        <w:numPr>
          <w:ilvl w:val="0"/>
          <w:numId w:val="16"/>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Najpierw szkoli się pracowników bez udziału dzieci i uczniów. Każdy pracownik ćwiczy własne zadanie i zadanie wykonywane w zastępstwie.</w:t>
      </w:r>
    </w:p>
    <w:p w14:paraId="2A88A08E" w14:textId="77777777" w:rsidR="00657949" w:rsidRPr="00657949" w:rsidRDefault="00657949" w:rsidP="00657949">
      <w:pPr>
        <w:pStyle w:val="Akapitzlist"/>
        <w:numPr>
          <w:ilvl w:val="0"/>
          <w:numId w:val="16"/>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Następnie ćwiczy się przejście pojedynczych grup wewnątrz budynku. Ćwiczenie całej placówki prowadzi się po usunięciu wykrytych błędów.</w:t>
      </w:r>
    </w:p>
    <w:p w14:paraId="56844206" w14:textId="77777777" w:rsidR="00657949" w:rsidRPr="00657949" w:rsidRDefault="00657949" w:rsidP="00657949">
      <w:pPr>
        <w:pStyle w:val="Akapitzlist"/>
        <w:numPr>
          <w:ilvl w:val="0"/>
          <w:numId w:val="16"/>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Ćwiczenia obejmują alarm podczas zajęć, przerwy, posiłku i pobytu na zewnątrz. Ćwiczy się niedostępność drogi podstawowej, brak energii i utratę łączności.</w:t>
      </w:r>
    </w:p>
    <w:p w14:paraId="2AE5C33D" w14:textId="77777777" w:rsidR="00657949" w:rsidRPr="00657949" w:rsidRDefault="00657949" w:rsidP="00657949">
      <w:pPr>
        <w:pStyle w:val="Akapitzlist"/>
        <w:numPr>
          <w:ilvl w:val="0"/>
          <w:numId w:val="16"/>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Po ćwiczeniu dyrektor zapisuje czas przejścia, miejsca zatorów, błędy w sprawdzaniu obecności i braki wyposażenia oraz wyznacza termin usunięcia nieprawidłowości.</w:t>
      </w:r>
    </w:p>
    <w:p w14:paraId="4B7FB395" w14:textId="77777777" w:rsidR="00657949" w:rsidRPr="00657949" w:rsidRDefault="00657949" w:rsidP="00657949">
      <w:pPr>
        <w:pStyle w:val="Nagwek2"/>
        <w:rPr>
          <w:color w:val="auto"/>
          <w:lang w:val="pl-PL"/>
        </w:rPr>
      </w:pPr>
      <w:bookmarkStart w:id="26" w:name="_Toc241071901"/>
      <w:r w:rsidRPr="00657949">
        <w:rPr>
          <w:color w:val="auto"/>
          <w:lang w:val="pl-PL"/>
        </w:rPr>
        <w:t>9.2. Kontrola bieżąca</w:t>
      </w:r>
      <w:bookmarkEnd w:id="26"/>
    </w:p>
    <w:p w14:paraId="7D192C59" w14:textId="77777777" w:rsidR="00657949" w:rsidRPr="00657949" w:rsidRDefault="00657949" w:rsidP="00657949">
      <w:pPr>
        <w:pStyle w:val="Akapitzlist"/>
        <w:numPr>
          <w:ilvl w:val="0"/>
          <w:numId w:val="17"/>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Drogi przejścia i wejścia do pomieszczeń pozostają drożne.</w:t>
      </w:r>
    </w:p>
    <w:p w14:paraId="49C74EA3" w14:textId="77777777" w:rsidR="00657949" w:rsidRPr="00657949" w:rsidRDefault="00657949" w:rsidP="00657949">
      <w:pPr>
        <w:pStyle w:val="Akapitzlist"/>
        <w:numPr>
          <w:ilvl w:val="0"/>
          <w:numId w:val="17"/>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Wykazy obecności prowadzi się od początku pracy grupy.</w:t>
      </w:r>
    </w:p>
    <w:p w14:paraId="7E20AA3D" w14:textId="77777777" w:rsidR="00657949" w:rsidRPr="00657949" w:rsidRDefault="00657949" w:rsidP="00657949">
      <w:pPr>
        <w:pStyle w:val="Akapitzlist"/>
        <w:numPr>
          <w:ilvl w:val="0"/>
          <w:numId w:val="17"/>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Produkty lecznicze i sprzęt potrzebny osobom ze szczególnymi potrzebami są dostępne.</w:t>
      </w:r>
    </w:p>
    <w:p w14:paraId="462FDCFF" w14:textId="77777777" w:rsidR="00657949" w:rsidRPr="00657949" w:rsidRDefault="00657949" w:rsidP="00657949">
      <w:pPr>
        <w:pStyle w:val="Akapitzlist"/>
        <w:numPr>
          <w:ilvl w:val="0"/>
          <w:numId w:val="17"/>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Środki łączności, oświetlenie awaryjne i zapasowe źródła zasilania sprawdza się zgodnie </w:t>
      </w:r>
      <w:r w:rsidRPr="00657949">
        <w:rPr>
          <w:rFonts w:ascii="Times New Roman" w:hAnsi="Times New Roman" w:cs="Times New Roman"/>
          <w:color w:val="auto"/>
          <w:sz w:val="24"/>
          <w:szCs w:val="24"/>
          <w:lang w:val="pl-PL"/>
        </w:rPr>
        <w:br/>
        <w:t>z instrukcjami producentów.</w:t>
      </w:r>
    </w:p>
    <w:p w14:paraId="353DFFC6" w14:textId="77777777" w:rsidR="00657949" w:rsidRPr="00657949" w:rsidRDefault="00657949" w:rsidP="00657949">
      <w:pPr>
        <w:pStyle w:val="Akapitzlist"/>
        <w:numPr>
          <w:ilvl w:val="0"/>
          <w:numId w:val="17"/>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Dyrektor okresowo potwierdza aktualność ustaleń dotyczących statusu, pojemności </w:t>
      </w:r>
      <w:r w:rsidRPr="00657949">
        <w:rPr>
          <w:rFonts w:ascii="Times New Roman" w:hAnsi="Times New Roman" w:cs="Times New Roman"/>
          <w:color w:val="auto"/>
          <w:sz w:val="24"/>
          <w:szCs w:val="24"/>
          <w:lang w:val="pl-PL"/>
        </w:rPr>
        <w:br/>
        <w:t>i udostępnienia miejsca w budynku.</w:t>
      </w:r>
    </w:p>
    <w:p w14:paraId="268A204E"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p>
    <w:p w14:paraId="1C060DDB"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br w:type="page"/>
      </w:r>
    </w:p>
    <w:p w14:paraId="2F4E42E8" w14:textId="77777777" w:rsidR="00657949" w:rsidRPr="00657949" w:rsidRDefault="00657949" w:rsidP="00657949">
      <w:pPr>
        <w:pStyle w:val="Nagwek2"/>
        <w:rPr>
          <w:color w:val="auto"/>
          <w:lang w:val="pl-PL"/>
        </w:rPr>
      </w:pPr>
      <w:bookmarkStart w:id="27" w:name="_Toc241071902"/>
      <w:r w:rsidRPr="00657949">
        <w:rPr>
          <w:color w:val="auto"/>
          <w:lang w:val="pl-PL"/>
        </w:rPr>
        <w:lastRenderedPageBreak/>
        <w:t>9.3. Postępowanie po zdarzeniu</w:t>
      </w:r>
      <w:bookmarkEnd w:id="27"/>
    </w:p>
    <w:p w14:paraId="68698888" w14:textId="77777777" w:rsidR="00657949" w:rsidRPr="00657949" w:rsidRDefault="00657949" w:rsidP="00657949">
      <w:pPr>
        <w:pStyle w:val="Akapitzlist"/>
        <w:numPr>
          <w:ilvl w:val="0"/>
          <w:numId w:val="18"/>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Dyrektor zapewnia pomoc medyczną i psychologiczną stosownie do potrzeb.</w:t>
      </w:r>
    </w:p>
    <w:p w14:paraId="33A7C9D6" w14:textId="77777777" w:rsidR="00657949" w:rsidRPr="00657949" w:rsidRDefault="00657949" w:rsidP="00657949">
      <w:pPr>
        <w:pStyle w:val="Akapitzlist"/>
        <w:numPr>
          <w:ilvl w:val="0"/>
          <w:numId w:val="18"/>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Zawiadamia organ prowadzący oraz inne właściwe organy, jeżeli wymagają tego przepisy albo charakter zdarzenia.</w:t>
      </w:r>
    </w:p>
    <w:p w14:paraId="46F6D6F5" w14:textId="77777777" w:rsidR="00657949" w:rsidRPr="00657949" w:rsidRDefault="00657949" w:rsidP="00657949">
      <w:pPr>
        <w:pStyle w:val="Akapitzlist"/>
        <w:numPr>
          <w:ilvl w:val="0"/>
          <w:numId w:val="18"/>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Sporządza zapis obejmujący źródło i godzinę alarmu, wydane polecenia, czas przejścia, liczbę osób, informacje o poszkodowanych, uszkodzenia budynku i problemy z łącznością.</w:t>
      </w:r>
    </w:p>
    <w:p w14:paraId="06A14209" w14:textId="77777777" w:rsidR="00657949" w:rsidRPr="00657949" w:rsidRDefault="00657949" w:rsidP="00657949">
      <w:pPr>
        <w:pStyle w:val="Akapitzlist"/>
        <w:numPr>
          <w:ilvl w:val="0"/>
          <w:numId w:val="18"/>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Na podstawie zdarzenia zmienia instrukcję, podział zadań albo wyposażenie. Zmienione rozwiązania ćwiczy przed ponownym przyjęciem do stosowania.</w:t>
      </w:r>
    </w:p>
    <w:p w14:paraId="736EFC41" w14:textId="77777777" w:rsidR="00657949" w:rsidRPr="00657949" w:rsidRDefault="00657949" w:rsidP="00657949">
      <w:pPr>
        <w:pStyle w:val="Akapitzlist"/>
        <w:numPr>
          <w:ilvl w:val="0"/>
          <w:numId w:val="18"/>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Wzór rejestru ćwiczenia lub zdarzenia zawiera załącznik 10.</w:t>
      </w:r>
    </w:p>
    <w:p w14:paraId="03D0312B" w14:textId="77777777" w:rsidR="00657949" w:rsidRPr="00657949" w:rsidRDefault="00657949" w:rsidP="00657949">
      <w:pPr>
        <w:pStyle w:val="Nagwek1"/>
        <w:rPr>
          <w:color w:val="auto"/>
          <w:lang w:val="pl-PL"/>
        </w:rPr>
      </w:pPr>
      <w:bookmarkStart w:id="28" w:name="_Toc241071903"/>
      <w:r w:rsidRPr="00657949">
        <w:rPr>
          <w:color w:val="auto"/>
          <w:lang w:val="pl-PL"/>
        </w:rPr>
        <w:t>10. DZIAŁANIA NIEDOPUSZCZALNE</w:t>
      </w:r>
      <w:bookmarkEnd w:id="28"/>
    </w:p>
    <w:p w14:paraId="64FAF34B" w14:textId="77777777" w:rsidR="00657949" w:rsidRPr="00657949" w:rsidRDefault="00657949" w:rsidP="00657949">
      <w:pPr>
        <w:pStyle w:val="Akapitzlist"/>
        <w:numPr>
          <w:ilvl w:val="0"/>
          <w:numId w:val="19"/>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nie wolno wyprowadzać dzieci i uczniów na zewnątrz po ogłoszeniu alarmu w celu dojścia do odległego miejsca schronienia.</w:t>
      </w:r>
    </w:p>
    <w:p w14:paraId="0A5478B0" w14:textId="77777777" w:rsidR="00657949" w:rsidRPr="00657949" w:rsidRDefault="00657949" w:rsidP="00657949">
      <w:pPr>
        <w:pStyle w:val="Akapitzlist"/>
        <w:numPr>
          <w:ilvl w:val="0"/>
          <w:numId w:val="19"/>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Nie wolno zwlekać z reagowaniem po otrzymaniu jednoznacznego sygnału alarmowego albo komunikatu ostrzegawczego.</w:t>
      </w:r>
    </w:p>
    <w:p w14:paraId="65A6B5C0" w14:textId="77777777" w:rsidR="00657949" w:rsidRPr="00657949" w:rsidRDefault="00657949" w:rsidP="00657949">
      <w:pPr>
        <w:pStyle w:val="Akapitzlist"/>
        <w:numPr>
          <w:ilvl w:val="0"/>
          <w:numId w:val="19"/>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Nie wolno nadawać pomieszczeniu statusu przewidzianego w ustawie bez właściwego postępowania albo identyfikacji.</w:t>
      </w:r>
    </w:p>
    <w:p w14:paraId="47978155" w14:textId="77777777" w:rsidR="00657949" w:rsidRPr="00657949" w:rsidRDefault="00657949" w:rsidP="00657949">
      <w:pPr>
        <w:pStyle w:val="Akapitzlist"/>
        <w:numPr>
          <w:ilvl w:val="0"/>
          <w:numId w:val="19"/>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Nie wolno przekraczać potwierdzonej pojemności schronu, ukrycia, miejsca doraźnego schronienia ani punktu schronienia.</w:t>
      </w:r>
    </w:p>
    <w:p w14:paraId="1A497A04" w14:textId="77777777" w:rsidR="00657949" w:rsidRPr="00657949" w:rsidRDefault="00657949" w:rsidP="00657949">
      <w:pPr>
        <w:pStyle w:val="Akapitzlist"/>
        <w:numPr>
          <w:ilvl w:val="0"/>
          <w:numId w:val="19"/>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Nie wolno przekazywać dzieci osobom uprawnionym do odbioru ani rozpoczynać dowozu podczas alarmu.</w:t>
      </w:r>
    </w:p>
    <w:p w14:paraId="0FDAA0A8" w14:textId="77777777" w:rsidR="00657949" w:rsidRPr="00657949" w:rsidRDefault="00657949" w:rsidP="00657949">
      <w:pPr>
        <w:pStyle w:val="Akapitzlist"/>
        <w:numPr>
          <w:ilvl w:val="0"/>
          <w:numId w:val="19"/>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Nie wolno wysyłać dzieci ani uczniów na poszukiwanie innych osób.</w:t>
      </w:r>
    </w:p>
    <w:p w14:paraId="5151FF28" w14:textId="77777777" w:rsidR="00657949" w:rsidRPr="00657949" w:rsidRDefault="00657949" w:rsidP="00657949">
      <w:pPr>
        <w:pStyle w:val="Akapitzlist"/>
        <w:numPr>
          <w:ilvl w:val="0"/>
          <w:numId w:val="19"/>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Nie wolno wchodzić do części budynku zagrożonej pożarem, dymem, gazem albo zawaleniem.</w:t>
      </w:r>
    </w:p>
    <w:p w14:paraId="51B68F3A" w14:textId="77777777" w:rsidR="00657949" w:rsidRPr="00657949" w:rsidRDefault="00657949" w:rsidP="00657949">
      <w:pPr>
        <w:pStyle w:val="Akapitzlist"/>
        <w:numPr>
          <w:ilvl w:val="0"/>
          <w:numId w:val="19"/>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Nie wolno dotykać szczątków, niewybuchów ani podejrzanych przedmiotów.</w:t>
      </w:r>
    </w:p>
    <w:p w14:paraId="63A17AE9" w14:textId="77777777" w:rsidR="00657949" w:rsidRPr="00657949" w:rsidRDefault="00657949" w:rsidP="00657949">
      <w:pPr>
        <w:pStyle w:val="Akapitzlist"/>
        <w:numPr>
          <w:ilvl w:val="0"/>
          <w:numId w:val="19"/>
        </w:num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Nie wolno uznać budynku za bezpieczny wyłącznie na podstawie sygnału dźwiękowego odwołującego alarm.</w:t>
      </w:r>
    </w:p>
    <w:p w14:paraId="44F52A7D" w14:textId="77777777" w:rsidR="00657949" w:rsidRPr="00657949" w:rsidRDefault="00657949" w:rsidP="00657949">
      <w:pPr>
        <w:pStyle w:val="Nagwek1"/>
        <w:rPr>
          <w:color w:val="auto"/>
          <w:lang w:val="pl-PL"/>
        </w:rPr>
      </w:pPr>
      <w:bookmarkStart w:id="29" w:name="_Toc241071904"/>
      <w:r w:rsidRPr="00657949">
        <w:rPr>
          <w:color w:val="auto"/>
          <w:lang w:val="pl-PL"/>
        </w:rPr>
        <w:t>11. WDROŻENIE I AKTUALIZACJA</w:t>
      </w:r>
      <w:bookmarkEnd w:id="29"/>
    </w:p>
    <w:p w14:paraId="0C6BE231" w14:textId="77777777" w:rsidR="00657949" w:rsidRPr="00657949" w:rsidRDefault="00657949" w:rsidP="00657949">
      <w:pPr>
        <w:spacing w:afterLines="80" w:after="192" w:line="240" w:lineRule="auto"/>
        <w:rPr>
          <w:rFonts w:ascii="Times New Roman" w:hAnsi="Times New Roman" w:cs="Times New Roman"/>
          <w:color w:val="auto"/>
          <w:sz w:val="24"/>
          <w:szCs w:val="24"/>
          <w:lang w:val="pl-PL"/>
        </w:rPr>
      </w:pPr>
      <w:r w:rsidRPr="00657949">
        <w:rPr>
          <w:rFonts w:ascii="Times New Roman" w:hAnsi="Times New Roman" w:cs="Times New Roman"/>
          <w:color w:val="auto"/>
          <w:sz w:val="24"/>
          <w:szCs w:val="24"/>
          <w:lang w:val="pl-PL"/>
        </w:rPr>
        <w:t xml:space="preserve">Dyrektor wprowadza instrukcję po uzyskaniu ustaleń dotyczących budynku i po przygotowaniu pracowników. Aktualizuje ją po zmianie przepisów, sposobu użytkowania budynku, liczby osób, organizacji pracy, statusu albo dostępności miejsca schronienia oraz po każdym ćwiczeniu lub zdarzeniu. Wszystkie dane w załącznikach uzupełnia się przed wprowadzeniem dokumentu </w:t>
      </w:r>
      <w:r w:rsidRPr="00657949">
        <w:rPr>
          <w:rFonts w:ascii="Times New Roman" w:hAnsi="Times New Roman" w:cs="Times New Roman"/>
          <w:color w:val="auto"/>
          <w:sz w:val="24"/>
          <w:szCs w:val="24"/>
          <w:lang w:val="pl-PL"/>
        </w:rPr>
        <w:br/>
        <w:t>i aktualizuje po każdej zmianie.</w:t>
      </w:r>
    </w:p>
    <w:p w14:paraId="0BA8C0FB" w14:textId="23B6A4C7" w:rsidR="00CE1B1B" w:rsidRPr="00657949" w:rsidRDefault="00CE1B1B" w:rsidP="00657949">
      <w:pPr>
        <w:spacing w:afterLines="80" w:after="192" w:line="240" w:lineRule="auto"/>
        <w:rPr>
          <w:rFonts w:ascii="Times New Roman" w:hAnsi="Times New Roman" w:cs="Times New Roman"/>
          <w:color w:val="auto"/>
          <w:sz w:val="24"/>
          <w:szCs w:val="24"/>
          <w:lang w:val="pl-PL"/>
        </w:rPr>
      </w:pPr>
    </w:p>
    <w:sectPr w:rsidR="00CE1B1B" w:rsidRPr="006579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33228" w14:textId="77777777" w:rsidR="00657949" w:rsidRDefault="00657949">
    <w:pPr>
      <w:jc w:val="center"/>
    </w:pPr>
    <w:r>
      <w:rPr>
        <w:rFonts w:eastAsia="Arial"/>
        <w:sz w:val="16"/>
      </w:rPr>
      <w:fldChar w:fldCharType="begin"/>
    </w:r>
    <w:r>
      <w:rPr>
        <w:rFonts w:eastAsia="Arial"/>
        <w:sz w:val="16"/>
      </w:rPr>
      <w:instrText xml:space="preserve"> PAGE </w:instrText>
    </w:r>
    <w:r>
      <w:rPr>
        <w:rFonts w:eastAsia="Arial"/>
        <w:sz w:val="16"/>
      </w:rPr>
      <w:fldChar w:fldCharType="separate"/>
    </w:r>
    <w:r>
      <w:rPr>
        <w:rFonts w:eastAsia="Arial"/>
        <w:noProof/>
        <w:sz w:val="16"/>
      </w:rPr>
      <w:t>2</w:t>
    </w:r>
    <w:r>
      <w:rPr>
        <w:rFonts w:eastAsia="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49DF8" w14:textId="77777777" w:rsidR="00657949" w:rsidRDefault="00657949"/>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21E4"/>
    <w:multiLevelType w:val="hybridMultilevel"/>
    <w:tmpl w:val="75B661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AC715BD"/>
    <w:multiLevelType w:val="hybridMultilevel"/>
    <w:tmpl w:val="4FC83A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59C38CA"/>
    <w:multiLevelType w:val="hybridMultilevel"/>
    <w:tmpl w:val="393E57C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 w15:restartNumberingAfterBreak="0">
    <w:nsid w:val="1D993192"/>
    <w:multiLevelType w:val="hybridMultilevel"/>
    <w:tmpl w:val="D0328C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32F792A"/>
    <w:multiLevelType w:val="hybridMultilevel"/>
    <w:tmpl w:val="09DEFC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34C5797"/>
    <w:multiLevelType w:val="hybridMultilevel"/>
    <w:tmpl w:val="17103A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EC6000D"/>
    <w:multiLevelType w:val="hybridMultilevel"/>
    <w:tmpl w:val="D1A08E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F7F27BD"/>
    <w:multiLevelType w:val="hybridMultilevel"/>
    <w:tmpl w:val="5970AB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78F70E2"/>
    <w:multiLevelType w:val="hybridMultilevel"/>
    <w:tmpl w:val="A39046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A484A06"/>
    <w:multiLevelType w:val="hybridMultilevel"/>
    <w:tmpl w:val="8110DC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FCE1C08"/>
    <w:multiLevelType w:val="hybridMultilevel"/>
    <w:tmpl w:val="143480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03114D6"/>
    <w:multiLevelType w:val="hybridMultilevel"/>
    <w:tmpl w:val="E18656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2620C3C"/>
    <w:multiLevelType w:val="hybridMultilevel"/>
    <w:tmpl w:val="01CC3D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AB20B0C"/>
    <w:multiLevelType w:val="hybridMultilevel"/>
    <w:tmpl w:val="E96086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D7F6152"/>
    <w:multiLevelType w:val="hybridMultilevel"/>
    <w:tmpl w:val="BD90C4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F4338BE"/>
    <w:multiLevelType w:val="hybridMultilevel"/>
    <w:tmpl w:val="17CC67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ADF1F82"/>
    <w:multiLevelType w:val="hybridMultilevel"/>
    <w:tmpl w:val="D97039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DFB4EBD"/>
    <w:multiLevelType w:val="hybridMultilevel"/>
    <w:tmpl w:val="41026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ED33E50"/>
    <w:multiLevelType w:val="hybridMultilevel"/>
    <w:tmpl w:val="77B245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8725096">
    <w:abstractNumId w:val="16"/>
  </w:num>
  <w:num w:numId="2" w16cid:durableId="1404527281">
    <w:abstractNumId w:val="6"/>
  </w:num>
  <w:num w:numId="3" w16cid:durableId="1075401298">
    <w:abstractNumId w:val="13"/>
  </w:num>
  <w:num w:numId="4" w16cid:durableId="1779835979">
    <w:abstractNumId w:val="18"/>
  </w:num>
  <w:num w:numId="5" w16cid:durableId="897017374">
    <w:abstractNumId w:val="8"/>
  </w:num>
  <w:num w:numId="6" w16cid:durableId="1048605394">
    <w:abstractNumId w:val="7"/>
  </w:num>
  <w:num w:numId="7" w16cid:durableId="1601252687">
    <w:abstractNumId w:val="14"/>
  </w:num>
  <w:num w:numId="8" w16cid:durableId="2036422017">
    <w:abstractNumId w:val="1"/>
  </w:num>
  <w:num w:numId="9" w16cid:durableId="1152720808">
    <w:abstractNumId w:val="4"/>
  </w:num>
  <w:num w:numId="10" w16cid:durableId="1679769786">
    <w:abstractNumId w:val="15"/>
  </w:num>
  <w:num w:numId="11" w16cid:durableId="539978100">
    <w:abstractNumId w:val="3"/>
  </w:num>
  <w:num w:numId="12" w16cid:durableId="774403826">
    <w:abstractNumId w:val="0"/>
  </w:num>
  <w:num w:numId="13" w16cid:durableId="899245501">
    <w:abstractNumId w:val="12"/>
  </w:num>
  <w:num w:numId="14" w16cid:durableId="1604262767">
    <w:abstractNumId w:val="17"/>
  </w:num>
  <w:num w:numId="15" w16cid:durableId="466167498">
    <w:abstractNumId w:val="9"/>
  </w:num>
  <w:num w:numId="16" w16cid:durableId="1172767671">
    <w:abstractNumId w:val="5"/>
  </w:num>
  <w:num w:numId="17" w16cid:durableId="1080979852">
    <w:abstractNumId w:val="10"/>
  </w:num>
  <w:num w:numId="18" w16cid:durableId="1735007970">
    <w:abstractNumId w:val="11"/>
  </w:num>
  <w:num w:numId="19" w16cid:durableId="1120193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949"/>
    <w:rsid w:val="001913B9"/>
    <w:rsid w:val="00657949"/>
    <w:rsid w:val="00923BD6"/>
    <w:rsid w:val="00CE1B1B"/>
    <w:rsid w:val="00F657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C96F9"/>
  <w15:chartTrackingRefBased/>
  <w15:docId w15:val="{721CFAB7-091A-4621-B12D-EDEEA0A9B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57949"/>
    <w:pPr>
      <w:spacing w:after="100" w:line="259" w:lineRule="auto"/>
      <w:jc w:val="both"/>
    </w:pPr>
    <w:rPr>
      <w:rFonts w:ascii="Arial" w:eastAsiaTheme="minorEastAsia" w:hAnsi="Arial"/>
      <w:color w:val="000000"/>
      <w:kern w:val="0"/>
      <w:sz w:val="21"/>
      <w:szCs w:val="22"/>
      <w:lang w:val="en-US"/>
      <w14:ligatures w14:val="none"/>
    </w:rPr>
  </w:style>
  <w:style w:type="paragraph" w:styleId="Nagwek1">
    <w:name w:val="heading 1"/>
    <w:basedOn w:val="Normalny"/>
    <w:next w:val="Normalny"/>
    <w:link w:val="Nagwek1Znak"/>
    <w:uiPriority w:val="9"/>
    <w:qFormat/>
    <w:rsid w:val="006579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6579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657949"/>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657949"/>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657949"/>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65794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5794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5794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5794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57949"/>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rsid w:val="00657949"/>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657949"/>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657949"/>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657949"/>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65794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5794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5794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57949"/>
    <w:rPr>
      <w:rFonts w:eastAsiaTheme="majorEastAsia" w:cstheme="majorBidi"/>
      <w:color w:val="272727" w:themeColor="text1" w:themeTint="D8"/>
    </w:rPr>
  </w:style>
  <w:style w:type="paragraph" w:styleId="Tytu">
    <w:name w:val="Title"/>
    <w:basedOn w:val="Normalny"/>
    <w:next w:val="Normalny"/>
    <w:link w:val="TytuZnak"/>
    <w:uiPriority w:val="10"/>
    <w:qFormat/>
    <w:rsid w:val="006579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5794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5794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5794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57949"/>
    <w:pPr>
      <w:spacing w:before="160"/>
      <w:jc w:val="center"/>
    </w:pPr>
    <w:rPr>
      <w:i/>
      <w:iCs/>
      <w:color w:val="404040" w:themeColor="text1" w:themeTint="BF"/>
    </w:rPr>
  </w:style>
  <w:style w:type="character" w:customStyle="1" w:styleId="CytatZnak">
    <w:name w:val="Cytat Znak"/>
    <w:basedOn w:val="Domylnaczcionkaakapitu"/>
    <w:link w:val="Cytat"/>
    <w:uiPriority w:val="29"/>
    <w:rsid w:val="00657949"/>
    <w:rPr>
      <w:i/>
      <w:iCs/>
      <w:color w:val="404040" w:themeColor="text1" w:themeTint="BF"/>
    </w:rPr>
  </w:style>
  <w:style w:type="paragraph" w:styleId="Akapitzlist">
    <w:name w:val="List Paragraph"/>
    <w:basedOn w:val="Normalny"/>
    <w:uiPriority w:val="34"/>
    <w:qFormat/>
    <w:rsid w:val="00657949"/>
    <w:pPr>
      <w:ind w:left="720"/>
      <w:contextualSpacing/>
    </w:pPr>
  </w:style>
  <w:style w:type="character" w:styleId="Wyrnienieintensywne">
    <w:name w:val="Intense Emphasis"/>
    <w:basedOn w:val="Domylnaczcionkaakapitu"/>
    <w:uiPriority w:val="21"/>
    <w:qFormat/>
    <w:rsid w:val="00657949"/>
    <w:rPr>
      <w:i/>
      <w:iCs/>
      <w:color w:val="2F5496" w:themeColor="accent1" w:themeShade="BF"/>
    </w:rPr>
  </w:style>
  <w:style w:type="paragraph" w:styleId="Cytatintensywny">
    <w:name w:val="Intense Quote"/>
    <w:basedOn w:val="Normalny"/>
    <w:next w:val="Normalny"/>
    <w:link w:val="CytatintensywnyZnak"/>
    <w:uiPriority w:val="30"/>
    <w:qFormat/>
    <w:rsid w:val="006579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57949"/>
    <w:rPr>
      <w:i/>
      <w:iCs/>
      <w:color w:val="2F5496" w:themeColor="accent1" w:themeShade="BF"/>
    </w:rPr>
  </w:style>
  <w:style w:type="character" w:styleId="Odwoanieintensywne">
    <w:name w:val="Intense Reference"/>
    <w:basedOn w:val="Domylnaczcionkaakapitu"/>
    <w:uiPriority w:val="32"/>
    <w:qFormat/>
    <w:rsid w:val="0065794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3207</Words>
  <Characters>19248</Characters>
  <Application>Microsoft Office Word</Application>
  <DocSecurity>0</DocSecurity>
  <Lines>160</Lines>
  <Paragraphs>44</Paragraphs>
  <ScaleCrop>false</ScaleCrop>
  <Company/>
  <LinksUpToDate>false</LinksUpToDate>
  <CharactersWithSpaces>22411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Stanisława Łyś</dc:creator>
  <cp:keywords/>
  <dc:description/>
  <cp:lastModifiedBy>Stanisława Łyś</cp:lastModifiedBy>
  <cp:revision>1</cp:revision>
  <dcterms:created xsi:type="dcterms:W3CDTF">2026-10-27T09:21:00Z</dcterms:created>
  <dcterms:modified xsi:type="dcterms:W3CDTF">2026-10-27T09:22:00Z</dcterms:modified>
</cp:coreProperties>
</file>