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OPŁATY ZA PRZEDSZKOLE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ODPŁATNOŚĆ ZA POBYT DZIECKA W PRZEDSZKOLU 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została wysłana e-mailem na wskazany przez Państwa adres e-mailowy.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Wpłaty za pobyt dziecka w przedszkolu należy dokonywać 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 14-go dania każdego miesiąca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Opłatę za przedszkole należy regulować cały miesiąc z dołu, do 14 dnia każdego miesiąca kalendarzowego następującego po miesiącu, za który następuje rozliczenie. 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Przykładowo za wrzesień opłata powinna być dokonana najpóźniej 14 października.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2. Opłaty dokonuje się na rachunek bankowy przedszkola: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pl-PL"/>
        </w:rPr>
        <w:t xml:space="preserve">45 1020 2892 0000 5102 0590 2046 </w:t>
      </w:r>
    </w:p>
    <w:p w:rsidR="00222F29" w:rsidRPr="00222F29" w:rsidRDefault="00222F29" w:rsidP="0022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Przy dokonywaniu opłaty należy pamiętać o wpisaniu w tytule przelewu: </w:t>
      </w:r>
    </w:p>
    <w:p w:rsidR="00222F29" w:rsidRPr="00222F29" w:rsidRDefault="00222F29" w:rsidP="00222F2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imię i nazwisko dziecka za które dokonywana jest opłata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Przykładowy formularz przelewu.</w:t>
      </w:r>
    </w:p>
    <w:tbl>
      <w:tblPr>
        <w:tblW w:w="90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037"/>
      </w:tblGrid>
      <w:tr w:rsidR="00222F29" w:rsidRPr="00222F29" w:rsidTr="00222F29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45 1020 2892 0000 5102 0590 2046 </w:t>
            </w:r>
          </w:p>
        </w:tc>
      </w:tr>
      <w:tr w:rsidR="00222F29" w:rsidRPr="00222F29" w:rsidTr="00222F29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odbiorcy: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9</w:t>
            </w:r>
          </w:p>
        </w:tc>
      </w:tr>
      <w:tr w:rsidR="00222F29" w:rsidRPr="00222F29" w:rsidTr="00222F29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odbiorcy: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Mlaskotów 2a, 30-117 Kraków</w:t>
            </w:r>
          </w:p>
        </w:tc>
      </w:tr>
      <w:tr w:rsidR="00222F29" w:rsidRPr="00222F29" w:rsidTr="00222F29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xxx,xx</w:t>
            </w:r>
            <w:proofErr w:type="spellEnd"/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zł.</w:t>
            </w:r>
          </w:p>
        </w:tc>
      </w:tr>
      <w:tr w:rsidR="00222F29" w:rsidRPr="00222F29" w:rsidTr="00222F29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przelewu: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29" w:rsidRPr="00222F29" w:rsidRDefault="00222F29" w:rsidP="0022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nazwisko dziecka</w:t>
            </w:r>
          </w:p>
        </w:tc>
      </w:tr>
    </w:tbl>
    <w:p w:rsidR="00222F29" w:rsidRPr="00222F29" w:rsidRDefault="00222F29" w:rsidP="0022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wstawić odpowiednią kwotę oraz obowiązkowo 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Dziecko może korzystać z usług przedszkola w zakresie bezpłatnego nauczania, wychowania i opieki w wymiarze 5 godzin dziennie tj. od 8:00 do 13:00.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przepisów rodzic/prawny opiekun jest zobowiązany do wnoszenia opłat w wyznaczonym terminie i na wskazany rachunek bankowy  :</w:t>
      </w:r>
    </w:p>
    <w:p w:rsidR="00222F29" w:rsidRPr="00222F29" w:rsidRDefault="00222F29" w:rsidP="00222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  korzystanie przez dziecko z nauczania, wychowania i opieki poza czasem od 8 do 13 opłata, o której mowa  wynosi 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1,44 zł.</w:t>
      </w:r>
    </w:p>
    <w:p w:rsidR="00222F29" w:rsidRPr="00222F29" w:rsidRDefault="00222F29" w:rsidP="00222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lat 6 korzystają z bezpłatnego nauczania, wychowania i opieki w pełnym wymiarze czasu pobytu w przedszkolu.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rodzin objętych Programem pn. 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Krakowska Karta Rodzinna 3+</w:t>
      </w: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Programem pn. 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Kraków dla Rodziny „N”</w:t>
      </w: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opłata, o której mowa  wynosi 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0,72 zł.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rodzin objętych zarówno Programem pn. 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Krakowska Karta Rodzinna 3+</w:t>
      </w: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jaki i pn. 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Kraków dla Rodziny „N”</w:t>
      </w: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opłata, o której mowa  wynosi 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2) Wyżywienie dziecka, kalkulowane jest w każdym przedszkolu oddzielnie. Kalkulacja zawiera wysokości kosztów ponoszonych na zakup artykułów żywnościowych przeznaczonych do przygotowania posiłków.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żywi</w:t>
      </w:r>
      <w:r w:rsidR="0056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niowa dzienna wynosi 12,00 zł. za 3 posiłki.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 stycznia 2018 r. weszła w życie ustawa o finansowaniu zadań oświatowych, zgodnie z którą opłaty za korzystanie z wychowania przedszkolnego (tzw. czesne) oraz za wyżywienie stanowią nieopodatkowane należności budżetowe o charakterze publicznoprawnym (art.52 ust.15 ww. ustawy- Dz. U. z 2017 poz. 2203).</w:t>
      </w:r>
      <w:r w:rsidRPr="00222F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br/>
      </w:r>
      <w:r w:rsidRPr="00222F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Nieuiszczenie należnej opłaty skutkuje wszczęciem procedury dochodzenia należności budżetowych z tytułu nieuiszczonych opłat za korzystanie z wychowania przedszkolnego na postawie przepisów o postępowaniu egzekucyjnym w administracji (ustawa z dnia 17 czerwca 1966 r. o postępowaniu egzekucyjnym w administracji, Dz. U. z 2017 r. poz. 1201), co może skutkować zajęciem środków na rachunku bankowym.</w:t>
      </w:r>
    </w:p>
    <w:p w:rsidR="00813B57" w:rsidRDefault="00222F29" w:rsidP="00222F29">
      <w:pPr>
        <w:spacing w:before="100" w:beforeAutospacing="1" w:after="100" w:afterAutospacing="1" w:line="240" w:lineRule="auto"/>
      </w:pPr>
      <w:r w:rsidRPr="0022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="0012698E" w:rsidRPr="0012698E">
        <w:t xml:space="preserve"> </w:t>
      </w:r>
    </w:p>
    <w:bookmarkStart w:id="0" w:name="_GoBack"/>
    <w:bookmarkEnd w:id="0"/>
    <w:p w:rsidR="00222F29" w:rsidRPr="00222F29" w:rsidRDefault="00813B57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fldChar w:fldCharType="begin"/>
      </w:r>
      <w:r>
        <w:instrText xml:space="preserve"> HYPERLINK "https://images.dlaprzedszkoli.eu/przedszkole9krakow/uchwala(2).pdf" </w:instrText>
      </w:r>
      <w:r>
        <w:fldChar w:fldCharType="separate"/>
      </w:r>
      <w:r w:rsidR="00222F29" w:rsidRPr="00222F2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pl-PL"/>
        </w:rPr>
        <w:t>UCHWAŁA NR V/88/24 RADY MIASTA KRAKOWA Z DNIA 19 CZERWCA 2024R.</w:t>
      </w:r>
      <w:r w:rsidR="00222F29" w:rsidRPr="00222F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r w:rsidR="00222F29"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uchwałę nr XCVII/2509/18 w sprawie określenia wysokości opłat za korzystanie z wychowania przedszkolnego uczniów objętych wychowaniem przedszkolnym w przedszkolach prowadzonych przez Gminę Miejską Kraków. Uchwała wchodzi w życie 1 września 2024r.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F29" w:rsidRPr="00222F29" w:rsidRDefault="00813B57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222F29" w:rsidRPr="00222F2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pl-PL"/>
          </w:rPr>
          <w:t>UCHWAŁA NR CXIII/3053/23 RADY MIASTA KRAKOWA Z DNIA 28 CZERWCA 2023 R.</w:t>
        </w:r>
      </w:hyperlink>
      <w:r w:rsidR="00222F29"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zmieniająca uchwałę nr XCVII/2509/18 w sprawie określenia wysokości opłat za korzystanie z wychowania przedszkolnego uczniów objętych wychowaniem przedszkolnym w przedszkolach prowadzonych przez Gminę Miejską Kraków</w:t>
      </w:r>
    </w:p>
    <w:p w:rsidR="00222F29" w:rsidRPr="00222F29" w:rsidRDefault="00222F29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history="1">
        <w:r w:rsidRPr="00222F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UCHWAŁA NR XCVII/2509/18 RADY MIASTA KRAKOWA</w:t>
        </w:r>
      </w:hyperlink>
      <w:r w:rsidRPr="00222F29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 xml:space="preserve"> </w:t>
      </w: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marca 2018 r. w </w:t>
      </w:r>
      <w:r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sprawie określenia wysokości opłat za korzystanie z wychowania przedszkolnego uczniów objętych wychowaniem przedszkolnym w przedszkolach prowadzonych przez Gminę Miejską Kraków.</w:t>
      </w:r>
    </w:p>
    <w:p w:rsidR="00222F29" w:rsidRPr="00222F29" w:rsidRDefault="00813B57" w:rsidP="0022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222F29" w:rsidRPr="00222F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UCHWAŁA NR XCVII/2647/22 RADY MIASTA KRAKOWA</w:t>
        </w:r>
      </w:hyperlink>
      <w:r w:rsidR="00222F29" w:rsidRPr="0022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12 października 2022 r. zmieniająca uchwałę nr XCVII/2509/18 w sprawie określenia wysokości opłat za korzystanie z wychowania przedszkolnego uczniów objętych wychowaniem przedszkolnym w przedszkolach prowadzonych przez Gminę Miejską Kraków.</w:t>
      </w:r>
    </w:p>
    <w:p w:rsidR="005A46C1" w:rsidRDefault="00813B57"/>
    <w:sectPr w:rsidR="005A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3F18"/>
    <w:multiLevelType w:val="multilevel"/>
    <w:tmpl w:val="9940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60BAB"/>
    <w:multiLevelType w:val="multilevel"/>
    <w:tmpl w:val="7E8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29"/>
    <w:rsid w:val="0012698E"/>
    <w:rsid w:val="00194584"/>
    <w:rsid w:val="00222F29"/>
    <w:rsid w:val="004E5A12"/>
    <w:rsid w:val="00561E09"/>
    <w:rsid w:val="006D2D95"/>
    <w:rsid w:val="00813B57"/>
    <w:rsid w:val="00A0309F"/>
    <w:rsid w:val="00A475C6"/>
    <w:rsid w:val="00E10BA8"/>
    <w:rsid w:val="00E4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FFF7"/>
  <w15:chartTrackingRefBased/>
  <w15:docId w15:val="{06CE40FC-8C51-40AC-92F7-1B0B899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ges.dlaprzedszkoli.eu/przedszkole9krakow/uchwa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krakow.pl/?dok_id=167&amp;sub_dok_id=167&amp;sub=uchwala&amp;query=id%3D23213%26typ%3Du" TargetMode="External"/><Relationship Id="rId5" Type="http://schemas.openxmlformats.org/officeDocument/2006/relationships/hyperlink" Target="https://www.bip.krakow.pl/_inc/rada/uchwaly/show_pdf.php?id=131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dcterms:created xsi:type="dcterms:W3CDTF">2024-08-28T08:15:00Z</dcterms:created>
  <dcterms:modified xsi:type="dcterms:W3CDTF">2024-08-28T08:22:00Z</dcterms:modified>
</cp:coreProperties>
</file>