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C6CE" w14:textId="3223A27D" w:rsidR="00B05D31" w:rsidRPr="00B05D31" w:rsidRDefault="00B05D31">
      <w:pPr>
        <w:rPr>
          <w:sz w:val="28"/>
          <w:szCs w:val="28"/>
        </w:rPr>
      </w:pPr>
      <w:r w:rsidRPr="00B05D31">
        <w:rPr>
          <w:sz w:val="28"/>
          <w:szCs w:val="28"/>
        </w:rPr>
        <w:t xml:space="preserve">                                                     Zarządzenie nr 7/2022</w:t>
      </w:r>
    </w:p>
    <w:p w14:paraId="79FC47BF" w14:textId="7771A9AC" w:rsidR="00B05D31" w:rsidRDefault="00B05D31">
      <w:pPr>
        <w:rPr>
          <w:sz w:val="28"/>
          <w:szCs w:val="28"/>
        </w:rPr>
      </w:pPr>
      <w:r w:rsidRPr="00B05D31">
        <w:rPr>
          <w:sz w:val="28"/>
          <w:szCs w:val="28"/>
        </w:rPr>
        <w:t xml:space="preserve">                Dyrektora Miejskiego Przedszkola „Tęczowy Zakątek” w Chełmnie </w:t>
      </w:r>
    </w:p>
    <w:p w14:paraId="12E918C4" w14:textId="24D83BC7" w:rsidR="00B05D31" w:rsidRDefault="00B05D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w sprawie powołania Komisji Rekrutacyjnej</w:t>
      </w:r>
    </w:p>
    <w:p w14:paraId="41331AB1" w14:textId="4B7203B3" w:rsidR="003F4FE6" w:rsidRDefault="00B05D31">
      <w:r w:rsidRPr="003F4FE6">
        <w:t>Na podstawie art.157 ust.1 Ustawy z dnia 14 grudnia 2016 r. Prawo oświatowe</w:t>
      </w:r>
      <w:r w:rsidR="003F4FE6">
        <w:t xml:space="preserve"> (Dz.U. z 2020 r. poz.910 ze zm.) zarządza się co następuje:</w:t>
      </w:r>
    </w:p>
    <w:p w14:paraId="640577C5" w14:textId="5FF27C82" w:rsidR="003F4FE6" w:rsidRDefault="003F4FE6">
      <w:r>
        <w:t xml:space="preserve">                                                                                 &amp; 1</w:t>
      </w:r>
    </w:p>
    <w:p w14:paraId="78E24AEF" w14:textId="7004BF85" w:rsidR="003F4FE6" w:rsidRDefault="003F4FE6">
      <w:r>
        <w:t>Powołuje się Komisję Rekrutacyjną (zwaną dalej komisją) do przeprowadzenia postępowania rekrutacyjnego na rok szkolny 2022/2023 w Miejskim Przedszkolu „Tęczowy Zakątek” w Chełmnie.</w:t>
      </w:r>
    </w:p>
    <w:p w14:paraId="6BD2FD37" w14:textId="2DA09875" w:rsidR="003F4FE6" w:rsidRDefault="003F4FE6">
      <w:r>
        <w:t xml:space="preserve">                                                                                  &amp; 2</w:t>
      </w:r>
    </w:p>
    <w:p w14:paraId="05059673" w14:textId="49F55179" w:rsidR="003F4FE6" w:rsidRDefault="003F4FE6">
      <w:r>
        <w:t>Do zadań Komisji należy:</w:t>
      </w:r>
    </w:p>
    <w:p w14:paraId="63437E00" w14:textId="2935089F" w:rsidR="003F4FE6" w:rsidRDefault="003F4FE6" w:rsidP="003F4FE6">
      <w:pPr>
        <w:pStyle w:val="Akapitzlist"/>
        <w:numPr>
          <w:ilvl w:val="0"/>
          <w:numId w:val="1"/>
        </w:numPr>
      </w:pPr>
      <w:r>
        <w:t>Weryfikacja spełniania przez kandydata</w:t>
      </w:r>
      <w:r w:rsidR="00021341">
        <w:t xml:space="preserve"> warunków lub kryteriów branych pod uwagę w postępowaniu rekrutacyjnym,</w:t>
      </w:r>
    </w:p>
    <w:p w14:paraId="7298954C" w14:textId="18ADCB7B" w:rsidR="00021341" w:rsidRDefault="00021341" w:rsidP="003F4FE6">
      <w:pPr>
        <w:pStyle w:val="Akapitzlist"/>
        <w:numPr>
          <w:ilvl w:val="0"/>
          <w:numId w:val="1"/>
        </w:numPr>
      </w:pPr>
      <w:r>
        <w:t>Ustalenie wyników postępowania rekrutacyjnego i podanie do publicznej wiadomości listy kandydatów zakwalifikowanych i niezakwalifikowanych,</w:t>
      </w:r>
    </w:p>
    <w:p w14:paraId="5E63E880" w14:textId="360E3893" w:rsidR="00021341" w:rsidRDefault="00021341" w:rsidP="003F4FE6">
      <w:pPr>
        <w:pStyle w:val="Akapitzlist"/>
        <w:numPr>
          <w:ilvl w:val="0"/>
          <w:numId w:val="1"/>
        </w:numPr>
      </w:pPr>
      <w:r>
        <w:t>Ustalenie i podanie listy kandydatów</w:t>
      </w:r>
      <w:r w:rsidR="00D1184A">
        <w:t xml:space="preserve"> przyjętych i nieprzyjętych do publicznej wiadomości,</w:t>
      </w:r>
    </w:p>
    <w:p w14:paraId="5A9D41A2" w14:textId="1E5219AA" w:rsidR="00D1184A" w:rsidRDefault="00D1184A" w:rsidP="003F4FE6">
      <w:pPr>
        <w:pStyle w:val="Akapitzlist"/>
        <w:numPr>
          <w:ilvl w:val="0"/>
          <w:numId w:val="1"/>
        </w:numPr>
      </w:pPr>
      <w:r>
        <w:t>Sporządzenie protokołu rekrutacyjnego,</w:t>
      </w:r>
    </w:p>
    <w:p w14:paraId="71A41444" w14:textId="2B26493D" w:rsidR="00D1184A" w:rsidRDefault="00D1184A" w:rsidP="00D1184A">
      <w:pPr>
        <w:pStyle w:val="Akapitzlist"/>
        <w:numPr>
          <w:ilvl w:val="0"/>
          <w:numId w:val="1"/>
        </w:numPr>
      </w:pPr>
      <w:r>
        <w:t>Sporządzenie uzasadnienia odmowy przyjęcia kandydata</w:t>
      </w:r>
    </w:p>
    <w:p w14:paraId="3282E1D9" w14:textId="76D48219" w:rsidR="00D1184A" w:rsidRDefault="00D1184A" w:rsidP="00D1184A">
      <w:r>
        <w:t xml:space="preserve">                                                                                &amp; 3</w:t>
      </w:r>
    </w:p>
    <w:p w14:paraId="5EE5821C" w14:textId="4C8B2307" w:rsidR="00D1184A" w:rsidRDefault="00D1184A" w:rsidP="00D1184A">
      <w:r>
        <w:t>W skład komisji wchodzą:</w:t>
      </w:r>
    </w:p>
    <w:p w14:paraId="10CBAEEB" w14:textId="330F1F32" w:rsidR="00D1184A" w:rsidRDefault="00D1184A" w:rsidP="00D1184A">
      <w:pPr>
        <w:pStyle w:val="Akapitzlist"/>
        <w:numPr>
          <w:ilvl w:val="0"/>
          <w:numId w:val="2"/>
        </w:numPr>
      </w:pPr>
      <w:r>
        <w:t xml:space="preserve">Karolina Michalska- </w:t>
      </w:r>
      <w:proofErr w:type="spellStart"/>
      <w:r>
        <w:t>Glaubert</w:t>
      </w:r>
      <w:proofErr w:type="spellEnd"/>
      <w:r>
        <w:t>, z-ca dyrektora- Przewodnicząca Komisji,</w:t>
      </w:r>
    </w:p>
    <w:p w14:paraId="662C8C04" w14:textId="594BBFD1" w:rsidR="00D1184A" w:rsidRDefault="00D1184A" w:rsidP="00D1184A">
      <w:pPr>
        <w:pStyle w:val="Akapitzlist"/>
        <w:numPr>
          <w:ilvl w:val="0"/>
          <w:numId w:val="2"/>
        </w:numPr>
      </w:pPr>
      <w:r>
        <w:t>Agata Plenna, nauczyciel- Członek Komisji,</w:t>
      </w:r>
    </w:p>
    <w:p w14:paraId="4A0A9FC6" w14:textId="27F1B2C5" w:rsidR="00D1184A" w:rsidRDefault="00446249" w:rsidP="00D1184A">
      <w:pPr>
        <w:pStyle w:val="Akapitzlist"/>
        <w:numPr>
          <w:ilvl w:val="0"/>
          <w:numId w:val="2"/>
        </w:numPr>
      </w:pPr>
      <w:r>
        <w:t>Agnieszka Kwiecień PO intendenta - członek Komisji,</w:t>
      </w:r>
    </w:p>
    <w:p w14:paraId="5D48CBC4" w14:textId="484C8E7F" w:rsidR="00446249" w:rsidRDefault="00446249" w:rsidP="00446249">
      <w:pPr>
        <w:pStyle w:val="Akapitzlist"/>
        <w:numPr>
          <w:ilvl w:val="0"/>
          <w:numId w:val="2"/>
        </w:numPr>
      </w:pPr>
      <w:r>
        <w:t>Anna Drzewiecka, sekretarka- sekretarz komisji</w:t>
      </w:r>
    </w:p>
    <w:p w14:paraId="627AF3BC" w14:textId="3C03865D" w:rsidR="00446249" w:rsidRDefault="00446249" w:rsidP="00446249">
      <w:r>
        <w:t xml:space="preserve">                                                                                    &amp; 4</w:t>
      </w:r>
    </w:p>
    <w:p w14:paraId="6E466AA9" w14:textId="662E859C" w:rsidR="00446249" w:rsidRDefault="00446249" w:rsidP="00446249">
      <w:pPr>
        <w:pStyle w:val="Akapitzlist"/>
        <w:numPr>
          <w:ilvl w:val="0"/>
          <w:numId w:val="3"/>
        </w:numPr>
      </w:pPr>
      <w:r>
        <w:t>Komisja obraduje na posiedzeniach.</w:t>
      </w:r>
    </w:p>
    <w:p w14:paraId="21C8909C" w14:textId="7B5F10EF" w:rsidR="00446249" w:rsidRDefault="00446249" w:rsidP="00446249">
      <w:pPr>
        <w:pStyle w:val="Akapitzlist"/>
        <w:numPr>
          <w:ilvl w:val="0"/>
          <w:numId w:val="3"/>
        </w:numPr>
      </w:pPr>
      <w:r>
        <w:t>Najpóźniej w terminie trzech dni od daty posiedzenia Komisji sporządza się protokół jej posiedzenia.</w:t>
      </w:r>
    </w:p>
    <w:p w14:paraId="3A00EB47" w14:textId="57831A95" w:rsidR="00446249" w:rsidRDefault="00446249" w:rsidP="00446249">
      <w:pPr>
        <w:pStyle w:val="Akapitzlist"/>
        <w:numPr>
          <w:ilvl w:val="0"/>
          <w:numId w:val="3"/>
        </w:numPr>
      </w:pPr>
      <w:r>
        <w:t>Posiedzenia Komisji zwołuje</w:t>
      </w:r>
      <w:r w:rsidR="009D179B">
        <w:t xml:space="preserve"> i prowadzi Przewodniczący.</w:t>
      </w:r>
    </w:p>
    <w:p w14:paraId="5B9FBDA3" w14:textId="6268226A" w:rsidR="009D179B" w:rsidRDefault="009D179B" w:rsidP="00446249">
      <w:pPr>
        <w:pStyle w:val="Akapitzlist"/>
        <w:numPr>
          <w:ilvl w:val="0"/>
          <w:numId w:val="3"/>
        </w:numPr>
      </w:pPr>
      <w:r>
        <w:t>Prace Komisji są prowadzone, jeżeli w posiedzeniu Komisji bierze udział co najmniej 2/3 jej składu.</w:t>
      </w:r>
    </w:p>
    <w:p w14:paraId="4FFD1D8A" w14:textId="03A3726D" w:rsidR="009D179B" w:rsidRDefault="009D179B" w:rsidP="009D179B">
      <w:r>
        <w:t xml:space="preserve">                                                                                      &amp; 5</w:t>
      </w:r>
    </w:p>
    <w:p w14:paraId="3069715A" w14:textId="500A4211" w:rsidR="009D179B" w:rsidRDefault="009D179B" w:rsidP="009D179B">
      <w:r>
        <w:t>Zarządzenie wchodzi w życie z dniem następującym po dniu ogłoszenia.</w:t>
      </w:r>
    </w:p>
    <w:p w14:paraId="70355AFC" w14:textId="77777777" w:rsidR="00446249" w:rsidRPr="003F4FE6" w:rsidRDefault="00446249" w:rsidP="00446249"/>
    <w:sectPr w:rsidR="00446249" w:rsidRPr="003F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73E5"/>
    <w:multiLevelType w:val="hybridMultilevel"/>
    <w:tmpl w:val="1FBA9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D347A"/>
    <w:multiLevelType w:val="hybridMultilevel"/>
    <w:tmpl w:val="ABFEE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37CC0"/>
    <w:multiLevelType w:val="hybridMultilevel"/>
    <w:tmpl w:val="EB549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31"/>
    <w:rsid w:val="00021341"/>
    <w:rsid w:val="003F4FE6"/>
    <w:rsid w:val="00446249"/>
    <w:rsid w:val="009D179B"/>
    <w:rsid w:val="00B05D31"/>
    <w:rsid w:val="00D1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86D7"/>
  <w15:chartTrackingRefBased/>
  <w15:docId w15:val="{599844C5-EDAF-435F-A2DB-7601D985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2022-03-16T12:07:00Z</cp:lastPrinted>
  <dcterms:created xsi:type="dcterms:W3CDTF">2022-03-16T11:38:00Z</dcterms:created>
  <dcterms:modified xsi:type="dcterms:W3CDTF">2022-03-16T12:08:00Z</dcterms:modified>
</cp:coreProperties>
</file>