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30D8D" w14:textId="77777777" w:rsidR="009E4DDD" w:rsidRPr="00E46475" w:rsidRDefault="009E4DDD" w:rsidP="00E46475">
      <w:pPr>
        <w:jc w:val="center"/>
        <w:rPr>
          <w:b/>
        </w:rPr>
      </w:pPr>
      <w:r w:rsidRPr="00E46475">
        <w:rPr>
          <w:b/>
        </w:rPr>
        <w:t>KLAUZULA INFORMACYJNA O PRZETWARZANIU DANYCH OSOBOWYCH</w:t>
      </w:r>
      <w:r w:rsidRPr="00E46475">
        <w:rPr>
          <w:b/>
        </w:rPr>
        <w:br/>
        <w:t>DLA ODWIEDZAJĄCYCH FANPAGE</w:t>
      </w:r>
      <w:r>
        <w:rPr>
          <w:b/>
        </w:rPr>
        <w:t xml:space="preserve"> JEDNOSTKI NA</w:t>
      </w:r>
      <w:r w:rsidRPr="00E46475">
        <w:rPr>
          <w:b/>
        </w:rPr>
        <w:t xml:space="preserve"> FACEBOOK</w:t>
      </w:r>
      <w:r>
        <w:rPr>
          <w:b/>
        </w:rPr>
        <w:t>U</w:t>
      </w:r>
      <w:r w:rsidRPr="00E46475">
        <w:rPr>
          <w:b/>
        </w:rPr>
        <w:t xml:space="preserve"> </w:t>
      </w:r>
    </w:p>
    <w:p w14:paraId="59EBC093" w14:textId="77777777" w:rsidR="009E4DDD" w:rsidRPr="00E46475" w:rsidRDefault="009E4DDD" w:rsidP="00E4647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47A5E3" w14:textId="77777777" w:rsidR="009E4DDD" w:rsidRPr="00E46475" w:rsidRDefault="009E4DDD" w:rsidP="00E46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Klauzula dedykowana jest w szczególności osobom, które:</w:t>
      </w:r>
    </w:p>
    <w:p w14:paraId="0BB3D12E" w14:textId="77777777" w:rsidR="009E4DDD" w:rsidRPr="00E46475" w:rsidRDefault="009E4DDD" w:rsidP="00E46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dokonały subskrypcji poprzez kliknięcie „Lubię to” lub „Obserwuj”;</w:t>
      </w:r>
    </w:p>
    <w:p w14:paraId="0C6C91C7" w14:textId="77777777" w:rsidR="009E4DDD" w:rsidRPr="00E46475" w:rsidRDefault="009E4DDD" w:rsidP="00E46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zareagowały na publikowane przez nas posty lub opublikowały komentarz;</w:t>
      </w:r>
    </w:p>
    <w:p w14:paraId="3C213E62" w14:textId="77777777" w:rsidR="009E4DDD" w:rsidRPr="00E46475" w:rsidRDefault="009E4DDD" w:rsidP="00E46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przesłały do nas zapytanie poprzez prywatną wiadomość;</w:t>
      </w:r>
    </w:p>
    <w:p w14:paraId="62630D31" w14:textId="77777777" w:rsidR="009E4DDD" w:rsidRPr="00E46475" w:rsidRDefault="009E4DDD" w:rsidP="00E4647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odwiedziły nasz fanpage.</w:t>
      </w:r>
    </w:p>
    <w:p w14:paraId="0CFDF79B" w14:textId="77777777" w:rsidR="009E4DDD" w:rsidRPr="00E46475" w:rsidRDefault="009E4DDD" w:rsidP="00E4647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10B0E1" w14:textId="77777777" w:rsidR="009E4DDD" w:rsidRPr="00E46475" w:rsidRDefault="009E4DDD" w:rsidP="00E4647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 xml:space="preserve">Zgodnie z art.13 Rozporządzenia Parlamentu Europejskiego i Rady (UE) 2016/679 z dnia </w:t>
      </w:r>
      <w:r>
        <w:rPr>
          <w:rFonts w:ascii="Times New Roman" w:hAnsi="Times New Roman" w:cs="Times New Roman"/>
        </w:rPr>
        <w:br/>
      </w:r>
      <w:r w:rsidRPr="00E46475">
        <w:rPr>
          <w:rFonts w:ascii="Times New Roman" w:hAnsi="Times New Roman" w:cs="Times New Roman"/>
        </w:rPr>
        <w:t>27 kwietnia 2016 r. w sprawie ochrony osób fizycznych w związku z przetwarzaniem danych osobowych i w sprawie swobodnego przepływu takich danych oraz uchylenia dyrektywy 95/46/WE (zwanej dalej RODO)</w:t>
      </w:r>
      <w:r w:rsidRPr="00E46475">
        <w:rPr>
          <w:rFonts w:ascii="Times New Roman" w:hAnsi="Times New Roman" w:cs="Times New Roman"/>
          <w:b/>
        </w:rPr>
        <w:t xml:space="preserve"> </w:t>
      </w:r>
      <w:r w:rsidRPr="00E46475">
        <w:rPr>
          <w:rFonts w:ascii="Times New Roman" w:hAnsi="Times New Roman" w:cs="Times New Roman"/>
        </w:rPr>
        <w:t xml:space="preserve">informujemy, że: </w:t>
      </w:r>
    </w:p>
    <w:p w14:paraId="495E6AB9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 xml:space="preserve">Administratorem Danych Osobowych jest </w:t>
      </w:r>
      <w:r w:rsidRPr="00D3580D">
        <w:rPr>
          <w:rFonts w:ascii="Times New Roman" w:hAnsi="Times New Roman" w:cs="Times New Roman"/>
          <w:noProof/>
        </w:rPr>
        <w:t>Przedszkole nr 20 w Cieszynie, ul. Św. Jerzego 4, 43-400 Cieszyn</w:t>
      </w:r>
      <w:r w:rsidRPr="00E46475">
        <w:rPr>
          <w:rFonts w:ascii="Times New Roman" w:hAnsi="Times New Roman" w:cs="Times New Roman"/>
        </w:rPr>
        <w:t xml:space="preserve"> zwana dalej Administratorem.</w:t>
      </w:r>
    </w:p>
    <w:p w14:paraId="463123E2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Administrator wyznaczył Inspektora Ochrony Danych, z którym można się kontaktować w sprawach związanych z przetwarzaniem danych osobowych pod adresem e-mail: iod@cuw.cieszyn.pl lub listownie na adres siedziby Administratora</w:t>
      </w:r>
      <w:r>
        <w:rPr>
          <w:rFonts w:ascii="Times New Roman" w:hAnsi="Times New Roman" w:cs="Times New Roman"/>
        </w:rPr>
        <w:t>.</w:t>
      </w:r>
    </w:p>
    <w:p w14:paraId="663A656C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Państwa  dane osobowe przetwarzane będą:</w:t>
      </w:r>
    </w:p>
    <w:p w14:paraId="6951D5A5" w14:textId="77777777" w:rsidR="009E4DDD" w:rsidRPr="00E46475" w:rsidRDefault="009E4DDD" w:rsidP="00E464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na podstawie wyrażonej przez Państwa zgody udzielonej wraz z wejściem na fanpage, a także mogą być przetwarzane na podstawie zgody udzielonej przez Państwa na osobnym formularzu zgodnie z art. 6 ust. 1 lit. a RODO,</w:t>
      </w:r>
    </w:p>
    <w:p w14:paraId="037E0CFC" w14:textId="77777777" w:rsidR="009E4DDD" w:rsidRPr="00E46475" w:rsidRDefault="009E4DDD" w:rsidP="00E464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w celu informowania o naszej działalności i naszych usługach, tj. w celu marketingowym dla którego podstawą przetwarzania jest prawnie uzasadniony interes zgodnie z art. 6 ust. 1 lit. f RODO,</w:t>
      </w:r>
    </w:p>
    <w:p w14:paraId="15C4E48F" w14:textId="77777777" w:rsidR="009E4DDD" w:rsidRPr="00E46475" w:rsidRDefault="009E4DDD" w:rsidP="00E4647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w celu realizacji obowiązków, które nakładają na nas przepisy prawa, zgodnie z art. 6 ust. 1 lit. c RODO.</w:t>
      </w:r>
    </w:p>
    <w:p w14:paraId="3D810097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 xml:space="preserve">Przetwarzanie Państwa danych osobowych w ramach funkcjonowania fanpage’a dotyczy: </w:t>
      </w:r>
    </w:p>
    <w:p w14:paraId="19007501" w14:textId="77777777" w:rsidR="009E4DDD" w:rsidRPr="00E46475" w:rsidRDefault="009E4DDD" w:rsidP="00E464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danych identyfikujących Państwa profil (zazwyczaj zawierający imię i nazwisko),</w:t>
      </w:r>
    </w:p>
    <w:p w14:paraId="41955A2A" w14:textId="77777777" w:rsidR="009E4DDD" w:rsidRPr="00E46475" w:rsidRDefault="009E4DDD" w:rsidP="00E464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zdjęć profilowych,</w:t>
      </w:r>
    </w:p>
    <w:p w14:paraId="19B0DCF2" w14:textId="77777777" w:rsidR="009E4DDD" w:rsidRPr="00E46475" w:rsidRDefault="009E4DDD" w:rsidP="00E464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innych zdjęć, w szczególności związanych z bieżącą działalnością Administratora,</w:t>
      </w:r>
    </w:p>
    <w:p w14:paraId="3118E1AB" w14:textId="77777777" w:rsidR="009E4DDD" w:rsidRPr="00E46475" w:rsidRDefault="009E4DDD" w:rsidP="00E4647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treści Państwa komentarzy, zapytań poprzez prywatną wiadomość oraz treści rozmów prowadzonych za pomocą aplikacji Messenger.</w:t>
      </w:r>
    </w:p>
    <w:p w14:paraId="229627FA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Państwa dane osobowe nie będą udostępniane innym odbiorcom, chyba że wynikać to będzie z przepisu prawa.</w:t>
      </w:r>
    </w:p>
    <w:p w14:paraId="758866E7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Odbiorcą Państwa danych jest właściciel portalu społecznościowego Facebook na niepodlegających zmianie zasadach dotyczących danych, dostępnych pod adresem (https://www.facebook.com/about/privacy).</w:t>
      </w:r>
    </w:p>
    <w:p w14:paraId="0CE097E5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Państwa dane, które posiadamy w wiadomościach prywatnych, są przechowywane do czasu wniesienia przez Państwa sprzeciwu na dalsze przetwarzanie takich danych lub do chwili usunięcia przez Państwa swojego profilu na Facebooku. W przypadku informacji, które posiadamy w ramach udostępnionych przez Państwa komentarzy, są one dostępne na naszym fanpage’u do czasu usunięcia ich przez autora. Dane mogą być również przechowywane przez okres wynikający z przepisów prawa.</w:t>
      </w:r>
    </w:p>
    <w:p w14:paraId="1F2FD5EE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Przysługuje Państwu:</w:t>
      </w:r>
    </w:p>
    <w:p w14:paraId="092EC59C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prawo dostępu do swoich danych osobowych, w tym uzyskania kopii zapasowych,</w:t>
      </w:r>
    </w:p>
    <w:p w14:paraId="625FA359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prawo do sprostowania danych osobowych,</w:t>
      </w:r>
    </w:p>
    <w:p w14:paraId="0A0A7795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prawo usunięcia lub ograniczenia przetwarzania zamieszczonych na fanpage’u danych,</w:t>
      </w:r>
    </w:p>
    <w:p w14:paraId="4E9A5855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lastRenderedPageBreak/>
        <w:t>Prawo do wniesienia sprzeciwu wobec przetwarzania danych,</w:t>
      </w:r>
    </w:p>
    <w:p w14:paraId="123BA07B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prawo do przenoszenia Państwa danych,</w:t>
      </w:r>
    </w:p>
    <w:p w14:paraId="14883BDE" w14:textId="77777777" w:rsidR="009E4DDD" w:rsidRPr="00E46475" w:rsidRDefault="009E4DDD" w:rsidP="00E4647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prawo do cofnięcia zgody w dowolnym momencie bez wpływu na zgodność z prawem przetwarzania, którego dokonano na podstawie zgody przed jej cofnięciem.</w:t>
      </w:r>
    </w:p>
    <w:p w14:paraId="496D7B6E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Posiada Pani/Pan prawo do wniesienia skargi do organu nadzorczego Prezesa Urząd Ochrony Danych Osobowych.</w:t>
      </w:r>
    </w:p>
    <w:p w14:paraId="08250541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Podanie danych ma charakter dobrowolny, jednak konsekwencją niepodania danych będzie brak możliwości przeglądania fanpage’a lub pozostawiania komentarzy.</w:t>
      </w:r>
    </w:p>
    <w:p w14:paraId="0F473D5F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Administrator nie podejmuje w sposób zautomatyzowany decyzji oraz nie profiluje danych osobowych.</w:t>
      </w:r>
    </w:p>
    <w:p w14:paraId="3B0A262D" w14:textId="77777777" w:rsidR="009E4DDD" w:rsidRPr="00E46475" w:rsidRDefault="009E4DDD" w:rsidP="00E46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475">
        <w:rPr>
          <w:rFonts w:ascii="Times New Roman" w:hAnsi="Times New Roman" w:cs="Times New Roman"/>
        </w:rPr>
        <w:t>Administrator nie planuje przetwarzać danych osobowych w celu innym niż cel, w jakim dane osobowe zostaną zebrane.</w:t>
      </w:r>
    </w:p>
    <w:p w14:paraId="0F675CD3" w14:textId="77777777" w:rsidR="009E4DDD" w:rsidRDefault="009E4DDD" w:rsidP="00E46475">
      <w:pPr>
        <w:spacing w:after="0" w:line="240" w:lineRule="auto"/>
        <w:jc w:val="both"/>
        <w:rPr>
          <w:rFonts w:ascii="Times New Roman" w:hAnsi="Times New Roman" w:cs="Times New Roman"/>
        </w:rPr>
        <w:sectPr w:rsidR="009E4DDD" w:rsidSect="009E4DDD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B60C147" w14:textId="77777777" w:rsidR="009E4DDD" w:rsidRPr="00E46475" w:rsidRDefault="009E4DDD" w:rsidP="00E4647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E4DDD" w:rsidRPr="00E46475" w:rsidSect="009E4DD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0D57005"/>
    <w:multiLevelType w:val="hybridMultilevel"/>
    <w:tmpl w:val="E86646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C015E80"/>
    <w:multiLevelType w:val="hybridMultilevel"/>
    <w:tmpl w:val="F6FE1B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1">
    <w:nsid w:val="37C07558"/>
    <w:multiLevelType w:val="hybridMultilevel"/>
    <w:tmpl w:val="837466FE"/>
    <w:lvl w:ilvl="0" w:tplc="8F9827B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6E1F7A9C"/>
    <w:multiLevelType w:val="multilevel"/>
    <w:tmpl w:val="04D00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1">
    <w:nsid w:val="7C70161B"/>
    <w:multiLevelType w:val="hybridMultilevel"/>
    <w:tmpl w:val="76C28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047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18985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00304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258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37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6C"/>
    <w:rsid w:val="00060D71"/>
    <w:rsid w:val="001A4E9E"/>
    <w:rsid w:val="003605EC"/>
    <w:rsid w:val="009E4DDD"/>
    <w:rsid w:val="00DE196C"/>
    <w:rsid w:val="00E4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2423"/>
  <w15:chartTrackingRefBased/>
  <w15:docId w15:val="{DE25A083-143E-456A-B751-A3853D29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1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1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9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1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19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1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1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1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1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1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1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19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19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19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19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19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19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1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1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1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1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1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19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19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19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1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19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1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 Zdalna</dc:creator>
  <cp:keywords/>
  <dc:description/>
  <cp:lastModifiedBy>Praca Zdalna</cp:lastModifiedBy>
  <cp:revision>1</cp:revision>
  <dcterms:created xsi:type="dcterms:W3CDTF">2025-10-09T18:59:00Z</dcterms:created>
  <dcterms:modified xsi:type="dcterms:W3CDTF">2025-10-09T18:59:00Z</dcterms:modified>
</cp:coreProperties>
</file>