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9CFB" w14:textId="583D9199" w:rsidR="005212C7" w:rsidRPr="005212C7" w:rsidRDefault="005212C7" w:rsidP="005212C7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hd w:val="clear" w:color="auto" w:fill="FFFFFF"/>
        </w:rPr>
      </w:pPr>
      <w:r w:rsidRPr="005212C7">
        <w:rPr>
          <w:rFonts w:ascii="Times New Roman" w:hAnsi="Times New Roman" w:cs="Times New Roman"/>
          <w:b/>
          <w:bCs/>
          <w:shd w:val="clear" w:color="auto" w:fill="FFFFFF"/>
        </w:rPr>
        <w:t xml:space="preserve">Zamierzenia wychowawczo – opiekuńczo – dydaktyczne na </w:t>
      </w:r>
      <w:r w:rsidR="009F724F">
        <w:rPr>
          <w:rFonts w:ascii="Times New Roman" w:hAnsi="Times New Roman" w:cs="Times New Roman"/>
          <w:b/>
          <w:bCs/>
          <w:shd w:val="clear" w:color="auto" w:fill="FFFFFF"/>
        </w:rPr>
        <w:t xml:space="preserve">miesiąc </w:t>
      </w:r>
      <w:r w:rsidRPr="005212C7">
        <w:rPr>
          <w:rFonts w:ascii="Times New Roman" w:hAnsi="Times New Roman" w:cs="Times New Roman"/>
          <w:b/>
          <w:bCs/>
          <w:shd w:val="clear" w:color="auto" w:fill="FFFFFF"/>
        </w:rPr>
        <w:t>wrzesień 2026 r. w grupie IV – Tygryski</w:t>
      </w:r>
    </w:p>
    <w:p w14:paraId="497E5CB4" w14:textId="421FB53C" w:rsidR="005212C7" w:rsidRPr="005212C7" w:rsidRDefault="005212C7" w:rsidP="005212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Tydzień I – „Poznajmy się – tworzymy naszą grupę”</w:t>
      </w:r>
    </w:p>
    <w:p w14:paraId="042CAA2B" w14:textId="77777777" w:rsidR="005212C7" w:rsidRPr="005212C7" w:rsidRDefault="005212C7" w:rsidP="00521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poznawanie imion, zainteresowań i mocnych stron koleżanek i kolegów; </w:t>
      </w:r>
    </w:p>
    <w:p w14:paraId="4088F58F" w14:textId="77777777" w:rsidR="005212C7" w:rsidRPr="005212C7" w:rsidRDefault="005212C7" w:rsidP="00521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budowanie poczucia przynależności do grupy i bezpieczeństwa emocjonalnego; </w:t>
      </w:r>
    </w:p>
    <w:p w14:paraId="614142CB" w14:textId="77777777" w:rsidR="005212C7" w:rsidRPr="005212C7" w:rsidRDefault="005212C7" w:rsidP="00521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wdrażanie do zgodnego współdziałania podczas zabaw i zajęć; </w:t>
      </w:r>
    </w:p>
    <w:p w14:paraId="1FAC4967" w14:textId="77777777" w:rsidR="005212C7" w:rsidRPr="005212C7" w:rsidRDefault="005212C7" w:rsidP="00521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wspólne ustalanie zasad obowiązujących w grupie oraz rozumienie ich znaczenia; </w:t>
      </w:r>
    </w:p>
    <w:p w14:paraId="2F88BE39" w14:textId="77777777" w:rsidR="005212C7" w:rsidRPr="005212C7" w:rsidRDefault="005212C7" w:rsidP="00521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umiejętności przedstawiania siebie i wypowiadania się na forum grupy; </w:t>
      </w:r>
    </w:p>
    <w:p w14:paraId="2BF66753" w14:textId="77777777" w:rsidR="005212C7" w:rsidRPr="005212C7" w:rsidRDefault="005212C7" w:rsidP="00521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doskonalenie umiejętności słuchania innych i czekania na swoją kolej; </w:t>
      </w:r>
    </w:p>
    <w:p w14:paraId="26E6B418" w14:textId="77777777" w:rsidR="005212C7" w:rsidRPr="005212C7" w:rsidRDefault="005212C7" w:rsidP="00521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kształtowanie postawy szacunku, życzliwości i akceptacji wobec innych; </w:t>
      </w:r>
    </w:p>
    <w:p w14:paraId="7B97C77E" w14:textId="77777777" w:rsidR="005212C7" w:rsidRPr="005212C7" w:rsidRDefault="005212C7" w:rsidP="00521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samodzielności w czynnościach samoobsługowych i organizacyjnych; </w:t>
      </w:r>
    </w:p>
    <w:p w14:paraId="08CD379F" w14:textId="77777777" w:rsidR="005212C7" w:rsidRPr="005212C7" w:rsidRDefault="005212C7" w:rsidP="00521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poznawanie przestrzeni sali i najważniejszych miejsc w przedszkolu; </w:t>
      </w:r>
    </w:p>
    <w:p w14:paraId="43DB7234" w14:textId="77777777" w:rsidR="005212C7" w:rsidRPr="005212C7" w:rsidRDefault="005212C7" w:rsidP="00521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sprawności ruchowej poprzez zabawy integracyjne. </w:t>
      </w:r>
    </w:p>
    <w:p w14:paraId="54B90B82" w14:textId="77777777" w:rsidR="005212C7" w:rsidRPr="005212C7" w:rsidRDefault="005212C7" w:rsidP="005212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Tydzień II – „Nasze przedszkole – odkrywamy, badamy, dbamy”</w:t>
      </w:r>
    </w:p>
    <w:p w14:paraId="19B26367" w14:textId="77777777" w:rsidR="005212C7" w:rsidRPr="005212C7" w:rsidRDefault="005212C7" w:rsidP="00521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poznawanie funkcjonowania przedszkola i osób w nim pracujących; </w:t>
      </w:r>
    </w:p>
    <w:p w14:paraId="6B9C2488" w14:textId="77777777" w:rsidR="005212C7" w:rsidRPr="005212C7" w:rsidRDefault="005212C7" w:rsidP="00521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ciekawości poznawczej poprzez obserwowanie, badanie i zadawanie pytań; </w:t>
      </w:r>
    </w:p>
    <w:p w14:paraId="6032657F" w14:textId="77777777" w:rsidR="005212C7" w:rsidRPr="005212C7" w:rsidRDefault="005212C7" w:rsidP="00521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poznawanie zasad właściwego korzystania z wyposażenia przedszkola; </w:t>
      </w:r>
    </w:p>
    <w:p w14:paraId="086CAF27" w14:textId="77777777" w:rsidR="005212C7" w:rsidRPr="005212C7" w:rsidRDefault="005212C7" w:rsidP="00521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wdrażanie do dbania o wspólną przestrzeń, zabawki, materiały i pomoce; </w:t>
      </w:r>
    </w:p>
    <w:p w14:paraId="4C8821DD" w14:textId="77777777" w:rsidR="005212C7" w:rsidRPr="005212C7" w:rsidRDefault="005212C7" w:rsidP="00521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kształtowanie odpowiedzialności za powierzone zadania; </w:t>
      </w:r>
    </w:p>
    <w:p w14:paraId="1D880C0E" w14:textId="77777777" w:rsidR="005212C7" w:rsidRPr="005212C7" w:rsidRDefault="005212C7" w:rsidP="00521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umiejętności klasyfikowania, porównywania i porządkowania przedmiotów; </w:t>
      </w:r>
    </w:p>
    <w:p w14:paraId="074336BA" w14:textId="77777777" w:rsidR="005212C7" w:rsidRPr="005212C7" w:rsidRDefault="005212C7" w:rsidP="00521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umiejętności formułowania prostych wniosków na podstawie obserwacji i doświadczeń; </w:t>
      </w:r>
    </w:p>
    <w:p w14:paraId="3897358B" w14:textId="77777777" w:rsidR="005212C7" w:rsidRPr="005212C7" w:rsidRDefault="005212C7" w:rsidP="00521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kształtowanie postaw proekologicznych – oszczędzanie wody i energii oraz właściwe segregowanie odpadów; </w:t>
      </w:r>
    </w:p>
    <w:p w14:paraId="1BEDE346" w14:textId="77777777" w:rsidR="005212C7" w:rsidRPr="005212C7" w:rsidRDefault="005212C7" w:rsidP="00521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umiejętności współpracy podczas wykonywania zadań zespołowych; </w:t>
      </w:r>
    </w:p>
    <w:p w14:paraId="1034BCBD" w14:textId="77777777" w:rsidR="005212C7" w:rsidRPr="005212C7" w:rsidRDefault="005212C7" w:rsidP="00521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doskonalenie orientacji w przestrzeni i bezpiecznego poruszania się po przedszkolu. </w:t>
      </w:r>
    </w:p>
    <w:p w14:paraId="52395D00" w14:textId="77777777" w:rsidR="005212C7" w:rsidRPr="005212C7" w:rsidRDefault="005212C7" w:rsidP="005212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Tydzień III – „Jesteśmy podobni i różni – relacje, emocje, empatia”</w:t>
      </w:r>
    </w:p>
    <w:p w14:paraId="2378DB81" w14:textId="77777777" w:rsidR="005212C7" w:rsidRPr="005212C7" w:rsidRDefault="005212C7" w:rsidP="00521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dostrzeganie podobieństw i różnic między ludźmi oraz akceptowanie ich; </w:t>
      </w:r>
    </w:p>
    <w:p w14:paraId="6E899BD5" w14:textId="77777777" w:rsidR="005212C7" w:rsidRPr="005212C7" w:rsidRDefault="005212C7" w:rsidP="00521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świadomości własnych cech, zainteresowań, potrzeb i możliwości; </w:t>
      </w:r>
    </w:p>
    <w:p w14:paraId="302C2E85" w14:textId="77777777" w:rsidR="005212C7" w:rsidRPr="005212C7" w:rsidRDefault="005212C7" w:rsidP="00521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rozpoznawanie i nazywanie podstawowych emocji własnych i innych osób; </w:t>
      </w:r>
    </w:p>
    <w:p w14:paraId="2A016CC6" w14:textId="77777777" w:rsidR="005212C7" w:rsidRPr="005212C7" w:rsidRDefault="005212C7" w:rsidP="00521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umiejętności wyrażania emocji w sposób bezpieczny i akceptowany społecznie; </w:t>
      </w:r>
    </w:p>
    <w:p w14:paraId="13B6B436" w14:textId="77777777" w:rsidR="005212C7" w:rsidRPr="005212C7" w:rsidRDefault="005212C7" w:rsidP="00521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kształtowanie empatii i wrażliwości na potrzeby drugiego człowieka; </w:t>
      </w:r>
    </w:p>
    <w:p w14:paraId="632C2BA5" w14:textId="77777777" w:rsidR="005212C7" w:rsidRPr="005212C7" w:rsidRDefault="005212C7" w:rsidP="00521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doskonalenie umiejętności nawiązywania i podtrzymywania pozytywnych relacji; </w:t>
      </w:r>
    </w:p>
    <w:p w14:paraId="30934357" w14:textId="77777777" w:rsidR="005212C7" w:rsidRPr="005212C7" w:rsidRDefault="005212C7" w:rsidP="00521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wdrażanie do rozwiązywania konfliktów poprzez rozmowę, słuchanie i szukanie kompromisu; </w:t>
      </w:r>
    </w:p>
    <w:p w14:paraId="1C8B37C0" w14:textId="77777777" w:rsidR="005212C7" w:rsidRPr="005212C7" w:rsidRDefault="005212C7" w:rsidP="00521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poznawanie sposobów radzenia sobie ze złością, smutkiem, lękiem i napięciem; </w:t>
      </w:r>
    </w:p>
    <w:p w14:paraId="23E67DBE" w14:textId="77777777" w:rsidR="005212C7" w:rsidRPr="005212C7" w:rsidRDefault="005212C7" w:rsidP="00521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kształtowanie postawy szacunku wobec odmienności i indywidualności każdego dziecka; </w:t>
      </w:r>
    </w:p>
    <w:p w14:paraId="5C72B651" w14:textId="77777777" w:rsidR="005212C7" w:rsidRPr="005212C7" w:rsidRDefault="005212C7" w:rsidP="00521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umiejętności współpracy, pomagania i wspólnego podejmowania decyzji. </w:t>
      </w:r>
    </w:p>
    <w:p w14:paraId="37C92887" w14:textId="77777777" w:rsidR="005212C7" w:rsidRPr="005212C7" w:rsidRDefault="005212C7" w:rsidP="005212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Tydzień IV – „Bezpieczni w drodze i w naszej okolicy”</w:t>
      </w:r>
    </w:p>
    <w:p w14:paraId="06475FEA" w14:textId="77777777" w:rsidR="005212C7" w:rsidRPr="005212C7" w:rsidRDefault="005212C7" w:rsidP="00521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poznawanie podstawowych zasad bezpiecznego poruszania się po drogach i chodnikach; </w:t>
      </w:r>
    </w:p>
    <w:p w14:paraId="7B3757D1" w14:textId="77777777" w:rsidR="005212C7" w:rsidRPr="005212C7" w:rsidRDefault="005212C7" w:rsidP="00521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utrwalanie znaczenia wybranych znaków drogowych i sygnalizacji świetlnej; </w:t>
      </w:r>
    </w:p>
    <w:p w14:paraId="1530D587" w14:textId="77777777" w:rsidR="005212C7" w:rsidRPr="005212C7" w:rsidRDefault="005212C7" w:rsidP="00521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doskonalenie prawidłowego przechodzenia przez jezdnię; </w:t>
      </w:r>
    </w:p>
    <w:p w14:paraId="0D7C6567" w14:textId="77777777" w:rsidR="005212C7" w:rsidRPr="005212C7" w:rsidRDefault="005212C7" w:rsidP="00521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poznawanie zasad bezpiecznego poruszania się podczas spacerów i wycieczek; </w:t>
      </w:r>
    </w:p>
    <w:p w14:paraId="784ACD39" w14:textId="77777777" w:rsidR="005212C7" w:rsidRPr="005212C7" w:rsidRDefault="005212C7" w:rsidP="00521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orientacji w najbliższej okolicy przedszkola; </w:t>
      </w:r>
    </w:p>
    <w:p w14:paraId="68AFF55F" w14:textId="77777777" w:rsidR="005212C7" w:rsidRPr="005212C7" w:rsidRDefault="005212C7" w:rsidP="00521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poznawanie miejsc i obiektów znajdujących się w najbliższym otoczeniu; </w:t>
      </w:r>
    </w:p>
    <w:p w14:paraId="41652C7B" w14:textId="77777777" w:rsidR="005212C7" w:rsidRPr="005212C7" w:rsidRDefault="005212C7" w:rsidP="00521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kształtowanie odpowiedzialności za własne bezpieczeństwo i bezpieczeństwo innych; </w:t>
      </w:r>
    </w:p>
    <w:p w14:paraId="616844E5" w14:textId="77777777" w:rsidR="005212C7" w:rsidRPr="005212C7" w:rsidRDefault="005212C7" w:rsidP="00521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poznawanie zasad zachowania w sytuacjach zagrożenia oraz sposobów szukania pomocy; </w:t>
      </w:r>
    </w:p>
    <w:p w14:paraId="7827F9B4" w14:textId="77777777" w:rsidR="005212C7" w:rsidRPr="005212C7" w:rsidRDefault="005212C7" w:rsidP="00521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utrwalanie numerów alarmowych i zasad korzystania z pomocy służb ratunkowych; </w:t>
      </w:r>
    </w:p>
    <w:p w14:paraId="30A3598A" w14:textId="77777777" w:rsidR="005212C7" w:rsidRPr="005212C7" w:rsidRDefault="005212C7" w:rsidP="00521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spostrzegawczości, koncentracji i umiejętności przewidywania skutków własnego zachowania; </w:t>
      </w:r>
    </w:p>
    <w:p w14:paraId="05AED363" w14:textId="77777777" w:rsidR="005212C7" w:rsidRPr="005212C7" w:rsidRDefault="005212C7" w:rsidP="00521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21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kształtowanie nawyku stosowania zasad bezpieczeństwa w codziennych sytuacjach.</w:t>
      </w:r>
    </w:p>
    <w:p w14:paraId="465E43D4" w14:textId="77777777" w:rsidR="005212C7" w:rsidRPr="005212C7" w:rsidRDefault="005212C7">
      <w:pPr>
        <w:rPr>
          <w:sz w:val="24"/>
          <w:szCs w:val="24"/>
        </w:rPr>
      </w:pPr>
    </w:p>
    <w:sectPr w:rsidR="005212C7" w:rsidRPr="005212C7" w:rsidSect="005212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6DA5"/>
    <w:multiLevelType w:val="multilevel"/>
    <w:tmpl w:val="56D6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37195"/>
    <w:multiLevelType w:val="multilevel"/>
    <w:tmpl w:val="53EE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614A6E"/>
    <w:multiLevelType w:val="multilevel"/>
    <w:tmpl w:val="4160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86463C"/>
    <w:multiLevelType w:val="multilevel"/>
    <w:tmpl w:val="649C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6273016">
    <w:abstractNumId w:val="1"/>
  </w:num>
  <w:num w:numId="2" w16cid:durableId="1198158791">
    <w:abstractNumId w:val="0"/>
  </w:num>
  <w:num w:numId="3" w16cid:durableId="919095999">
    <w:abstractNumId w:val="3"/>
  </w:num>
  <w:num w:numId="4" w16cid:durableId="9647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C7"/>
    <w:rsid w:val="00165230"/>
    <w:rsid w:val="001E5F73"/>
    <w:rsid w:val="005212C7"/>
    <w:rsid w:val="00821DAD"/>
    <w:rsid w:val="009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F6BE"/>
  <w15:chartTrackingRefBased/>
  <w15:docId w15:val="{B3957C8E-F689-49BC-B37C-BB8481F3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1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1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12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1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12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1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1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1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1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1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1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1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12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12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12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12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12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12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1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1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1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1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1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12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12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12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1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12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12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496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Dąbrowska</dc:creator>
  <cp:keywords/>
  <dc:description/>
  <cp:lastModifiedBy>Elwira Dąbrowska</cp:lastModifiedBy>
  <cp:revision>2</cp:revision>
  <dcterms:created xsi:type="dcterms:W3CDTF">2026-09-03T14:10:00Z</dcterms:created>
  <dcterms:modified xsi:type="dcterms:W3CDTF">2026-09-03T14:19:00Z</dcterms:modified>
</cp:coreProperties>
</file>