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B5" w:rsidRPr="004121B5" w:rsidRDefault="004121B5" w:rsidP="004121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121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INFORMACJA O PRZETWARZANIU DANYCH OSOBOWYCH ZGODNIE Z RODO – OBOWIĄZEK INFORMACYJNY</w:t>
      </w:r>
    </w:p>
    <w:p w:rsidR="004121B5" w:rsidRPr="004121B5" w:rsidRDefault="004121B5" w:rsidP="0041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Samorządowe Przedszkole Nr 109 z siedzibą os. Urocze 9, 31-952 Kraków</w:t>
      </w:r>
    </w:p>
    <w:p w:rsidR="004121B5" w:rsidRPr="004121B5" w:rsidRDefault="004121B5" w:rsidP="0041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>Wasze dane osobowe będą przetwarzane przez nas w celu realizacji usług świadczonych przez naszą jednostkę.</w:t>
      </w:r>
    </w:p>
    <w:p w:rsidR="004121B5" w:rsidRPr="004121B5" w:rsidRDefault="004121B5" w:rsidP="0041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Informujemy, że:</w:t>
      </w:r>
    </w:p>
    <w:p w:rsidR="004121B5" w:rsidRPr="004121B5" w:rsidRDefault="004121B5" w:rsidP="0041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>Macie prawo do żądania od administratora dostępu do Waszych danych osobowych, ich sprostowania, ograniczenia przetwarzania, a także prawo do przenoszenia danych.</w:t>
      </w:r>
    </w:p>
    <w:p w:rsidR="004121B5" w:rsidRPr="004121B5" w:rsidRDefault="004121B5" w:rsidP="0041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4121B5" w:rsidRPr="004121B5" w:rsidRDefault="004121B5" w:rsidP="0041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>Macie prawo do wniesienia skargi do organu nadzorczego, którym jest Prezes Urzędu Ochrony Danych Osobowych.</w:t>
      </w:r>
    </w:p>
    <w:p w:rsidR="004121B5" w:rsidRPr="004121B5" w:rsidRDefault="004121B5" w:rsidP="0041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danych osobowych jest warunkiem realizacji usług świadczonych przez naszą jednostkę, określonych w przepisach prawa.</w:t>
      </w:r>
    </w:p>
    <w:p w:rsidR="004121B5" w:rsidRPr="004121B5" w:rsidRDefault="004121B5" w:rsidP="0041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>Konsekwencją niepodania danych jest brak możliwości świadczenia usługi, o którą się Państwo staracie.</w:t>
      </w:r>
    </w:p>
    <w:p w:rsidR="004121B5" w:rsidRPr="004121B5" w:rsidRDefault="004121B5" w:rsidP="0041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 w:rsidRPr="004121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dane będą przetwarzane na podstawie Waszej zgody lub na podstawie przepisów prawa.</w:t>
      </w:r>
    </w:p>
    <w:p w:rsidR="004121B5" w:rsidRPr="004121B5" w:rsidRDefault="004121B5" w:rsidP="0041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1B5" w:rsidRPr="004121B5" w:rsidRDefault="004121B5" w:rsidP="00412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12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nspektor Ochrony Danych</w:t>
      </w:r>
      <w:r w:rsidRPr="0041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92164" w:rsidRPr="00D92164">
        <w:rPr>
          <w:rFonts w:ascii="Times New Roman" w:hAnsi="Times New Roman" w:cs="Times New Roman"/>
          <w:sz w:val="24"/>
          <w:szCs w:val="24"/>
        </w:rPr>
        <w:t>P</w:t>
      </w:r>
      <w:r w:rsidR="00077D4E">
        <w:rPr>
          <w:rFonts w:ascii="Times New Roman" w:hAnsi="Times New Roman" w:cs="Times New Roman"/>
          <w:sz w:val="24"/>
          <w:szCs w:val="24"/>
        </w:rPr>
        <w:t>iotr Gaweł</w:t>
      </w:r>
      <w:r w:rsidRPr="0041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="00077D4E" w:rsidRPr="00A96B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inspektor2@mjo.krakow.pl</w:t>
        </w:r>
      </w:hyperlink>
      <w:r w:rsidR="0007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121B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842121" w:rsidRDefault="00077D4E"/>
    <w:sectPr w:rsidR="0084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ED5"/>
    <w:multiLevelType w:val="multilevel"/>
    <w:tmpl w:val="FC7C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BB"/>
    <w:rsid w:val="00077D4E"/>
    <w:rsid w:val="00150CB6"/>
    <w:rsid w:val="00174087"/>
    <w:rsid w:val="004121B5"/>
    <w:rsid w:val="00891F1E"/>
    <w:rsid w:val="00AF1BBB"/>
    <w:rsid w:val="00D92164"/>
    <w:rsid w:val="00E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21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121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7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21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121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2@mjo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Gut</dc:creator>
  <cp:keywords/>
  <dc:description/>
  <cp:lastModifiedBy>Kinga Gut-Krzyżanowska</cp:lastModifiedBy>
  <cp:revision>6</cp:revision>
  <dcterms:created xsi:type="dcterms:W3CDTF">2020-07-13T16:13:00Z</dcterms:created>
  <dcterms:modified xsi:type="dcterms:W3CDTF">2022-12-20T16:47:00Z</dcterms:modified>
</cp:coreProperties>
</file>