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417" w:rsidRDefault="00BE098A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STANDARDY OCHRONY MAŁOLETNICH</w:t>
      </w:r>
    </w:p>
    <w:p w:rsidR="00EE7417" w:rsidRDefault="00BE098A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Samorządowym Przedszkolu w Modliborzycach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WERSJA PEŁNA  – stan prawny: wrzesień 2026 r.</w:t>
      </w:r>
    </w:p>
    <w:p w:rsidR="00EE7417" w:rsidRDefault="00EE7417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E7417" w:rsidRDefault="00BE098A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Dokument przeznaczony dla pracowników, rodziców/opiekunów oraz innych osób mających kontakt z dziećmi w związku z działalnością Przedszkola.</w:t>
      </w:r>
    </w:p>
    <w:p w:rsidR="00EE7417" w:rsidRDefault="00EE7417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7417" w:rsidRDefault="00BE098A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Podstawa prawna</w:t>
      </w:r>
    </w:p>
    <w:p w:rsidR="00EE7417" w:rsidRDefault="00BE098A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Standardy opracowano w szczególności na podstawie:</w:t>
      </w:r>
    </w:p>
    <w:p w:rsidR="00EE7417" w:rsidRDefault="00BE098A">
      <w:pPr>
        <w:pStyle w:val="normal"/>
        <w:numPr>
          <w:ilvl w:val="0"/>
          <w:numId w:val="8"/>
        </w:numPr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ustawy z dnia 13 maja 2016 r. o przeciwdziałani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u zagrożeniom przestępczością na tle seksualnym i ochronie małoletnich – tekst jednolity: Dz. U. z 2026 r. poz. 110, w szczególności art. 21 oraz art. 22b–22c;</w:t>
      </w:r>
    </w:p>
    <w:p w:rsidR="00EE7417" w:rsidRDefault="00BE098A">
      <w:pPr>
        <w:pStyle w:val="normal"/>
        <w:numPr>
          <w:ilvl w:val="0"/>
          <w:numId w:val="8"/>
        </w:numPr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ustawy z dnia 28 lipca 2023 r. o zmianie ustawy – Kodeks rodzinny i opiekuńczy oraz niektórych i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nnych ustaw – Dz. U. z 2023 r. poz. 1606;</w:t>
      </w:r>
    </w:p>
    <w:p w:rsidR="00EE7417" w:rsidRDefault="00BE098A">
      <w:pPr>
        <w:pStyle w:val="normal"/>
        <w:numPr>
          <w:ilvl w:val="0"/>
          <w:numId w:val="8"/>
        </w:numPr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ustawy z dnia 25 lutego 1964 r. – Kodeks rodzinny i opiekuńczy – tekst jednolity: Dz. U. z 2026 r. poz. 236;</w:t>
      </w:r>
    </w:p>
    <w:p w:rsidR="00EE7417" w:rsidRDefault="00BE098A">
      <w:pPr>
        <w:pStyle w:val="normal"/>
        <w:numPr>
          <w:ilvl w:val="0"/>
          <w:numId w:val="8"/>
        </w:numPr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ustawy z dnia 14 grudnia 2016 r. – Prawo oświatowe – tekst jednolity: Dz. U. z 2026 r. poz. 820, z późn.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zm.;</w:t>
      </w:r>
    </w:p>
    <w:p w:rsidR="00EE7417" w:rsidRDefault="00BE098A">
      <w:pPr>
        <w:pStyle w:val="normal"/>
        <w:numPr>
          <w:ilvl w:val="0"/>
          <w:numId w:val="8"/>
        </w:numPr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ustawy z dnia 29 lipca 2005 r. o przeciwdziałaniu przemocy domowej – tekst jednolity: Dz. U. z 2024 r. poz. 1673;</w:t>
      </w:r>
    </w:p>
    <w:p w:rsidR="00EE7417" w:rsidRDefault="00BE098A">
      <w:pPr>
        <w:pStyle w:val="normal"/>
        <w:numPr>
          <w:ilvl w:val="0"/>
          <w:numId w:val="8"/>
        </w:numPr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ustawa z dnia 6 czerwca 1997 r. – Kodeks karny – tekst jednolity: Dz. U. z 2025 r. poz. 383, z późn. zm.;</w:t>
      </w:r>
    </w:p>
    <w:p w:rsidR="00EE7417" w:rsidRDefault="00BE098A">
      <w:pPr>
        <w:pStyle w:val="normal"/>
        <w:numPr>
          <w:ilvl w:val="0"/>
          <w:numId w:val="8"/>
        </w:numPr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rozporządzenia Parlamentu Europ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ejskiego i Rady (UE) 2016/679 (RODO) oraz przepisów krajowych dotyczących ochrony danych osobowych.</w:t>
      </w:r>
    </w:p>
    <w:p w:rsidR="00EE7417" w:rsidRDefault="00EE7417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7417" w:rsidRDefault="00BE098A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Rozdział I</w:t>
      </w:r>
    </w:p>
    <w:p w:rsidR="00EE7417" w:rsidRDefault="00BE098A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Postanowienia ogólne</w:t>
      </w:r>
    </w:p>
    <w:p w:rsidR="00EE7417" w:rsidRDefault="00BE098A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§ 1</w:t>
      </w:r>
    </w:p>
    <w:p w:rsidR="00EE7417" w:rsidRDefault="00BE098A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Dobro, bezpieczeństwo i godność dziecka są priorytetem wszystkich działań podejmowanych przez Przedszkole. Każde dziecko jest traktowane z szacunkiem, z uwzględnieniem jego wieku, rozwoju, indywidualnych potrzeb, niepełnosprawności i sposobu komunikowania </w:t>
      </w:r>
      <w:r>
        <w:rPr>
          <w:rFonts w:ascii="Times New Roman" w:eastAsia="Times New Roman" w:hAnsi="Times New Roman" w:cs="Times New Roman"/>
          <w:sz w:val="24"/>
          <w:szCs w:val="24"/>
        </w:rPr>
        <w:t>się.</w:t>
      </w:r>
    </w:p>
    <w:p w:rsidR="00EE7417" w:rsidRDefault="00EE7417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E7417" w:rsidRDefault="00BE098A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§ 2</w:t>
      </w:r>
    </w:p>
    <w:p w:rsidR="00EE7417" w:rsidRDefault="00BE098A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Standardy Ochrony Małoletnich tworzą bezpieczne i przyjazne środowisko Przedszkola. Określają zasady i procedury służące ochronie dzieci przed krzywdzeniem oraz zapewnieniu im bezpieczeństwa podczas pobytu w Przedszkolu.</w:t>
      </w:r>
    </w:p>
    <w:p w:rsidR="00EE7417" w:rsidRDefault="00EE7417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7417" w:rsidRDefault="00BE098A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Standardy obejmują w szc</w:t>
      </w:r>
      <w:r>
        <w:rPr>
          <w:rFonts w:ascii="Times New Roman" w:eastAsia="Times New Roman" w:hAnsi="Times New Roman" w:cs="Times New Roman"/>
          <w:sz w:val="24"/>
          <w:szCs w:val="24"/>
        </w:rPr>
        <w:t>zególności następujące obszary:</w:t>
      </w:r>
    </w:p>
    <w:p w:rsidR="00EE7417" w:rsidRDefault="00BE098A">
      <w:pPr>
        <w:pStyle w:val="normal"/>
        <w:numPr>
          <w:ilvl w:val="0"/>
          <w:numId w:val="13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zasady bezpiecznej rekrutacji personelu pracującego z dziećmi w Przedszkolu;</w:t>
      </w:r>
    </w:p>
    <w:p w:rsidR="00EE7417" w:rsidRDefault="00BE098A">
      <w:pPr>
        <w:pStyle w:val="normal"/>
        <w:numPr>
          <w:ilvl w:val="0"/>
          <w:numId w:val="13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zasady bezpiecznych relacji personel–dziecko, określające zachowania pożądane i niedopuszczalne w kontaktach z dziećmi;</w:t>
      </w:r>
    </w:p>
    <w:p w:rsidR="00EE7417" w:rsidRDefault="00BE098A">
      <w:pPr>
        <w:pStyle w:val="normal"/>
        <w:numPr>
          <w:ilvl w:val="0"/>
          <w:numId w:val="13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zasady i procedury reagowania w przypadku krzywdzenia dziecka lub podejrzenia, że dziecko doświadcza krzywdzenia;</w:t>
      </w:r>
    </w:p>
    <w:p w:rsidR="00EE7417" w:rsidRDefault="00BE098A">
      <w:pPr>
        <w:pStyle w:val="normal"/>
        <w:numPr>
          <w:ilvl w:val="0"/>
          <w:numId w:val="13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zasady ochrony wizerunku dzieci oraz ich danych osobowych;</w:t>
      </w:r>
    </w:p>
    <w:p w:rsidR="00EE7417" w:rsidRDefault="00BE098A">
      <w:pPr>
        <w:pStyle w:val="normal"/>
        <w:numPr>
          <w:ilvl w:val="0"/>
          <w:numId w:val="13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zasady bezpiecznego korzystania z Internetu i urządzeń elektronicznych oraz ochrony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dzieci przed treściami szkodliwymi i zagrożeniami w sieci;</w:t>
      </w:r>
    </w:p>
    <w:p w:rsidR="00EE7417" w:rsidRDefault="00BE098A">
      <w:pPr>
        <w:pStyle w:val="normal"/>
        <w:numPr>
          <w:ilvl w:val="0"/>
          <w:numId w:val="13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zasady bezpiecznych relacji pomiędzy dziećmi, w tym reagowania na zachowania agresywne i krzywdzące;</w:t>
      </w:r>
    </w:p>
    <w:p w:rsidR="00EE7417" w:rsidRDefault="00BE098A">
      <w:pPr>
        <w:pStyle w:val="normal"/>
        <w:numPr>
          <w:ilvl w:val="0"/>
          <w:numId w:val="13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zasady ochrony dzieci przed krzywdzeniem przez osoby dorosłe, inne dzieci oraz osoby spoza Prze</w:t>
      </w:r>
      <w:r>
        <w:rPr>
          <w:rFonts w:ascii="Times New Roman" w:eastAsia="Times New Roman" w:hAnsi="Times New Roman" w:cs="Times New Roman"/>
          <w:sz w:val="24"/>
          <w:szCs w:val="24"/>
        </w:rPr>
        <w:t>dszkola.</w:t>
      </w:r>
    </w:p>
    <w:p w:rsidR="00EE7417" w:rsidRDefault="00EE7417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7417" w:rsidRDefault="00BE098A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Słowniczek</w:t>
      </w:r>
    </w:p>
    <w:p w:rsidR="00EE7417" w:rsidRDefault="00BE098A">
      <w:pPr>
        <w:pStyle w:val="normal"/>
        <w:numPr>
          <w:ilvl w:val="0"/>
          <w:numId w:val="12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Małoletni/dziecko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osoba, która nie ukończyła 18 lat.</w:t>
      </w:r>
    </w:p>
    <w:p w:rsidR="00EE7417" w:rsidRDefault="00BE098A">
      <w:pPr>
        <w:pStyle w:val="normal"/>
        <w:numPr>
          <w:ilvl w:val="0"/>
          <w:numId w:val="12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Krzywdzenie dziecka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działanie lub zaniechanie naruszające dobro, bezpieczeństwo, godność lub prawa dziecka, w tym przemoc fizyczna, psychiczna/emocjonalna, seksualna, zaniedbanie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oraz inne zachowania zagrażające jego rozwojowi.</w:t>
      </w:r>
    </w:p>
    <w:p w:rsidR="00EE7417" w:rsidRDefault="00BE098A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Formy krzywdzenia dziecka</w:t>
      </w:r>
    </w:p>
    <w:p w:rsidR="00EE7417" w:rsidRDefault="00BE098A">
      <w:pPr>
        <w:pStyle w:val="normal"/>
        <w:numPr>
          <w:ilvl w:val="0"/>
          <w:numId w:val="24"/>
        </w:numPr>
        <w:spacing w:before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Przemoc fizyczna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przemoc, w wyniku której dziecko doznaje faktycznej krzywdy cielesnej lub jest nią zagrożone. Może mieć charakter jednorazowy lub powtarzalny. Do przemocy fizycz</w:t>
      </w:r>
      <w:r>
        <w:rPr>
          <w:rFonts w:ascii="Times New Roman" w:eastAsia="Times New Roman" w:hAnsi="Times New Roman" w:cs="Times New Roman"/>
          <w:sz w:val="24"/>
          <w:szCs w:val="24"/>
        </w:rPr>
        <w:t>nej zalicza się m.in.: uszkodzenia ciała, rany, złamania, obrażenia wewnętrzne, poparzenia oraz inne działania powodujące ból lub cierpienie fizyczne.</w:t>
      </w:r>
    </w:p>
    <w:p w:rsidR="00EE7417" w:rsidRDefault="00BE098A">
      <w:pPr>
        <w:pStyle w:val="normal"/>
        <w:numPr>
          <w:ilvl w:val="0"/>
          <w:numId w:val="24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Przemoc emocjonalna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intencjonalne zachowania osób dorosłych lub innych osób wobec dziecka, niezawierają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ce aktów przemocy fizycznej, które powodują lub mogą powodować znaczące obniżenie możliwości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prawidłowego rozwoju dziecka oraz negatywnie wpływają na jego funkcjonowanie emocjonalne i poczucie własnej wartości. Do przemocy emocjonalnej zalicza się m.in.: w</w:t>
      </w:r>
      <w:r>
        <w:rPr>
          <w:rFonts w:ascii="Times New Roman" w:eastAsia="Times New Roman" w:hAnsi="Times New Roman" w:cs="Times New Roman"/>
          <w:sz w:val="24"/>
          <w:szCs w:val="24"/>
        </w:rPr>
        <w:t>yzwiska, poniżanie, groźby, szantaż, straszenie, ośmieszanie, odrzucanie oraz stawianie nadmiernych wymagań nieadekwatnych do wieku i możliwości rozwojowych dziecka.</w:t>
      </w:r>
    </w:p>
    <w:p w:rsidR="00EE7417" w:rsidRDefault="00BE098A">
      <w:pPr>
        <w:pStyle w:val="normal"/>
        <w:numPr>
          <w:ilvl w:val="0"/>
          <w:numId w:val="24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Przemoc seksualna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każda aktywność seksualna podejmowana z dzieckiem przez osobę dorosłą </w:t>
      </w:r>
      <w:r>
        <w:rPr>
          <w:rFonts w:ascii="Times New Roman" w:eastAsia="Times New Roman" w:hAnsi="Times New Roman" w:cs="Times New Roman"/>
          <w:sz w:val="24"/>
          <w:szCs w:val="24"/>
        </w:rPr>
        <w:t>lub inne dziecko, której dziecko nie jest w stanie w pełni zrozumieć i na którą nie może świadomie wyrazić zgody. Wykorzystywanie seksualne może obejmować zachowania z kontaktem fizycznym, np. dotykanie dziecka w sposób o charakterze seksualnym lub doprowa</w:t>
      </w:r>
      <w:r>
        <w:rPr>
          <w:rFonts w:ascii="Times New Roman" w:eastAsia="Times New Roman" w:hAnsi="Times New Roman" w:cs="Times New Roman"/>
          <w:sz w:val="24"/>
          <w:szCs w:val="24"/>
        </w:rPr>
        <w:t>dzanie do czynności seksualnych, jak również zachowania bez kontaktu fizycznego, np. pokazywanie dziecku materiałów pornograficznych, podglądanie, nakłanianie do prezentowania nagości lub ekshibicjonizm. Sprawca może wykorzystywać przewagę wiekową, fizyczn</w:t>
      </w:r>
      <w:r>
        <w:rPr>
          <w:rFonts w:ascii="Times New Roman" w:eastAsia="Times New Roman" w:hAnsi="Times New Roman" w:cs="Times New Roman"/>
          <w:sz w:val="24"/>
          <w:szCs w:val="24"/>
        </w:rPr>
        <w:t>ą, emocjonalną lub intelektualną nad dzieckiem.</w:t>
      </w:r>
    </w:p>
    <w:p w:rsidR="00EE7417" w:rsidRDefault="00BE098A">
      <w:pPr>
        <w:pStyle w:val="normal"/>
        <w:numPr>
          <w:ilvl w:val="0"/>
          <w:numId w:val="24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Zaniedbanie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niezaspokajanie podstawowych potrzeb dziecka lub nierespektowanie jego praw, które może prowadzić do zagrożenia jego prawidłowego rozwoju, zdrowia lub bezpieczeństwa. Zaniedbanie może mieć chara</w:t>
      </w:r>
      <w:r>
        <w:rPr>
          <w:rFonts w:ascii="Times New Roman" w:eastAsia="Times New Roman" w:hAnsi="Times New Roman" w:cs="Times New Roman"/>
          <w:sz w:val="24"/>
          <w:szCs w:val="24"/>
        </w:rPr>
        <w:t>kter długotrwały lub dotyczyć jednorazowej sytuacji, w której dziecku nie zostają zapewnione odpowiednie warunki do rozwoju przez rodzica, opiekuna prawnego lub inną osobę odpowiedzialną za dziecko. Zaniedbanie może dotyczyć zarówno podstawowych potrzeb fi</w:t>
      </w:r>
      <w:r>
        <w:rPr>
          <w:rFonts w:ascii="Times New Roman" w:eastAsia="Times New Roman" w:hAnsi="Times New Roman" w:cs="Times New Roman"/>
          <w:sz w:val="24"/>
          <w:szCs w:val="24"/>
        </w:rPr>
        <w:t>zycznych, takich jak odpowiednie wyżywienie, ubiór, higiena, edukacja i ochrona zdrowia, jak również potrzeb psychicznych i emocjonalnych, w tym potrzeby miłości, troski, uwagi, akceptacji oraz poczucia bezpieczeństwa.</w:t>
      </w:r>
    </w:p>
    <w:p w:rsidR="00EE7417" w:rsidRDefault="00BE098A">
      <w:pPr>
        <w:pStyle w:val="normal"/>
        <w:numPr>
          <w:ilvl w:val="0"/>
          <w:numId w:val="12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Personel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pracownicy Przedszkola, ni</w:t>
      </w:r>
      <w:r>
        <w:rPr>
          <w:rFonts w:ascii="Times New Roman" w:eastAsia="Times New Roman" w:hAnsi="Times New Roman" w:cs="Times New Roman"/>
          <w:sz w:val="24"/>
          <w:szCs w:val="24"/>
        </w:rPr>
        <w:t>ezależnie od podstawy zatrudnienia, a także osoby współpracujące, stażyści, wolontariusze i inne osoby dopuszczone do kontaktu z dziećmi w związku z działalnością Przedszkola.</w:t>
      </w:r>
    </w:p>
    <w:p w:rsidR="00EE7417" w:rsidRDefault="00BE098A">
      <w:pPr>
        <w:pStyle w:val="normal"/>
        <w:numPr>
          <w:ilvl w:val="0"/>
          <w:numId w:val="12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Opiekun dziecka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rodzic, opiekun prawny lub inna osoba uprawniona do reprezento</w:t>
      </w:r>
      <w:r>
        <w:rPr>
          <w:rFonts w:ascii="Times New Roman" w:eastAsia="Times New Roman" w:hAnsi="Times New Roman" w:cs="Times New Roman"/>
          <w:sz w:val="24"/>
          <w:szCs w:val="24"/>
        </w:rPr>
        <w:t>wania dziecka.</w:t>
      </w:r>
    </w:p>
    <w:p w:rsidR="00EE7417" w:rsidRDefault="00BE098A">
      <w:pPr>
        <w:pStyle w:val="normal"/>
        <w:widowControl w:val="0"/>
        <w:numPr>
          <w:ilvl w:val="0"/>
          <w:numId w:val="12"/>
        </w:numPr>
        <w:tabs>
          <w:tab w:val="left" w:pos="693"/>
        </w:tabs>
        <w:spacing w:line="360" w:lineRule="auto"/>
        <w:ind w:right="25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Nauczyciel - </w:t>
      </w:r>
      <w:r>
        <w:rPr>
          <w:rFonts w:ascii="Times New Roman" w:eastAsia="Times New Roman" w:hAnsi="Times New Roman" w:cs="Times New Roman"/>
          <w:sz w:val="24"/>
          <w:szCs w:val="24"/>
        </w:rPr>
        <w:t>należy przez to rozumieć nauczycieli, wychowawców i innych pracowników pedagogicznych zatrudnionych w Przedszkolu.</w:t>
      </w:r>
    </w:p>
    <w:p w:rsidR="00EE7417" w:rsidRDefault="00BE098A">
      <w:pPr>
        <w:pStyle w:val="normal"/>
        <w:widowControl w:val="0"/>
        <w:numPr>
          <w:ilvl w:val="0"/>
          <w:numId w:val="12"/>
        </w:numPr>
        <w:tabs>
          <w:tab w:val="left" w:pos="692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Instytucja </w:t>
      </w:r>
      <w:r>
        <w:rPr>
          <w:rFonts w:ascii="Times New Roman" w:eastAsia="Times New Roman" w:hAnsi="Times New Roman" w:cs="Times New Roman"/>
          <w:sz w:val="24"/>
          <w:szCs w:val="24"/>
        </w:rPr>
        <w:t>– każdy organ świadczący usługi dzieciom lub działający na rzecz dzieci.</w:t>
      </w:r>
    </w:p>
    <w:p w:rsidR="00EE7417" w:rsidRDefault="00BE098A">
      <w:pPr>
        <w:pStyle w:val="normal"/>
        <w:widowControl w:val="0"/>
        <w:numPr>
          <w:ilvl w:val="0"/>
          <w:numId w:val="12"/>
        </w:numPr>
        <w:tabs>
          <w:tab w:val="left" w:pos="693"/>
        </w:tabs>
        <w:spacing w:before="135" w:line="360" w:lineRule="auto"/>
        <w:ind w:right="24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Zgoda rodziców/opiekunów dziecka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– oznacza zgodę przynajmniej jednego z rodziców lub opiekunów dziecka. Jednak w przypadku braku porozumienia między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rodzicami/opiekunami konieczne jest poinformowanie ich o konieczności rozstrzygnięcia sprawy przez sąd rodz</w:t>
      </w:r>
      <w:r>
        <w:rPr>
          <w:rFonts w:ascii="Times New Roman" w:eastAsia="Times New Roman" w:hAnsi="Times New Roman" w:cs="Times New Roman"/>
          <w:sz w:val="24"/>
          <w:szCs w:val="24"/>
        </w:rPr>
        <w:t>inny.</w:t>
      </w:r>
    </w:p>
    <w:p w:rsidR="00EE7417" w:rsidRDefault="00BE098A">
      <w:pPr>
        <w:pStyle w:val="normal"/>
        <w:widowControl w:val="0"/>
        <w:numPr>
          <w:ilvl w:val="0"/>
          <w:numId w:val="12"/>
        </w:numPr>
        <w:tabs>
          <w:tab w:val="left" w:pos="693"/>
        </w:tabs>
        <w:spacing w:before="2" w:line="360" w:lineRule="auto"/>
        <w:ind w:right="25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Instytucja odpowiedzialna za Internet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Wydział Informatyki i Komunikacji Urzędu Miasta Modliborzyce.</w:t>
      </w:r>
    </w:p>
    <w:p w:rsidR="00EE7417" w:rsidRDefault="00BE098A">
      <w:pPr>
        <w:pStyle w:val="normal"/>
        <w:numPr>
          <w:ilvl w:val="0"/>
          <w:numId w:val="12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Osoba odpowiedzialna za Standardy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osoba lub osoby wyznaczone przez dyrektora do monitorowania realizacji Standardów, przyjmowania zgłoszeń w zakre</w:t>
      </w:r>
      <w:r>
        <w:rPr>
          <w:rFonts w:ascii="Times New Roman" w:eastAsia="Times New Roman" w:hAnsi="Times New Roman" w:cs="Times New Roman"/>
          <w:sz w:val="24"/>
          <w:szCs w:val="24"/>
        </w:rPr>
        <w:t>sie określonym przez dyrektora, prowadzenia działań szkoleniowych i proponowania zmian - Pani Aneta Bryk – pedagog specjalny, Pani Agnieszka Pelc – nauczyciel.</w:t>
      </w:r>
    </w:p>
    <w:p w:rsidR="00EE7417" w:rsidRDefault="00BE098A">
      <w:pPr>
        <w:pStyle w:val="normal"/>
        <w:numPr>
          <w:ilvl w:val="0"/>
          <w:numId w:val="12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Plan wsparcia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plan działań podejmowanych przez Przedszkole po ujawnieniu krzywdzenia, dostosow</w:t>
      </w:r>
      <w:r>
        <w:rPr>
          <w:rFonts w:ascii="Times New Roman" w:eastAsia="Times New Roman" w:hAnsi="Times New Roman" w:cs="Times New Roman"/>
          <w:sz w:val="24"/>
          <w:szCs w:val="24"/>
        </w:rPr>
        <w:t>any do potrzeb i sytuacji dziecka.</w:t>
      </w:r>
    </w:p>
    <w:p w:rsidR="00EE7417" w:rsidRDefault="00BE098A">
      <w:pPr>
        <w:pStyle w:val="normal"/>
        <w:widowControl w:val="0"/>
        <w:numPr>
          <w:ilvl w:val="0"/>
          <w:numId w:val="12"/>
        </w:numPr>
        <w:tabs>
          <w:tab w:val="left" w:pos="692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Dane osobowe dziecka </w:t>
      </w:r>
      <w:r>
        <w:rPr>
          <w:rFonts w:ascii="Times New Roman" w:eastAsia="Times New Roman" w:hAnsi="Times New Roman" w:cs="Times New Roman"/>
          <w:sz w:val="24"/>
          <w:szCs w:val="24"/>
        </w:rPr>
        <w:t>to wszelkie informacje umożliwiające identyfikację małoletniego.</w:t>
      </w:r>
    </w:p>
    <w:p w:rsidR="00EE7417" w:rsidRDefault="00EE7417">
      <w:pPr>
        <w:pStyle w:val="normal"/>
        <w:spacing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7417" w:rsidRDefault="00EE7417">
      <w:pPr>
        <w:pStyle w:val="normal"/>
        <w:spacing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7417" w:rsidRDefault="00BE098A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Rozdział II</w:t>
      </w:r>
    </w:p>
    <w:p w:rsidR="00EE7417" w:rsidRDefault="00BE098A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Bezpieczne relacje personel – dziecko</w:t>
      </w:r>
    </w:p>
    <w:p w:rsidR="00EE7417" w:rsidRDefault="00BE098A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§ 3</w:t>
      </w:r>
    </w:p>
    <w:p w:rsidR="00EE7417" w:rsidRDefault="00BE098A">
      <w:pPr>
        <w:pStyle w:val="normal"/>
        <w:numPr>
          <w:ilvl w:val="0"/>
          <w:numId w:val="27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Zasady bezpiecznych relacji personelu z dziećmi obowiązują wszystkich pracownik</w:t>
      </w:r>
      <w:r>
        <w:rPr>
          <w:rFonts w:ascii="Times New Roman" w:eastAsia="Times New Roman" w:hAnsi="Times New Roman" w:cs="Times New Roman"/>
          <w:sz w:val="24"/>
          <w:szCs w:val="24"/>
        </w:rPr>
        <w:t>ów Przedszkola, a także inne osoby dopuszczone do działalności związanej z dziećmi, w zakresie określonym przez Przedszkole.</w:t>
      </w:r>
    </w:p>
    <w:p w:rsidR="00EE7417" w:rsidRDefault="00BE098A">
      <w:pPr>
        <w:pStyle w:val="normal"/>
        <w:numPr>
          <w:ilvl w:val="0"/>
          <w:numId w:val="27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Znajomość i akceptację zasad pracownicy potwierdzają stosownym oświadczeniem.</w:t>
      </w:r>
    </w:p>
    <w:p w:rsidR="00EE7417" w:rsidRDefault="00BE098A">
      <w:pPr>
        <w:pStyle w:val="normal"/>
        <w:numPr>
          <w:ilvl w:val="0"/>
          <w:numId w:val="27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Personel jest zobowiązany do utrzymywania profesjonal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nych, przejrzystych i bezpiecznych relacji z dziećmi. </w:t>
      </w:r>
    </w:p>
    <w:p w:rsidR="00EE7417" w:rsidRDefault="00BE098A">
      <w:pPr>
        <w:pStyle w:val="normal"/>
        <w:numPr>
          <w:ilvl w:val="0"/>
          <w:numId w:val="15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szacunek, cierpliwość i komunikacja dostosowana do wieku oraz możliwości dziecka;</w:t>
      </w:r>
    </w:p>
    <w:p w:rsidR="00EE7417" w:rsidRDefault="00BE098A">
      <w:pPr>
        <w:pStyle w:val="normal"/>
        <w:numPr>
          <w:ilvl w:val="0"/>
          <w:numId w:val="15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zakaz przemocy, upokarzania, zawstydzania, gróźb, dyskryminacji i wykorzystywania przewagi dorosłego;</w:t>
      </w:r>
    </w:p>
    <w:p w:rsidR="00EE7417" w:rsidRDefault="00BE098A">
      <w:pPr>
        <w:pStyle w:val="normal"/>
        <w:numPr>
          <w:ilvl w:val="0"/>
          <w:numId w:val="15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ochrona prywatności i informacji o dziecku;</w:t>
      </w:r>
    </w:p>
    <w:p w:rsidR="00EE7417" w:rsidRDefault="00BE098A">
      <w:pPr>
        <w:pStyle w:val="normal"/>
        <w:numPr>
          <w:ilvl w:val="0"/>
          <w:numId w:val="15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kontakt fizyczny wyłącznie adekwatny do sytuacji i potrzeb dziecka; w sytuacji bezpośredniego zagrożenia dopuszczalne jest proporcjonalne i krótkotrwałe przytrzymanie w celu zapobieżenia krzywdzie;</w:t>
      </w:r>
    </w:p>
    <w:p w:rsidR="00EE7417" w:rsidRDefault="00BE098A">
      <w:pPr>
        <w:pStyle w:val="normal"/>
        <w:numPr>
          <w:ilvl w:val="0"/>
          <w:numId w:val="15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czynności higi</w:t>
      </w:r>
      <w:r>
        <w:rPr>
          <w:rFonts w:ascii="Times New Roman" w:eastAsia="Times New Roman" w:hAnsi="Times New Roman" w:cs="Times New Roman"/>
          <w:sz w:val="24"/>
          <w:szCs w:val="24"/>
        </w:rPr>
        <w:t>eniczne i opiekuńcze wykonywane z poszanowaniem godności dziecka i z ograniczeniem kontaktu do niezbędnego zakresu;</w:t>
      </w:r>
    </w:p>
    <w:p w:rsidR="00EE7417" w:rsidRDefault="00BE098A">
      <w:pPr>
        <w:pStyle w:val="normal"/>
        <w:numPr>
          <w:ilvl w:val="0"/>
          <w:numId w:val="15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zakaz relacji romantycznych lub seksualnych, prywatnego kontaktu w mediach społecznościowych oraz utrwalania wizerunku dla celów prywatnych.</w:t>
      </w:r>
    </w:p>
    <w:p w:rsidR="00EE7417" w:rsidRDefault="00EE7417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7417" w:rsidRDefault="00BE098A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Rozdział III</w:t>
      </w:r>
    </w:p>
    <w:p w:rsidR="00EE7417" w:rsidRDefault="00BE098A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Bezpieczne relacje między dziećmi</w:t>
      </w:r>
    </w:p>
    <w:p w:rsidR="00EE7417" w:rsidRDefault="00BE098A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§ 4</w:t>
      </w:r>
    </w:p>
    <w:p w:rsidR="00EE7417" w:rsidRDefault="00BE098A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Przedszkole wspiera relacje oparte na szacunku, bezpieczeństwie i współpracy. Dzieci uczą się rozpoznawania granic własnych i innych osób oraz sposobów proszenia o pomoc. Szczegółowe zasady relacji małol</w:t>
      </w:r>
      <w:r>
        <w:rPr>
          <w:rFonts w:ascii="Times New Roman" w:eastAsia="Times New Roman" w:hAnsi="Times New Roman" w:cs="Times New Roman"/>
          <w:sz w:val="24"/>
          <w:szCs w:val="24"/>
        </w:rPr>
        <w:t>etni – małoletni stanowi Załącznik nr. 2.</w:t>
      </w:r>
    </w:p>
    <w:p w:rsidR="00EE7417" w:rsidRDefault="00BE098A">
      <w:pPr>
        <w:pStyle w:val="normal"/>
        <w:numPr>
          <w:ilvl w:val="0"/>
          <w:numId w:val="20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niedopuszczalne są bicie, kopanie, popychanie, gryzienie, plucie, celowe niszczenie rzeczy, wyśmiewanie, wykluczanie i zastraszanie;</w:t>
      </w:r>
    </w:p>
    <w:p w:rsidR="00EE7417" w:rsidRDefault="00BE098A">
      <w:pPr>
        <w:pStyle w:val="normal"/>
        <w:numPr>
          <w:ilvl w:val="0"/>
          <w:numId w:val="20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niedopuszczone są zachowania seksualizujące, naruszanie intymności oraz zmuszanie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innego dziecka do kontaktu fizycznego;</w:t>
      </w:r>
    </w:p>
    <w:p w:rsidR="00EE7417" w:rsidRDefault="00BE098A">
      <w:pPr>
        <w:pStyle w:val="normal"/>
        <w:numPr>
          <w:ilvl w:val="0"/>
          <w:numId w:val="20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przypadku konfliktu pracownik zapewnia bezpieczeństwo, rozdziela dzieci, wysłuchuje ich odpowiednio do wieku i podejmuje działania wychowawcze oraz naprawcze;</w:t>
      </w:r>
    </w:p>
    <w:p w:rsidR="00EE7417" w:rsidRDefault="00BE098A">
      <w:pPr>
        <w:pStyle w:val="normal"/>
        <w:numPr>
          <w:ilvl w:val="0"/>
          <w:numId w:val="20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powtarzająca się przemoc rówieśnicza wymaga udokumentow</w:t>
      </w:r>
      <w:r>
        <w:rPr>
          <w:rFonts w:ascii="Times New Roman" w:eastAsia="Times New Roman" w:hAnsi="Times New Roman" w:cs="Times New Roman"/>
          <w:sz w:val="24"/>
          <w:szCs w:val="24"/>
        </w:rPr>
        <w:t>ania i oceny potrzeby dalszej interwencji.</w:t>
      </w:r>
    </w:p>
    <w:p w:rsidR="00EE7417" w:rsidRDefault="00EE7417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7417" w:rsidRDefault="00BE098A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Rozdział IV</w:t>
      </w:r>
    </w:p>
    <w:p w:rsidR="00EE7417" w:rsidRDefault="00BE098A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Bezpieczna rekrutacja i przygotowanie personelu</w:t>
      </w:r>
    </w:p>
    <w:p w:rsidR="00EE7417" w:rsidRDefault="00BE098A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§ 5</w:t>
      </w:r>
    </w:p>
    <w:p w:rsidR="00EE7417" w:rsidRDefault="00BE098A">
      <w:pPr>
        <w:pStyle w:val="normal"/>
        <w:numPr>
          <w:ilvl w:val="0"/>
          <w:numId w:val="22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Przedszkole stosuje zasady bezpiecznej rekrutacji osób podejmujących pracę lub inne formy działalności związanej z kontaktem z dziećmi.</w:t>
      </w:r>
    </w:p>
    <w:p w:rsidR="00EE7417" w:rsidRDefault="00BE098A">
      <w:pPr>
        <w:pStyle w:val="normal"/>
        <w:numPr>
          <w:ilvl w:val="0"/>
          <w:numId w:val="22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 szczególności przed dopuszczeniem osoby do pracy z dziećmi Przedszkole dokonuje wymaganej prawem weryfikacji jej kwalifikacji oraz niekaralności, w tym uzyskuje informacje z Rejestru Sprawców Przestępstw na Tle Seksualnym oraz, w przypadkach określonych </w:t>
      </w:r>
      <w:r>
        <w:rPr>
          <w:rFonts w:ascii="Times New Roman" w:eastAsia="Times New Roman" w:hAnsi="Times New Roman" w:cs="Times New Roman"/>
          <w:sz w:val="24"/>
          <w:szCs w:val="24"/>
        </w:rPr>
        <w:t>przepisami prawa, informacje z Krajowego Rejestru Karnego.</w:t>
      </w:r>
    </w:p>
    <w:p w:rsidR="00EE7417" w:rsidRDefault="00BE098A">
      <w:pPr>
        <w:pStyle w:val="normal"/>
        <w:numPr>
          <w:ilvl w:val="0"/>
          <w:numId w:val="22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 przypadkach, w których przepisy prawa przewidują taką możliwość, Przedszkole uzyskuje również odpowiednie oświadczenia osoby podejmującej pracę lub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działalność dotyczącą jej niekaralności oraz br</w:t>
      </w:r>
      <w:r>
        <w:rPr>
          <w:rFonts w:ascii="Times New Roman" w:eastAsia="Times New Roman" w:hAnsi="Times New Roman" w:cs="Times New Roman"/>
          <w:sz w:val="24"/>
          <w:szCs w:val="24"/>
        </w:rPr>
        <w:t>aku toczących się wobec niej postępowań karnych lub dyscyplinarnych w zakresie określonym przepisami prawa.</w:t>
      </w:r>
    </w:p>
    <w:p w:rsidR="00EE7417" w:rsidRDefault="00EE7417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7417" w:rsidRDefault="00BE098A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§ 6</w:t>
      </w:r>
    </w:p>
    <w:p w:rsidR="00EE7417" w:rsidRDefault="00BE098A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Pracownicy są zapoznawani ze Standardami przed dopuszczeniem do pracy z dziećmi oraz otrzymują informacje o procedurach interwencji. Fakt zapoz</w:t>
      </w:r>
      <w:r>
        <w:rPr>
          <w:rFonts w:ascii="Times New Roman" w:eastAsia="Times New Roman" w:hAnsi="Times New Roman" w:cs="Times New Roman"/>
          <w:sz w:val="24"/>
          <w:szCs w:val="24"/>
        </w:rPr>
        <w:t>nania się dokumentuje się pisemnie.</w:t>
      </w:r>
    </w:p>
    <w:p w:rsidR="00EE7417" w:rsidRDefault="00EE7417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7417" w:rsidRDefault="00BE098A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Rozdział V</w:t>
      </w:r>
    </w:p>
    <w:p w:rsidR="00EE7417" w:rsidRDefault="00BE098A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Rozpoznawanie czynników ryzyka i symptomów krzywdzenia dzieci</w:t>
      </w:r>
    </w:p>
    <w:p w:rsidR="00EE7417" w:rsidRDefault="00BE098A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§ 7</w:t>
      </w:r>
    </w:p>
    <w:p w:rsidR="00EE7417" w:rsidRDefault="00BE098A">
      <w:pPr>
        <w:pStyle w:val="normal"/>
        <w:numPr>
          <w:ilvl w:val="0"/>
          <w:numId w:val="16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Personel Przedszkola posiada wiedzę na temat czynników ryzyka i symptomów krzywdzenia dzieci oraz zwraca na nie uwagę w ramach wykonywanych obowiązków.</w:t>
      </w:r>
    </w:p>
    <w:p w:rsidR="00EE7417" w:rsidRDefault="00BE098A">
      <w:pPr>
        <w:pStyle w:val="normal"/>
        <w:numPr>
          <w:ilvl w:val="0"/>
          <w:numId w:val="16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Pracownicy Przedszkola monitorują sytuację i dobrostan dzieci pozostających pod ich opieką, ze szczególn</w:t>
      </w:r>
      <w:r>
        <w:rPr>
          <w:rFonts w:ascii="Times New Roman" w:eastAsia="Times New Roman" w:hAnsi="Times New Roman" w:cs="Times New Roman"/>
          <w:sz w:val="24"/>
          <w:szCs w:val="24"/>
        </w:rPr>
        <w:t>ym uwzględnieniem dzieci, u których występują czynniki ryzyka krzywdzenia.</w:t>
      </w:r>
    </w:p>
    <w:p w:rsidR="00EE7417" w:rsidRDefault="00BE098A">
      <w:pPr>
        <w:pStyle w:val="normal"/>
        <w:numPr>
          <w:ilvl w:val="0"/>
          <w:numId w:val="16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Żaden pojedynczy czynnik ryzyka ani pojedynczy symptom nie przesądza o tym, że dziecko jest krzywdzone. Ocena sytuacji dziecka wymaga uwzględnienia całokształtu okoliczności oraz je</w:t>
      </w:r>
      <w:r>
        <w:rPr>
          <w:rFonts w:ascii="Times New Roman" w:eastAsia="Times New Roman" w:hAnsi="Times New Roman" w:cs="Times New Roman"/>
          <w:sz w:val="24"/>
          <w:szCs w:val="24"/>
        </w:rPr>
        <w:t>go indywidualnej sytuacji. Poniżej znajdują się tabele przedstawiające czynniki ryzyka i symptomy krzywdzenia dziecka.</w:t>
      </w:r>
    </w:p>
    <w:p w:rsidR="00EE7417" w:rsidRDefault="00EE7417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7417" w:rsidRDefault="00BE098A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Tabela 1. Czynniki ryzyka krzywdzenia dziecka</w:t>
      </w:r>
    </w:p>
    <w:tbl>
      <w:tblPr>
        <w:tblStyle w:val="a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3010"/>
        <w:gridCol w:w="6019"/>
      </w:tblGrid>
      <w:tr w:rsidR="00EE7417">
        <w:trPr>
          <w:cantSplit/>
          <w:trHeight w:val="440"/>
          <w:tblHeader/>
        </w:trPr>
        <w:tc>
          <w:tcPr>
            <w:tcW w:w="902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E7417" w:rsidRDefault="00BE098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425" w:right="-42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CZYNNIKI RYZYKA KRZYWDZENIA DZIECKA</w:t>
            </w:r>
          </w:p>
        </w:tc>
      </w:tr>
      <w:tr w:rsidR="00EE7417">
        <w:trPr>
          <w:cantSplit/>
          <w:trHeight w:val="440"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E7417" w:rsidRDefault="00EE741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EE7417" w:rsidRDefault="00EE741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EE7417" w:rsidRDefault="00EE741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EE7417" w:rsidRDefault="00EE741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EE7417" w:rsidRDefault="00BE098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Czynniki związane z dzieckiem</w:t>
            </w:r>
          </w:p>
        </w:tc>
        <w:tc>
          <w:tcPr>
            <w:tcW w:w="60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E7417" w:rsidRDefault="00BE098A">
            <w:pPr>
              <w:pStyle w:val="normal"/>
              <w:numPr>
                <w:ilvl w:val="0"/>
                <w:numId w:val="2"/>
              </w:numPr>
              <w:spacing w:before="24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wiek i zależność od osób dorosłych;</w:t>
            </w:r>
          </w:p>
          <w:p w:rsidR="00EE7417" w:rsidRDefault="00BE098A">
            <w:pPr>
              <w:pStyle w:val="normal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niepełnosprawność;</w:t>
            </w:r>
          </w:p>
          <w:p w:rsidR="00EE7417" w:rsidRDefault="00BE098A">
            <w:pPr>
              <w:pStyle w:val="normal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trudności komunikacyjne;</w:t>
            </w:r>
          </w:p>
          <w:p w:rsidR="00EE7417" w:rsidRDefault="00BE098A">
            <w:pPr>
              <w:pStyle w:val="normal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przewlekła choroba;</w:t>
            </w:r>
          </w:p>
          <w:p w:rsidR="00EE7417" w:rsidRDefault="00BE098A">
            <w:pPr>
              <w:pStyle w:val="normal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trudności rozwojowe;</w:t>
            </w:r>
          </w:p>
          <w:p w:rsidR="00EE7417" w:rsidRDefault="00BE098A">
            <w:pPr>
              <w:pStyle w:val="normal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wcześniejsze doświadczenia przemocy;</w:t>
            </w:r>
          </w:p>
          <w:p w:rsidR="00EE7417" w:rsidRDefault="00BE098A">
            <w:pPr>
              <w:pStyle w:val="normal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izolacja rówieśnicza;</w:t>
            </w:r>
          </w:p>
          <w:p w:rsidR="00EE7417" w:rsidRDefault="00BE098A">
            <w:pPr>
              <w:pStyle w:val="normal"/>
              <w:numPr>
                <w:ilvl w:val="0"/>
                <w:numId w:val="2"/>
              </w:numPr>
              <w:spacing w:after="24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trudności w funkcjonowaniu emocjonalnym lub społecznym.</w:t>
            </w:r>
          </w:p>
        </w:tc>
      </w:tr>
      <w:tr w:rsidR="00EE7417">
        <w:trPr>
          <w:cantSplit/>
          <w:trHeight w:val="440"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E7417" w:rsidRDefault="00EE7417">
            <w:pPr>
              <w:pStyle w:val="normal"/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EE7417" w:rsidRDefault="00EE7417">
            <w:pPr>
              <w:pStyle w:val="normal"/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EE7417" w:rsidRDefault="00EE7417">
            <w:pPr>
              <w:pStyle w:val="normal"/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EE7417" w:rsidRDefault="00EE7417">
            <w:pPr>
              <w:pStyle w:val="normal"/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EE7417" w:rsidRDefault="00EE7417">
            <w:pPr>
              <w:pStyle w:val="normal"/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EE7417" w:rsidRDefault="00BE098A">
            <w:pPr>
              <w:pStyle w:val="normal"/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Czynniki związane z rodziną</w:t>
            </w:r>
          </w:p>
        </w:tc>
        <w:tc>
          <w:tcPr>
            <w:tcW w:w="60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E7417" w:rsidRDefault="00BE098A">
            <w:pPr>
              <w:pStyle w:val="normal"/>
              <w:numPr>
                <w:ilvl w:val="0"/>
                <w:numId w:val="2"/>
              </w:numPr>
              <w:spacing w:before="24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konflikty i kryzysy rodzinne;</w:t>
            </w:r>
          </w:p>
          <w:p w:rsidR="00EE7417" w:rsidRDefault="00BE098A">
            <w:pPr>
              <w:pStyle w:val="normal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przemoc domowa;</w:t>
            </w:r>
          </w:p>
          <w:p w:rsidR="00EE7417" w:rsidRDefault="00BE098A">
            <w:pPr>
              <w:pStyle w:val="normal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uzależnienia;</w:t>
            </w:r>
          </w:p>
          <w:p w:rsidR="00EE7417" w:rsidRDefault="00BE098A">
            <w:pPr>
              <w:pStyle w:val="normal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trudności opiekuńczo-wychowawcze;</w:t>
            </w:r>
          </w:p>
          <w:p w:rsidR="00EE7417" w:rsidRDefault="00BE098A">
            <w:pPr>
              <w:pStyle w:val="normal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brak wsparcia dla rodziny;</w:t>
            </w:r>
          </w:p>
          <w:p w:rsidR="00EE7417" w:rsidRDefault="00BE098A">
            <w:pPr>
              <w:pStyle w:val="normal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niestabilność sytuacji rodzinnej;</w:t>
            </w:r>
          </w:p>
          <w:p w:rsidR="00EE7417" w:rsidRDefault="00BE098A">
            <w:pPr>
              <w:pStyle w:val="normal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trudności materialne lub mieszkaniowe wpływające na możliwość zaspokajania potrzeb dziecka;</w:t>
            </w:r>
          </w:p>
          <w:p w:rsidR="00EE7417" w:rsidRDefault="00BE098A">
            <w:pPr>
              <w:pStyle w:val="normal"/>
              <w:numPr>
                <w:ilvl w:val="0"/>
                <w:numId w:val="2"/>
              </w:numPr>
              <w:spacing w:after="24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brak właściwej reakcji rodziców lub opiekunów prawnych na potrzeby dziecka.</w:t>
            </w:r>
          </w:p>
        </w:tc>
      </w:tr>
      <w:tr w:rsidR="00EE7417">
        <w:trPr>
          <w:cantSplit/>
          <w:trHeight w:val="440"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E7417" w:rsidRDefault="00EE7417">
            <w:pPr>
              <w:pStyle w:val="normal"/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EE7417" w:rsidRDefault="00EE7417">
            <w:pPr>
              <w:pStyle w:val="normal"/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EE7417" w:rsidRDefault="00BE098A">
            <w:pPr>
              <w:pStyle w:val="normal"/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Czynniki związane ze środowiskiem</w:t>
            </w:r>
          </w:p>
        </w:tc>
        <w:tc>
          <w:tcPr>
            <w:tcW w:w="60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E7417" w:rsidRDefault="00BE098A">
            <w:pPr>
              <w:pStyle w:val="normal"/>
              <w:numPr>
                <w:ilvl w:val="0"/>
                <w:numId w:val="2"/>
              </w:numPr>
              <w:spacing w:before="24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izolacja społeczna rodziny;</w:t>
            </w:r>
          </w:p>
          <w:p w:rsidR="00EE7417" w:rsidRDefault="00BE098A">
            <w:pPr>
              <w:pStyle w:val="normal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trudne warunki bytowe;</w:t>
            </w:r>
          </w:p>
          <w:p w:rsidR="00EE7417" w:rsidRDefault="00BE098A">
            <w:pPr>
              <w:pStyle w:val="normal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przemoc występująca w najbliższym środowisku dziecka;</w:t>
            </w:r>
          </w:p>
          <w:p w:rsidR="00EE7417" w:rsidRDefault="00BE098A">
            <w:pPr>
              <w:pStyle w:val="normal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ograniczony dostęp do pomocy i wsparcia;</w:t>
            </w:r>
          </w:p>
          <w:p w:rsidR="00EE7417" w:rsidRDefault="00BE098A">
            <w:pPr>
              <w:pStyle w:val="normal"/>
              <w:numPr>
                <w:ilvl w:val="0"/>
                <w:numId w:val="2"/>
              </w:numPr>
              <w:spacing w:after="24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inne okoliczności mogące negatywnie wpływać na bezpieczeństwo i dobrostan dziecka.</w:t>
            </w:r>
          </w:p>
        </w:tc>
      </w:tr>
    </w:tbl>
    <w:p w:rsidR="00EE7417" w:rsidRDefault="00EE7417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7417" w:rsidRDefault="00EE7417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7417" w:rsidRDefault="00BE098A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Tabela 2. Symptomy mogące wskazywać na krzywdzenie dziecka</w:t>
      </w:r>
    </w:p>
    <w:tbl>
      <w:tblPr>
        <w:tblStyle w:val="a0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3010"/>
        <w:gridCol w:w="6019"/>
      </w:tblGrid>
      <w:tr w:rsidR="00EE7417">
        <w:trPr>
          <w:cantSplit/>
          <w:trHeight w:val="440"/>
          <w:tblHeader/>
        </w:trPr>
        <w:tc>
          <w:tcPr>
            <w:tcW w:w="902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E7417" w:rsidRDefault="00BE098A">
            <w:pPr>
              <w:pStyle w:val="normal"/>
              <w:spacing w:before="28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SYMPTOMY MOGĄCE WSKAZYWAĆ NA KRZYWDZENIE DZIECKA</w:t>
            </w:r>
          </w:p>
        </w:tc>
      </w:tr>
      <w:tr w:rsidR="00EE7417">
        <w:trPr>
          <w:cantSplit/>
          <w:trHeight w:val="440"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E7417" w:rsidRDefault="00EE7417">
            <w:pPr>
              <w:pStyle w:val="normal"/>
              <w:spacing w:before="240" w:after="4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EE7417" w:rsidRDefault="00EE7417">
            <w:pPr>
              <w:pStyle w:val="normal"/>
              <w:spacing w:before="240" w:after="4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EE7417" w:rsidRDefault="00EE7417">
            <w:pPr>
              <w:pStyle w:val="normal"/>
              <w:spacing w:before="240" w:after="4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EE7417" w:rsidRDefault="00EE7417">
            <w:pPr>
              <w:pStyle w:val="normal"/>
              <w:spacing w:before="240" w:after="4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EE7417" w:rsidRDefault="00BE098A">
            <w:pPr>
              <w:pStyle w:val="normal"/>
              <w:spacing w:before="240" w:after="4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Symptomy fizyczne</w:t>
            </w:r>
          </w:p>
          <w:p w:rsidR="00EE7417" w:rsidRDefault="00EE741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E7417" w:rsidRDefault="00BE098A">
            <w:pPr>
              <w:pStyle w:val="normal"/>
              <w:numPr>
                <w:ilvl w:val="0"/>
                <w:numId w:val="6"/>
              </w:numPr>
              <w:spacing w:before="24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niewyjaśnione lub powtarzające się siniaki, zadrapania, otarcia, rany, oparzenia lub inne obrażenia;</w:t>
            </w:r>
          </w:p>
          <w:p w:rsidR="00EE7417" w:rsidRDefault="00BE098A">
            <w:pPr>
              <w:pStyle w:val="normal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obrażenia znajdujące się w różnych fazach gojenia;</w:t>
            </w:r>
          </w:p>
          <w:p w:rsidR="00EE7417" w:rsidRDefault="00BE098A">
            <w:pPr>
              <w:pStyle w:val="normal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częste skargi dziecka na ból lub złe samopoczucie bez wyraźnej przyczyny;</w:t>
            </w:r>
          </w:p>
          <w:p w:rsidR="00EE7417" w:rsidRDefault="00BE098A">
            <w:pPr>
              <w:pStyle w:val="normal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nieleczone urazy lub choroby;</w:t>
            </w:r>
          </w:p>
          <w:p w:rsidR="00EE7417" w:rsidRDefault="00BE098A">
            <w:pPr>
              <w:pStyle w:val="normal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widoczne zaniedbania dotyczące stanu zdrowia dziecka;</w:t>
            </w:r>
          </w:p>
          <w:p w:rsidR="00EE7417" w:rsidRDefault="00BE098A">
            <w:pPr>
              <w:pStyle w:val="normal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nieodpowiedni do warunków atmosferycznych ubiór lub obuwie;</w:t>
            </w:r>
          </w:p>
          <w:p w:rsidR="00EE7417" w:rsidRDefault="00BE098A">
            <w:pPr>
              <w:pStyle w:val="normal"/>
              <w:numPr>
                <w:ilvl w:val="0"/>
                <w:numId w:val="6"/>
              </w:numPr>
              <w:spacing w:after="24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oznaki niezaspokajania podstawowych potrzeb fizycznych dziecka.</w:t>
            </w:r>
          </w:p>
        </w:tc>
      </w:tr>
      <w:tr w:rsidR="00EE7417">
        <w:trPr>
          <w:cantSplit/>
          <w:trHeight w:val="440"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E7417" w:rsidRDefault="00EE7417">
            <w:pPr>
              <w:pStyle w:val="normal"/>
              <w:spacing w:before="240" w:after="4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EE7417" w:rsidRDefault="00EE7417">
            <w:pPr>
              <w:pStyle w:val="normal"/>
              <w:spacing w:before="240" w:after="4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EE7417" w:rsidRDefault="00EE7417">
            <w:pPr>
              <w:pStyle w:val="normal"/>
              <w:spacing w:before="240" w:after="4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EE7417" w:rsidRDefault="00BE098A">
            <w:pPr>
              <w:pStyle w:val="normal"/>
              <w:spacing w:before="240" w:after="4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Symptomy emocjonalne i psychiczne</w:t>
            </w:r>
          </w:p>
        </w:tc>
        <w:tc>
          <w:tcPr>
            <w:tcW w:w="60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E7417" w:rsidRDefault="00BE098A">
            <w:pPr>
              <w:pStyle w:val="normal"/>
              <w:numPr>
                <w:ilvl w:val="0"/>
                <w:numId w:val="10"/>
              </w:numPr>
              <w:spacing w:before="24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nagła lub wyraźna zmiana zachowania dziecka;</w:t>
            </w:r>
          </w:p>
          <w:p w:rsidR="00EE7417" w:rsidRDefault="00BE098A">
            <w:pPr>
              <w:pStyle w:val="normal"/>
              <w:numPr>
                <w:ilvl w:val="0"/>
                <w:numId w:val="10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nadmierna lękliwość, niepokój lub napięcie;</w:t>
            </w:r>
          </w:p>
          <w:p w:rsidR="00EE7417" w:rsidRDefault="00BE098A">
            <w:pPr>
              <w:pStyle w:val="normal"/>
              <w:numPr>
                <w:ilvl w:val="0"/>
                <w:numId w:val="10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wycofanie, apatia lub smutek;</w:t>
            </w:r>
          </w:p>
          <w:p w:rsidR="00EE7417" w:rsidRDefault="00BE098A">
            <w:pPr>
              <w:pStyle w:val="normal"/>
              <w:numPr>
                <w:ilvl w:val="0"/>
                <w:numId w:val="10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zwiększona płaczliwość;</w:t>
            </w:r>
          </w:p>
          <w:p w:rsidR="00EE7417" w:rsidRDefault="00BE098A">
            <w:pPr>
              <w:pStyle w:val="normal"/>
              <w:numPr>
                <w:ilvl w:val="0"/>
                <w:numId w:val="10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trudności w regulowaniu emocji;</w:t>
            </w:r>
          </w:p>
          <w:p w:rsidR="00EE7417" w:rsidRDefault="00BE098A">
            <w:pPr>
              <w:pStyle w:val="normal"/>
              <w:numPr>
                <w:ilvl w:val="0"/>
                <w:numId w:val="10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nadmierna uległość lub podporządkowanie osobom dorosłym;</w:t>
            </w:r>
          </w:p>
          <w:p w:rsidR="00EE7417" w:rsidRDefault="00BE098A">
            <w:pPr>
              <w:pStyle w:val="normal"/>
              <w:numPr>
                <w:ilvl w:val="0"/>
                <w:numId w:val="10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silne reakcje lękowe na określone osoby, miejsca lub sytuacje;</w:t>
            </w:r>
          </w:p>
          <w:p w:rsidR="00EE7417" w:rsidRDefault="00BE098A">
            <w:pPr>
              <w:pStyle w:val="normal"/>
              <w:numPr>
                <w:ilvl w:val="0"/>
                <w:numId w:val="10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obniżone poczucie własnej wartości;</w:t>
            </w:r>
          </w:p>
          <w:p w:rsidR="00EE7417" w:rsidRDefault="00BE098A">
            <w:pPr>
              <w:pStyle w:val="normal"/>
              <w:numPr>
                <w:ilvl w:val="0"/>
                <w:numId w:val="10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problemy ze snem lub częste koszmary;</w:t>
            </w:r>
          </w:p>
          <w:p w:rsidR="00EE7417" w:rsidRDefault="00BE098A">
            <w:pPr>
              <w:pStyle w:val="normal"/>
              <w:numPr>
                <w:ilvl w:val="0"/>
                <w:numId w:val="10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zachowania regresywne, np. utr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ata wcześniej nabytych umiejętności;</w:t>
            </w:r>
          </w:p>
          <w:p w:rsidR="00EE7417" w:rsidRDefault="00BE098A">
            <w:pPr>
              <w:pStyle w:val="normal"/>
              <w:numPr>
                <w:ilvl w:val="0"/>
                <w:numId w:val="10"/>
              </w:numPr>
              <w:spacing w:after="24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zachowania autoagresywne lub inne zachowania wskazujące na przeżywanie silnego napięcia.</w:t>
            </w:r>
          </w:p>
        </w:tc>
      </w:tr>
      <w:tr w:rsidR="00EE7417">
        <w:trPr>
          <w:cantSplit/>
          <w:trHeight w:val="440"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E7417" w:rsidRDefault="00EE7417">
            <w:pPr>
              <w:pStyle w:val="normal"/>
              <w:spacing w:before="240" w:after="4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EE7417" w:rsidRDefault="00EE7417">
            <w:pPr>
              <w:pStyle w:val="normal"/>
              <w:spacing w:before="240" w:after="4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EE7417" w:rsidRDefault="00EE7417">
            <w:pPr>
              <w:pStyle w:val="normal"/>
              <w:spacing w:before="240" w:after="4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EE7417" w:rsidRDefault="00BE098A">
            <w:pPr>
              <w:pStyle w:val="normal"/>
              <w:spacing w:before="240" w:after="4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Symptomy w funkcjonowaniu społecznym i relacjach</w:t>
            </w:r>
          </w:p>
        </w:tc>
        <w:tc>
          <w:tcPr>
            <w:tcW w:w="60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E7417" w:rsidRDefault="00BE098A">
            <w:pPr>
              <w:pStyle w:val="normal"/>
              <w:numPr>
                <w:ilvl w:val="0"/>
                <w:numId w:val="7"/>
              </w:numPr>
              <w:spacing w:before="24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wyraźne trudności w nawiązywaniu lub utrzymywaniu relacji z dorosłymi lub rówieśnikami;</w:t>
            </w:r>
          </w:p>
          <w:p w:rsidR="00EE7417" w:rsidRDefault="00BE098A">
            <w:pPr>
              <w:pStyle w:val="normal"/>
              <w:numPr>
                <w:ilvl w:val="0"/>
                <w:numId w:val="7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izolowanie się od grupy;</w:t>
            </w:r>
          </w:p>
          <w:p w:rsidR="00EE7417" w:rsidRDefault="00BE098A">
            <w:pPr>
              <w:pStyle w:val="normal"/>
              <w:numPr>
                <w:ilvl w:val="0"/>
                <w:numId w:val="7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nagła zmiana sposobu funkcjonowania dziecka w grupie;</w:t>
            </w:r>
          </w:p>
          <w:p w:rsidR="00EE7417" w:rsidRDefault="00BE098A">
            <w:pPr>
              <w:pStyle w:val="normal"/>
              <w:numPr>
                <w:ilvl w:val="0"/>
                <w:numId w:val="7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zachowania agresywne lub autoagresywne;</w:t>
            </w:r>
          </w:p>
          <w:p w:rsidR="00EE7417" w:rsidRDefault="00BE098A">
            <w:pPr>
              <w:pStyle w:val="normal"/>
              <w:numPr>
                <w:ilvl w:val="0"/>
                <w:numId w:val="7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nadmierna czujność i nieufność wobec osób dorosły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ch;</w:t>
            </w:r>
          </w:p>
          <w:p w:rsidR="00EE7417" w:rsidRDefault="00BE098A">
            <w:pPr>
              <w:pStyle w:val="normal"/>
              <w:numPr>
                <w:ilvl w:val="0"/>
                <w:numId w:val="7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silny lęk przed określoną osobą;</w:t>
            </w:r>
          </w:p>
          <w:p w:rsidR="00EE7417" w:rsidRDefault="00BE098A">
            <w:pPr>
              <w:pStyle w:val="normal"/>
              <w:numPr>
                <w:ilvl w:val="0"/>
                <w:numId w:val="7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unikanie kontaktu z określonym dorosłym lub dzieckiem;</w:t>
            </w:r>
          </w:p>
          <w:p w:rsidR="00EE7417" w:rsidRDefault="00BE098A">
            <w:pPr>
              <w:pStyle w:val="normal"/>
              <w:numPr>
                <w:ilvl w:val="0"/>
                <w:numId w:val="7"/>
              </w:numPr>
              <w:spacing w:after="24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nadmierna potrzeba zwracania na siebie uwagi lub przeciwnie – wyraźne wycofanie.</w:t>
            </w:r>
          </w:p>
        </w:tc>
      </w:tr>
      <w:tr w:rsidR="00EE7417">
        <w:trPr>
          <w:cantSplit/>
          <w:trHeight w:val="440"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E7417" w:rsidRDefault="00EE7417">
            <w:pPr>
              <w:pStyle w:val="normal"/>
              <w:spacing w:before="240" w:after="4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EE7417" w:rsidRDefault="00EE7417">
            <w:pPr>
              <w:pStyle w:val="normal"/>
              <w:spacing w:before="240" w:after="4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EE7417" w:rsidRDefault="00BE098A">
            <w:pPr>
              <w:pStyle w:val="normal"/>
              <w:spacing w:before="240" w:after="4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Symptomy mogące wskazywać na przemoc seksualną</w:t>
            </w:r>
          </w:p>
          <w:p w:rsidR="00EE7417" w:rsidRDefault="00EE741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E7417" w:rsidRDefault="00BE098A">
            <w:pPr>
              <w:pStyle w:val="normal"/>
              <w:numPr>
                <w:ilvl w:val="0"/>
                <w:numId w:val="5"/>
              </w:numPr>
              <w:spacing w:before="24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zachowania seksualizowane nieadekwatne do wieku i poziomu rozwoju dziecka;</w:t>
            </w:r>
          </w:p>
          <w:p w:rsidR="00EE7417" w:rsidRDefault="00BE098A">
            <w:pPr>
              <w:pStyle w:val="normal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używanie słów lub określeń dotyczących seksualności nieadekwatnych do wieku i poziomu rozwoju dziecka;</w:t>
            </w:r>
          </w:p>
          <w:p w:rsidR="00EE7417" w:rsidRDefault="00BE098A">
            <w:pPr>
              <w:pStyle w:val="normal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nadmierne lub nieadekwatne zainteresowanie tematyką seksualną;</w:t>
            </w:r>
          </w:p>
          <w:p w:rsidR="00EE7417" w:rsidRDefault="00BE098A">
            <w:pPr>
              <w:pStyle w:val="normal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rysunki, zabawy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lub wypowiedzi o treści seksualnej nieadekwatnej do wieku dziecka;</w:t>
            </w:r>
          </w:p>
          <w:p w:rsidR="00EE7417" w:rsidRDefault="00BE098A">
            <w:pPr>
              <w:pStyle w:val="normal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nagła zmiana zachowania w kontakcie z konkretną osobą;</w:t>
            </w:r>
          </w:p>
          <w:p w:rsidR="00EE7417" w:rsidRDefault="00BE098A">
            <w:pPr>
              <w:pStyle w:val="normal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nieuzasadniony lęk przed określoną osobą lub sytuacją;</w:t>
            </w:r>
          </w:p>
          <w:p w:rsidR="00EE7417" w:rsidRDefault="00BE098A">
            <w:pPr>
              <w:pStyle w:val="normal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zachowania wskazujące na naruszanie własnych lub cudzych granic cielesnych;</w:t>
            </w:r>
          </w:p>
          <w:p w:rsidR="00EE7417" w:rsidRDefault="00BE098A">
            <w:pPr>
              <w:pStyle w:val="normal"/>
              <w:numPr>
                <w:ilvl w:val="0"/>
                <w:numId w:val="5"/>
              </w:numPr>
              <w:spacing w:after="24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powiedzi dziecka wskazujące na doświadczenie zachowania o charakterze seksualnym.</w:t>
            </w:r>
          </w:p>
        </w:tc>
      </w:tr>
      <w:tr w:rsidR="00EE7417">
        <w:trPr>
          <w:cantSplit/>
          <w:trHeight w:val="440"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E7417" w:rsidRDefault="00EE7417">
            <w:pPr>
              <w:pStyle w:val="normal"/>
              <w:spacing w:before="240" w:after="4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EE7417" w:rsidRDefault="00EE7417">
            <w:pPr>
              <w:pStyle w:val="normal"/>
              <w:spacing w:before="240" w:after="4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EE7417" w:rsidRDefault="00EE7417">
            <w:pPr>
              <w:pStyle w:val="normal"/>
              <w:spacing w:before="240" w:after="4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EE7417" w:rsidRDefault="00BE098A">
            <w:pPr>
              <w:pStyle w:val="normal"/>
              <w:spacing w:before="240" w:after="4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Symptomy mogące wskazywać na zaniedbanie</w:t>
            </w:r>
          </w:p>
          <w:p w:rsidR="00EE7417" w:rsidRDefault="00EE741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E7417" w:rsidRDefault="00BE098A">
            <w:pPr>
              <w:pStyle w:val="normal"/>
              <w:numPr>
                <w:ilvl w:val="0"/>
                <w:numId w:val="26"/>
              </w:numPr>
              <w:spacing w:before="24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powtarzający się brak odpowiedniej higieny;</w:t>
            </w:r>
          </w:p>
          <w:p w:rsidR="00EE7417" w:rsidRDefault="00BE098A">
            <w:pPr>
              <w:pStyle w:val="normal"/>
              <w:numPr>
                <w:ilvl w:val="0"/>
                <w:numId w:val="26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nieodpowiedni ubiór lub brak podstawowych rzeczy potrzebnych dziecku;</w:t>
            </w:r>
          </w:p>
          <w:p w:rsidR="00EE7417" w:rsidRDefault="00BE098A">
            <w:pPr>
              <w:pStyle w:val="normal"/>
              <w:numPr>
                <w:ilvl w:val="0"/>
                <w:numId w:val="26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częste pozostawanie bez odpowiedniej opieki;</w:t>
            </w:r>
          </w:p>
          <w:p w:rsidR="00EE7417" w:rsidRDefault="00BE098A">
            <w:pPr>
              <w:pStyle w:val="normal"/>
              <w:numPr>
                <w:ilvl w:val="0"/>
                <w:numId w:val="26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oznaki niezaspokajania podstawowych potrzeb żywieniowych;</w:t>
            </w:r>
          </w:p>
          <w:p w:rsidR="00EE7417" w:rsidRDefault="00BE098A">
            <w:pPr>
              <w:pStyle w:val="normal"/>
              <w:numPr>
                <w:ilvl w:val="0"/>
                <w:numId w:val="26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brak właściwej reakcji rodzica lub opiekuna prawnego na potrzeby zdrowotne dziecka;</w:t>
            </w:r>
          </w:p>
          <w:p w:rsidR="00EE7417" w:rsidRDefault="00BE098A">
            <w:pPr>
              <w:pStyle w:val="normal"/>
              <w:numPr>
                <w:ilvl w:val="0"/>
                <w:numId w:val="26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brak właściwej reakcji na potrzeby emocjonalne i rozwojowe dziecka;</w:t>
            </w:r>
          </w:p>
          <w:p w:rsidR="00EE7417" w:rsidRDefault="00BE098A">
            <w:pPr>
              <w:pStyle w:val="normal"/>
              <w:numPr>
                <w:ilvl w:val="0"/>
                <w:numId w:val="26"/>
              </w:numPr>
              <w:spacing w:after="24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nne powtarzające się sygnały wskazujące na niewłaściwe sprawowanie opieki nad dzieckiem.</w:t>
            </w:r>
          </w:p>
        </w:tc>
      </w:tr>
      <w:tr w:rsidR="00EE7417">
        <w:trPr>
          <w:cantSplit/>
          <w:trHeight w:val="440"/>
          <w:tblHeader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E7417" w:rsidRDefault="00EE7417">
            <w:pPr>
              <w:pStyle w:val="normal"/>
              <w:spacing w:before="240" w:after="4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EE7417" w:rsidRDefault="00EE7417">
            <w:pPr>
              <w:pStyle w:val="normal"/>
              <w:spacing w:before="240" w:after="4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EE7417" w:rsidRDefault="00BE098A">
            <w:pPr>
              <w:pStyle w:val="normal"/>
              <w:spacing w:before="240" w:after="4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Inne niepokojące symptomy</w:t>
            </w:r>
          </w:p>
        </w:tc>
        <w:tc>
          <w:tcPr>
            <w:tcW w:w="60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E7417" w:rsidRDefault="00BE098A">
            <w:pPr>
              <w:pStyle w:val="normal"/>
              <w:numPr>
                <w:ilvl w:val="0"/>
                <w:numId w:val="1"/>
              </w:numPr>
              <w:spacing w:before="24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wypowiedzi dziecka wskazujące na doświadczanie przemocy, strachu lub zagrożenia;</w:t>
            </w:r>
          </w:p>
          <w:p w:rsidR="00EE7417" w:rsidRDefault="00BE098A">
            <w:pPr>
              <w:pStyle w:val="normal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ujawnienie przez dziecko informacji o krzywdzeniu;</w:t>
            </w:r>
          </w:p>
          <w:p w:rsidR="00EE7417" w:rsidRDefault="00BE098A">
            <w:pPr>
              <w:pStyle w:val="normal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wyraźna rozbieżność pomiędzy obserwowanym stanem dziecka a wyjaśnieniami przedstawianymi przez osoby dorosłe;</w:t>
            </w:r>
          </w:p>
          <w:p w:rsidR="00EE7417" w:rsidRDefault="00BE098A">
            <w:pPr>
              <w:pStyle w:val="normal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nagłe, utrzymujące się lub powtarzające się zmiany w zachowaniu i funkcjonowaniu dziecka, które budzą niepokój pracownika Przedszkola;</w:t>
            </w:r>
          </w:p>
          <w:p w:rsidR="00EE7417" w:rsidRDefault="00BE098A">
            <w:pPr>
              <w:pStyle w:val="normal"/>
              <w:numPr>
                <w:ilvl w:val="0"/>
                <w:numId w:val="1"/>
              </w:numPr>
              <w:spacing w:after="24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inne zachow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ania lub okoliczności, które w ocenie pracownika mogą wskazywać na zagrożenie bezpieczeństwa lub dobra dziecka.</w:t>
            </w:r>
          </w:p>
        </w:tc>
      </w:tr>
    </w:tbl>
    <w:p w:rsidR="00EE7417" w:rsidRDefault="00EE7417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7417" w:rsidRDefault="00BE098A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§ 8</w:t>
      </w:r>
    </w:p>
    <w:p w:rsidR="00EE7417" w:rsidRDefault="00BE098A">
      <w:pPr>
        <w:pStyle w:val="normal"/>
        <w:numPr>
          <w:ilvl w:val="0"/>
          <w:numId w:val="1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przypadku zauważenia czynników ryzyka pracownik Przedszkola podejmuje działania adekwatne do sytuacji, mające na celu zapewnienie dziecku bezpieczeństwa i odpowiedniego wsparcia.</w:t>
      </w:r>
    </w:p>
    <w:p w:rsidR="00EE7417" w:rsidRDefault="00BE098A">
      <w:pPr>
        <w:pStyle w:val="normal"/>
        <w:numPr>
          <w:ilvl w:val="0"/>
          <w:numId w:val="1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zależności od sytuacji pracownik może skonsultować się z nauczycielem, ps</w:t>
      </w:r>
      <w:r>
        <w:rPr>
          <w:rFonts w:ascii="Times New Roman" w:eastAsia="Times New Roman" w:hAnsi="Times New Roman" w:cs="Times New Roman"/>
          <w:sz w:val="24"/>
          <w:szCs w:val="24"/>
        </w:rPr>
        <w:t>ychologiem, pedagogiem lub innym specjalistą zatrudnionym w Przedszkolu oraz, jeżeli jest to właściwe, podjąć rozmowę z rodzicem lub opiekunem prawnym dziecka w celu rozpoznania sytuacji i wskazania dostępnych form pomocy.</w:t>
      </w:r>
    </w:p>
    <w:p w:rsidR="00EE7417" w:rsidRDefault="00BE098A">
      <w:pPr>
        <w:pStyle w:val="normal"/>
        <w:numPr>
          <w:ilvl w:val="0"/>
          <w:numId w:val="1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Jeżeli zachodzi podejrzenie, że d</w:t>
      </w:r>
      <w:r>
        <w:rPr>
          <w:rFonts w:ascii="Times New Roman" w:eastAsia="Times New Roman" w:hAnsi="Times New Roman" w:cs="Times New Roman"/>
          <w:sz w:val="24"/>
          <w:szCs w:val="24"/>
        </w:rPr>
        <w:t>ziecko jest krzywdzone, pracownik Przedszkola podejmuje działania zgodnie z procedurą interwencji określoną w niniejszych Standardach.</w:t>
      </w:r>
    </w:p>
    <w:p w:rsidR="00EE7417" w:rsidRDefault="00BE098A">
      <w:pPr>
        <w:pStyle w:val="normal"/>
        <w:numPr>
          <w:ilvl w:val="0"/>
          <w:numId w:val="1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Szczegółowe zasady postępowania w przypadku podejrzenia krzywdzenia dziecka określają właściwe procedury interwencji zawa</w:t>
      </w:r>
      <w:r>
        <w:rPr>
          <w:rFonts w:ascii="Times New Roman" w:eastAsia="Times New Roman" w:hAnsi="Times New Roman" w:cs="Times New Roman"/>
          <w:sz w:val="24"/>
          <w:szCs w:val="24"/>
        </w:rPr>
        <w:t>rte w niniejszych Standardach oraz załącznikach.</w:t>
      </w:r>
    </w:p>
    <w:p w:rsidR="00EE7417" w:rsidRDefault="00BE098A">
      <w:pPr>
        <w:pStyle w:val="normal"/>
        <w:numPr>
          <w:ilvl w:val="0"/>
          <w:numId w:val="1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przypadku bezpośredniego zagrożenia życia lub zdrowia dziecka pracownik niezwłocznie podejmuje działania mające na celu zapewnienie dziecku bezpieczeństwa oraz, w razie potrzeby, powiadamia odpowiednie słu</w:t>
      </w:r>
      <w:r>
        <w:rPr>
          <w:rFonts w:ascii="Times New Roman" w:eastAsia="Times New Roman" w:hAnsi="Times New Roman" w:cs="Times New Roman"/>
          <w:sz w:val="24"/>
          <w:szCs w:val="24"/>
        </w:rPr>
        <w:t>żby zgodnie z obowiązującymi przepisami prawa i procedurami Przedszkola.</w:t>
      </w:r>
    </w:p>
    <w:p w:rsidR="00EE7417" w:rsidRDefault="00EE7417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7417" w:rsidRDefault="00BE098A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lastRenderedPageBreak/>
        <w:t>Rozdział VI</w:t>
      </w:r>
    </w:p>
    <w:p w:rsidR="00EE7417" w:rsidRDefault="00BE098A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Interwencja w przypadku podejrzenia krzywdzenia</w:t>
      </w:r>
    </w:p>
    <w:p w:rsidR="00EE7417" w:rsidRDefault="00BE098A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§ 9</w:t>
      </w:r>
    </w:p>
    <w:p w:rsidR="00EE7417" w:rsidRDefault="00BE098A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Przedszkole zapewnia pracownikom podstawową wiedzę i przygotowanie w zakresie ochrony dzieci przed krzywdzeniem oraz u</w:t>
      </w:r>
      <w:r>
        <w:rPr>
          <w:rFonts w:ascii="Times New Roman" w:eastAsia="Times New Roman" w:hAnsi="Times New Roman" w:cs="Times New Roman"/>
          <w:sz w:val="24"/>
          <w:szCs w:val="24"/>
        </w:rPr>
        <w:t>dzielania im pomocy w sytuacjach zagrożenia.</w:t>
      </w:r>
    </w:p>
    <w:p w:rsidR="00EE7417" w:rsidRDefault="00EE7417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7417" w:rsidRDefault="00BE098A">
      <w:pPr>
        <w:pStyle w:val="normal"/>
        <w:numPr>
          <w:ilvl w:val="0"/>
          <w:numId w:val="17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Personel powinien posiadać wiedzę dotyczącą w szczególności:</w:t>
      </w:r>
    </w:p>
    <w:p w:rsidR="00EE7417" w:rsidRDefault="00BE098A">
      <w:pPr>
        <w:pStyle w:val="normal"/>
        <w:numPr>
          <w:ilvl w:val="1"/>
          <w:numId w:val="9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rozpoznawania symptomów krzywdzenia dziecka;</w:t>
      </w:r>
    </w:p>
    <w:p w:rsidR="00EE7417" w:rsidRDefault="00BE098A">
      <w:pPr>
        <w:pStyle w:val="normal"/>
        <w:numPr>
          <w:ilvl w:val="1"/>
          <w:numId w:val="9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rozpoznawania sytuacji mogących stanowić zagrożenie dla bezpieczeństwa dziecka;</w:t>
      </w:r>
    </w:p>
    <w:p w:rsidR="00EE7417" w:rsidRDefault="00BE098A">
      <w:pPr>
        <w:pStyle w:val="normal"/>
        <w:numPr>
          <w:ilvl w:val="1"/>
          <w:numId w:val="9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rodzajów i form krzywdzenia dzieci;</w:t>
      </w:r>
    </w:p>
    <w:p w:rsidR="00EE7417" w:rsidRDefault="00BE098A">
      <w:pPr>
        <w:pStyle w:val="normal"/>
        <w:numPr>
          <w:ilvl w:val="1"/>
          <w:numId w:val="9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zasad podejmowania interwencji w przypadku podejrzenia krzywdzenia dziecka;</w:t>
      </w:r>
    </w:p>
    <w:p w:rsidR="00EE7417" w:rsidRDefault="00BE098A">
      <w:pPr>
        <w:pStyle w:val="normal"/>
        <w:numPr>
          <w:ilvl w:val="1"/>
          <w:numId w:val="9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obowiązków pracowników związanych z reagowaniem na podejrzenie krzywdzenia dziecka;</w:t>
      </w:r>
    </w:p>
    <w:p w:rsidR="00EE7417" w:rsidRDefault="00BE098A">
      <w:pPr>
        <w:pStyle w:val="normal"/>
        <w:numPr>
          <w:ilvl w:val="1"/>
          <w:numId w:val="9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zasad dokumentowania podejmowanych działań;</w:t>
      </w:r>
    </w:p>
    <w:p w:rsidR="00EE7417" w:rsidRDefault="00BE098A">
      <w:pPr>
        <w:pStyle w:val="normal"/>
        <w:numPr>
          <w:ilvl w:val="1"/>
          <w:numId w:val="9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zasad udzielania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dziecku wsparcia i zapewnienia mu bezpieczeństwa.</w:t>
      </w:r>
    </w:p>
    <w:p w:rsidR="00EE7417" w:rsidRDefault="00EE7417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7417" w:rsidRDefault="00BE098A">
      <w:pPr>
        <w:pStyle w:val="normal"/>
        <w:numPr>
          <w:ilvl w:val="0"/>
          <w:numId w:val="17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Przedszkole podejmuje również działania edukacyjne skierowane do:</w:t>
      </w:r>
    </w:p>
    <w:p w:rsidR="00EE7417" w:rsidRDefault="00BE098A">
      <w:pPr>
        <w:pStyle w:val="normal"/>
        <w:numPr>
          <w:ilvl w:val="0"/>
          <w:numId w:val="14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dzieci – w zakresie odpowiednim do ich wieku i możliwości rozwojowych, dotyczące bezpieczeństwa, rozpoznawania sytuacji zagrażających oraz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szukania pomocy u zaufanych dorosłych;</w:t>
      </w:r>
    </w:p>
    <w:p w:rsidR="00EE7417" w:rsidRDefault="00BE098A">
      <w:pPr>
        <w:pStyle w:val="normal"/>
        <w:numPr>
          <w:ilvl w:val="0"/>
          <w:numId w:val="14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rodziców lub opiekunów prawnych – w zakresie wychowania dzieci bez przemocy, rozpoznawania sygnałów krzywdzenia oraz sposobów ochrony dziecka przed przemocą i wykorzystywaniem.</w:t>
      </w:r>
    </w:p>
    <w:p w:rsidR="00EE7417" w:rsidRDefault="00BE098A">
      <w:pPr>
        <w:pStyle w:val="normal"/>
        <w:numPr>
          <w:ilvl w:val="0"/>
          <w:numId w:val="17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Przedszkole zapewnia dostęp do odpowied</w:t>
      </w:r>
      <w:r>
        <w:rPr>
          <w:rFonts w:ascii="Times New Roman" w:eastAsia="Times New Roman" w:hAnsi="Times New Roman" w:cs="Times New Roman"/>
          <w:sz w:val="24"/>
          <w:szCs w:val="24"/>
        </w:rPr>
        <w:t>nich materiałów edukacyjnych dla dzieci oraz rodziców lub opiekunów prawnych i wykorzystuje je w działaniach profilaktycznych i edukacyjnych.</w:t>
      </w:r>
    </w:p>
    <w:p w:rsidR="00EE7417" w:rsidRDefault="00BE098A">
      <w:pPr>
        <w:pStyle w:val="normal"/>
        <w:numPr>
          <w:ilvl w:val="0"/>
          <w:numId w:val="17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Procedury interwencji określają działania, jakie należy podjąć w sytuacji krzywdzenia dziecka lub podejrzenia jego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krzywdzenia, w szczególności gdy zagrożenie bezpieczeństwa dziecka może pochodzić ze strony:</w:t>
      </w:r>
    </w:p>
    <w:p w:rsidR="00EE7417" w:rsidRDefault="00BE098A">
      <w:pPr>
        <w:pStyle w:val="normal"/>
        <w:numPr>
          <w:ilvl w:val="1"/>
          <w:numId w:val="18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personelu Przedszkola;</w:t>
      </w:r>
    </w:p>
    <w:p w:rsidR="00EE7417" w:rsidRDefault="00BE098A">
      <w:pPr>
        <w:pStyle w:val="normal"/>
        <w:numPr>
          <w:ilvl w:val="1"/>
          <w:numId w:val="18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rodziców lub opiekunów prawnych;</w:t>
      </w:r>
    </w:p>
    <w:p w:rsidR="00EE7417" w:rsidRDefault="00BE098A">
      <w:pPr>
        <w:pStyle w:val="normal"/>
        <w:numPr>
          <w:ilvl w:val="1"/>
          <w:numId w:val="18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innych członków rodziny;</w:t>
      </w:r>
    </w:p>
    <w:p w:rsidR="00EE7417" w:rsidRDefault="00BE098A">
      <w:pPr>
        <w:pStyle w:val="normal"/>
        <w:numPr>
          <w:ilvl w:val="1"/>
          <w:numId w:val="18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innych dzieci;</w:t>
      </w:r>
    </w:p>
    <w:p w:rsidR="00EE7417" w:rsidRDefault="00BE098A">
      <w:pPr>
        <w:pStyle w:val="normal"/>
        <w:numPr>
          <w:ilvl w:val="1"/>
          <w:numId w:val="18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osób obcych.</w:t>
      </w:r>
    </w:p>
    <w:p w:rsidR="00EE7417" w:rsidRDefault="00EE7417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E7417" w:rsidRDefault="00BE098A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§ 10</w:t>
      </w:r>
    </w:p>
    <w:p w:rsidR="00EE7417" w:rsidRDefault="00BE098A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Każdy pracownik, który powziął podejrzenie krzy</w:t>
      </w:r>
      <w:r>
        <w:rPr>
          <w:rFonts w:ascii="Times New Roman" w:eastAsia="Times New Roman" w:hAnsi="Times New Roman" w:cs="Times New Roman"/>
          <w:sz w:val="24"/>
          <w:szCs w:val="24"/>
        </w:rPr>
        <w:t>wdzenia dziecka lub otrzymał taką informację, ma obowiązek podjąć działania adekwatne do zagrożenia i przekazać informację dyrektorowi lub osobie odpowiedzialnej za przyjmowanie zgłoszeń.</w:t>
      </w:r>
    </w:p>
    <w:p w:rsidR="00EE7417" w:rsidRDefault="00BE098A">
      <w:pPr>
        <w:pStyle w:val="normal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sytuacji bezpośredniego zagrożenia życia lub zdrowia dziecka należy w pierwszej kolejności zapewnić bezpieczeństwo i wezwać odpowiednie służby (112), a następnie niezwłocznie poinformować dyrektora.</w:t>
      </w:r>
    </w:p>
    <w:p w:rsidR="00EE7417" w:rsidRDefault="00BE098A">
      <w:pPr>
        <w:pStyle w:val="normal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Informację o podejrzeniu krzywdzenia dokumentuje się w </w:t>
      </w:r>
      <w:r>
        <w:rPr>
          <w:rFonts w:ascii="Times New Roman" w:eastAsia="Times New Roman" w:hAnsi="Times New Roman" w:cs="Times New Roman"/>
          <w:sz w:val="24"/>
          <w:szCs w:val="24"/>
        </w:rPr>
        <w:t>formie notatki służbowej oraz – w razie uruchomienia interwencji – w Karcie interwencji.</w:t>
      </w:r>
    </w:p>
    <w:p w:rsidR="00EE7417" w:rsidRDefault="00BE098A">
      <w:pPr>
        <w:pStyle w:val="normal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Dyrektor lub osoba wyznaczona dokonuje wstępnej oceny sytuacji i ustala dalsze działania.</w:t>
      </w:r>
    </w:p>
    <w:p w:rsidR="00EE7417" w:rsidRDefault="00BE098A">
      <w:pPr>
        <w:pStyle w:val="normal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Jeżeli zachodzi podejrzenie popełnienia przestępstwa, zawiadomienie właściwyc</w:t>
      </w:r>
      <w:r>
        <w:rPr>
          <w:rFonts w:ascii="Times New Roman" w:eastAsia="Times New Roman" w:hAnsi="Times New Roman" w:cs="Times New Roman"/>
          <w:sz w:val="24"/>
          <w:szCs w:val="24"/>
        </w:rPr>
        <w:t>h organów składa się bez nieuzasadnionej zwłoki, zgodnie z obowiązującymi przepisami.</w:t>
      </w:r>
    </w:p>
    <w:p w:rsidR="00EE7417" w:rsidRDefault="00BE098A">
      <w:pPr>
        <w:pStyle w:val="normal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razie przesłanek przemocy domowej podejmuje się działania przewidziane przepisami dotyczącymi procedury „Niebieskie Karty”.</w:t>
      </w:r>
    </w:p>
    <w:p w:rsidR="00EE7417" w:rsidRDefault="00BE098A">
      <w:pPr>
        <w:pStyle w:val="normal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razie zagrożenia dobra dziecka podejmuje s</w:t>
      </w:r>
      <w:r>
        <w:rPr>
          <w:rFonts w:ascii="Times New Roman" w:eastAsia="Times New Roman" w:hAnsi="Times New Roman" w:cs="Times New Roman"/>
          <w:sz w:val="24"/>
          <w:szCs w:val="24"/>
        </w:rPr>
        <w:t>ię działania wobec sądu opiekuńczego zgodnie z obowiązującymi przepisami.</w:t>
      </w:r>
    </w:p>
    <w:p w:rsidR="00EE7417" w:rsidRDefault="00BE098A">
      <w:pPr>
        <w:pStyle w:val="normal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Rodzic/opiekun jest informowany o działaniach i planie wsparcia, o ile nie jest osobą podejrzaną o krzywdzenie i przekazanie informacji nie zagraża bezpieczeństwu dziecka ani prawidł</w:t>
      </w:r>
      <w:r>
        <w:rPr>
          <w:rFonts w:ascii="Times New Roman" w:eastAsia="Times New Roman" w:hAnsi="Times New Roman" w:cs="Times New Roman"/>
          <w:sz w:val="24"/>
          <w:szCs w:val="24"/>
        </w:rPr>
        <w:t>owemu przebiegowi interwencji.</w:t>
      </w:r>
    </w:p>
    <w:p w:rsidR="00EE7417" w:rsidRDefault="00EE7417">
      <w:pPr>
        <w:pStyle w:val="normal"/>
        <w:spacing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7417" w:rsidRDefault="00BE098A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Rozdział VII</w:t>
      </w:r>
    </w:p>
    <w:p w:rsidR="00EE7417" w:rsidRDefault="00BE098A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Plan wsparcia dziecka</w:t>
      </w:r>
    </w:p>
    <w:p w:rsidR="00EE7417" w:rsidRDefault="00BE098A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§ 11</w:t>
      </w:r>
    </w:p>
    <w:p w:rsidR="00EE7417" w:rsidRDefault="00BE098A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 ujawnieniu krzywdzenia, w zależności od potrzeb, opracowuje się plan wsparcia. Plan może obejmować działania zapewniające bezpieczeństwo, wsparcie psychologiczno-pedagogiczne, dostosowanie wymagań i organizacji pobytu, współpracę z rodzicami/opiekunami,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skierowanie do specjalistów oraz współpracę z instytucjami.</w:t>
      </w:r>
    </w:p>
    <w:p w:rsidR="00EE7417" w:rsidRDefault="00EE7417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7417" w:rsidRDefault="00BE098A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Rozdział VIII</w:t>
      </w:r>
    </w:p>
    <w:p w:rsidR="00EE7417" w:rsidRDefault="00BE098A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Dokumentowanie i poufność</w:t>
      </w:r>
    </w:p>
    <w:p w:rsidR="00EE7417" w:rsidRDefault="00BE098A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§ 12</w:t>
      </w:r>
    </w:p>
    <w:p w:rsidR="00EE7417" w:rsidRDefault="00BE098A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Dokumentuje się zgłoszenia, podjęte działania, decyzje i ich wyniki w zakresie niezbędnym do realizacji obowiązków Przedszkola. Dokumentacja jest prz</w:t>
      </w:r>
      <w:r>
        <w:rPr>
          <w:rFonts w:ascii="Times New Roman" w:eastAsia="Times New Roman" w:hAnsi="Times New Roman" w:cs="Times New Roman"/>
          <w:sz w:val="24"/>
          <w:szCs w:val="24"/>
        </w:rPr>
        <w:t>echowywana w sposób zabezpieczający ją przed dostępem osób nieuprawnionych, z uwzględnieniem przepisów o ochronie danych osobowych i zasad obowiązujących w Przedszkolu.</w:t>
      </w:r>
    </w:p>
    <w:p w:rsidR="00EE7417" w:rsidRDefault="00EE7417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7417" w:rsidRDefault="00BE098A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Rozdział IX</w:t>
      </w:r>
    </w:p>
    <w:p w:rsidR="00EE7417" w:rsidRDefault="00BE098A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Wizerunek i dane osobowe</w:t>
      </w:r>
    </w:p>
    <w:p w:rsidR="00EE7417" w:rsidRDefault="00BE098A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§ 13</w:t>
      </w:r>
    </w:p>
    <w:p w:rsidR="00EE7417" w:rsidRDefault="00BE098A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Przedszkole chroni wizerunek i dane osobowe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dzieci. Utrwalanie, wykorzystywanie i publikowanie wizerunku odbywa się na zasadach zgodnych z prawem, przyjętymi podstawami prawnymi i zasadami ochrony danych. </w:t>
      </w:r>
    </w:p>
    <w:p w:rsidR="00EE7417" w:rsidRDefault="00EE7417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7417" w:rsidRDefault="00BE098A">
      <w:pPr>
        <w:pStyle w:val="normal"/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Zasady ochrony wizerunku małoletniego i danych osobowych małoletniego</w:t>
      </w:r>
    </w:p>
    <w:p w:rsidR="00EE7417" w:rsidRDefault="00BE098A">
      <w:pPr>
        <w:pStyle w:val="normal"/>
        <w:numPr>
          <w:ilvl w:val="0"/>
          <w:numId w:val="4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Przedszkole przetwarza dane osobowe dzieci zgodnie z RODO i przepisami krajowymi.</w:t>
      </w:r>
    </w:p>
    <w:p w:rsidR="00EE7417" w:rsidRDefault="00BE098A">
      <w:pPr>
        <w:pStyle w:val="normal"/>
        <w:numPr>
          <w:ilvl w:val="0"/>
          <w:numId w:val="4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Wizerunek dziecka jest chroniony; publikacja odbywa się wyłącznie na odpowiedniej podstawie prawnej, a jeżeli podstawą jest zgoda – po uzyskaniu wymaganej zgody.</w:t>
      </w:r>
    </w:p>
    <w:p w:rsidR="00EE7417" w:rsidRDefault="00BE098A">
      <w:pPr>
        <w:pStyle w:val="normal"/>
        <w:numPr>
          <w:ilvl w:val="0"/>
          <w:numId w:val="4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Zdjęcia i na</w:t>
      </w:r>
      <w:r>
        <w:rPr>
          <w:rFonts w:ascii="Times New Roman" w:eastAsia="Times New Roman" w:hAnsi="Times New Roman" w:cs="Times New Roman"/>
          <w:sz w:val="24"/>
          <w:szCs w:val="24"/>
        </w:rPr>
        <w:t>grania powinny przedstawiać dzieci w sytuacjach bezpiecznych, godnych i adekwatnych do działalności Przedszkola.</w:t>
      </w:r>
    </w:p>
    <w:p w:rsidR="00EE7417" w:rsidRDefault="00BE098A">
      <w:pPr>
        <w:pStyle w:val="normal"/>
        <w:numPr>
          <w:ilvl w:val="0"/>
          <w:numId w:val="4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Nie publikuje się informacji wrażliwych o dziecku w połączeniu z jego wizerunkiem.</w:t>
      </w:r>
    </w:p>
    <w:p w:rsidR="00EE7417" w:rsidRDefault="00BE098A">
      <w:pPr>
        <w:pStyle w:val="normal"/>
        <w:numPr>
          <w:ilvl w:val="0"/>
          <w:numId w:val="4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Materiały zawierające wizerunek przechowuje się na zabezpiec</w:t>
      </w:r>
      <w:r>
        <w:rPr>
          <w:rFonts w:ascii="Times New Roman" w:eastAsia="Times New Roman" w:hAnsi="Times New Roman" w:cs="Times New Roman"/>
          <w:sz w:val="24"/>
          <w:szCs w:val="24"/>
        </w:rPr>
        <w:t>zonych nośnikach z ograniczonym dostępem.</w:t>
      </w:r>
    </w:p>
    <w:p w:rsidR="00EE7417" w:rsidRDefault="00BE098A">
      <w:pPr>
        <w:pStyle w:val="normal"/>
        <w:numPr>
          <w:ilvl w:val="0"/>
          <w:numId w:val="4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Osoby zewnętrzne rejestrujące wydarzenie działają za wiedzą i zgodą dyrektora oraz zgodnie z ustalonymi zasadami ochrony dzieci.</w:t>
      </w:r>
    </w:p>
    <w:p w:rsidR="00EE7417" w:rsidRDefault="00BE098A">
      <w:pPr>
        <w:pStyle w:val="normal"/>
        <w:numPr>
          <w:ilvl w:val="0"/>
          <w:numId w:val="4"/>
        </w:numPr>
        <w:spacing w:after="4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Dziecko, którego wizerunek nie może być publikowany, nie może być z tego powodu wyklu</w:t>
      </w:r>
      <w:r>
        <w:rPr>
          <w:rFonts w:ascii="Times New Roman" w:eastAsia="Times New Roman" w:hAnsi="Times New Roman" w:cs="Times New Roman"/>
          <w:sz w:val="24"/>
          <w:szCs w:val="24"/>
        </w:rPr>
        <w:t>czane z wydarzenia lub aktywności.</w:t>
      </w:r>
    </w:p>
    <w:p w:rsidR="00EE7417" w:rsidRDefault="00BE098A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lastRenderedPageBreak/>
        <w:t>Rozdział X</w:t>
      </w:r>
    </w:p>
    <w:p w:rsidR="00EE7417" w:rsidRDefault="00BE098A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Internet i urządzenia elektroniczne</w:t>
      </w:r>
    </w:p>
    <w:p w:rsidR="00EE7417" w:rsidRDefault="00BE098A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§ 14</w:t>
      </w:r>
    </w:p>
    <w:p w:rsidR="00EE7417" w:rsidRDefault="00BE098A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Dzieci korzystają z urządzeń elektronicznych i Internetu wyłącznie w sposób dostosowany do wieku, pod nadzorem nauczyciela i z zastosowaniem środków bezpieczeństwa. Prze</w:t>
      </w:r>
      <w:r>
        <w:rPr>
          <w:rFonts w:ascii="Times New Roman" w:eastAsia="Times New Roman" w:hAnsi="Times New Roman" w:cs="Times New Roman"/>
          <w:sz w:val="24"/>
          <w:szCs w:val="24"/>
        </w:rPr>
        <w:t>dszkole podejmuje działania chroniące przed treściami szkodliwymi, niebezpiecznymi kontaktami i cyberprzemocą.</w:t>
      </w:r>
    </w:p>
    <w:p w:rsidR="00EE7417" w:rsidRDefault="00EE7417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7417" w:rsidRDefault="00BE098A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Rozdział XI</w:t>
      </w:r>
    </w:p>
    <w:p w:rsidR="00EE7417" w:rsidRDefault="00BE098A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Dzieci z niepełnosprawnościami i ze specjalnymi potrzebami</w:t>
      </w:r>
    </w:p>
    <w:p w:rsidR="00EE7417" w:rsidRDefault="00BE098A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§ 15</w:t>
      </w:r>
    </w:p>
    <w:p w:rsidR="00EE7417" w:rsidRDefault="00BE098A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Przy stosowaniu Standardów uwzględnia się indywidualną sytuację dzie</w:t>
      </w:r>
      <w:r>
        <w:rPr>
          <w:rFonts w:ascii="Times New Roman" w:eastAsia="Times New Roman" w:hAnsi="Times New Roman" w:cs="Times New Roman"/>
          <w:sz w:val="24"/>
          <w:szCs w:val="24"/>
        </w:rPr>
        <w:t>cka, jego rozwój, niepełnosprawność, sposób komunikowania się oraz specjalne potrzeby edukacyjne. W razie potrzeby stosuje się prosty język, piktogramy, komunikację alternatywną lub wspomagającą oraz inne racjonalne dostosowania.</w:t>
      </w:r>
    </w:p>
    <w:p w:rsidR="00EE7417" w:rsidRDefault="00EE7417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7417" w:rsidRDefault="00BE098A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Rozdział XII</w:t>
      </w:r>
    </w:p>
    <w:p w:rsidR="00EE7417" w:rsidRDefault="00BE098A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Instytucje i organizacje wspierające ochronę dzieci</w:t>
      </w:r>
    </w:p>
    <w:p w:rsidR="00EE7417" w:rsidRDefault="00BE098A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§ 16</w:t>
      </w:r>
    </w:p>
    <w:p w:rsidR="00EE7417" w:rsidRDefault="00BE098A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Przedszkole posiada aktualne dane kontaktowe instytucji i organizacji zajmujących się ochroną dzieci oraz udzielaniem pomocy w sytuacjach krzywdzenia lub zagrożenia ich bezpieczeństwa.</w:t>
      </w:r>
    </w:p>
    <w:p w:rsidR="00EE7417" w:rsidRDefault="00EE7417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7417" w:rsidRDefault="00BE098A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szczególności są to, w zależności od sytuacji:</w:t>
      </w:r>
    </w:p>
    <w:p w:rsidR="00EE7417" w:rsidRDefault="00BE098A">
      <w:pPr>
        <w:pStyle w:val="normal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Policja;</w:t>
      </w:r>
    </w:p>
    <w:p w:rsidR="00EE7417" w:rsidRDefault="00BE098A">
      <w:pPr>
        <w:pStyle w:val="normal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sąd rodzinny i nieletnich;</w:t>
      </w:r>
    </w:p>
    <w:p w:rsidR="00EE7417" w:rsidRDefault="00BE098A">
      <w:pPr>
        <w:pStyle w:val="normal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ośrodek pomocy społecznej;</w:t>
      </w:r>
    </w:p>
    <w:p w:rsidR="00EE7417" w:rsidRDefault="00BE098A">
      <w:pPr>
        <w:pStyle w:val="normal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placówki ochrony zdrowia;</w:t>
      </w:r>
    </w:p>
    <w:p w:rsidR="00EE7417" w:rsidRDefault="00BE098A">
      <w:pPr>
        <w:pStyle w:val="normal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instytucje świadczące pomoc psychologiczną i interwencyjną;</w:t>
      </w:r>
    </w:p>
    <w:p w:rsidR="00EE7417" w:rsidRDefault="00BE098A">
      <w:pPr>
        <w:pStyle w:val="normal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inne właściwe podmioty i służby działające na rzecz ochron</w:t>
      </w:r>
      <w:r>
        <w:rPr>
          <w:rFonts w:ascii="Times New Roman" w:eastAsia="Times New Roman" w:hAnsi="Times New Roman" w:cs="Times New Roman"/>
          <w:sz w:val="24"/>
          <w:szCs w:val="24"/>
        </w:rPr>
        <w:t>y dzieci.</w:t>
      </w:r>
    </w:p>
    <w:p w:rsidR="00EE7417" w:rsidRDefault="00EE7417">
      <w:pPr>
        <w:pStyle w:val="normal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E7417" w:rsidRDefault="00BE098A">
      <w:pPr>
        <w:pStyle w:val="normal"/>
        <w:numPr>
          <w:ilvl w:val="0"/>
          <w:numId w:val="23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Informacje o możliwościach uzyskania pomocy są dostępne dla pracowników Przedszkola oraz, w formie dostosowanej do wieku dzieci, dla dzieci i ich rodziców lub opiekunów prawnych.</w:t>
      </w:r>
    </w:p>
    <w:p w:rsidR="00EE7417" w:rsidRDefault="00BE098A">
      <w:pPr>
        <w:pStyle w:val="normal"/>
        <w:numPr>
          <w:ilvl w:val="0"/>
          <w:numId w:val="23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Przedszkole udostępnia również informacje o bezpłatnych telefonach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pomocowych i innych dostępnych formach wsparcia.</w:t>
      </w:r>
    </w:p>
    <w:p w:rsidR="00EE7417" w:rsidRDefault="00EE7417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7417" w:rsidRDefault="00BE098A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Rozdział XIII</w:t>
      </w:r>
    </w:p>
    <w:p w:rsidR="00EE7417" w:rsidRDefault="00BE098A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Monitoring, przegląd i aktualizacja</w:t>
      </w:r>
    </w:p>
    <w:p w:rsidR="00EE7417" w:rsidRDefault="00BE098A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§ 17</w:t>
      </w:r>
    </w:p>
    <w:p w:rsidR="00EE7417" w:rsidRDefault="00BE098A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 wdrażanie i monitorowanie Standardów odpowiada dyrektor wraz z osobami wyznaczonymi przez dyrektora.</w:t>
      </w:r>
    </w:p>
    <w:p w:rsidR="00EE7417" w:rsidRDefault="00EE7417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7417" w:rsidRDefault="00BE098A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§ 18</w:t>
      </w:r>
    </w:p>
    <w:p w:rsidR="00EE7417" w:rsidRDefault="00BE098A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Przedszkole prowadzi monitoring stosowan</w:t>
      </w:r>
      <w:r>
        <w:rPr>
          <w:rFonts w:ascii="Times New Roman" w:eastAsia="Times New Roman" w:hAnsi="Times New Roman" w:cs="Times New Roman"/>
          <w:sz w:val="24"/>
          <w:szCs w:val="24"/>
        </w:rPr>
        <w:t>ia Standardów Ochrony Małoletnich oraz ich skuteczności.</w:t>
      </w:r>
    </w:p>
    <w:p w:rsidR="00EE7417" w:rsidRDefault="00EE7417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7417" w:rsidRDefault="00BE098A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Monitoring obejmuje w szczególności:</w:t>
      </w:r>
    </w:p>
    <w:p w:rsidR="00EE7417" w:rsidRDefault="00BE098A">
      <w:pPr>
        <w:pStyle w:val="normal"/>
        <w:numPr>
          <w:ilvl w:val="0"/>
          <w:numId w:val="25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okresową weryfikację przestrzegania Standardów przez personel;</w:t>
      </w:r>
    </w:p>
    <w:p w:rsidR="00EE7417" w:rsidRDefault="00BE098A">
      <w:pPr>
        <w:pStyle w:val="normal"/>
        <w:numPr>
          <w:ilvl w:val="0"/>
          <w:numId w:val="25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ocenę skuteczności obowiązujących zasad i procedur;</w:t>
      </w:r>
    </w:p>
    <w:p w:rsidR="00EE7417" w:rsidRDefault="00BE098A">
      <w:pPr>
        <w:pStyle w:val="normal"/>
        <w:numPr>
          <w:ilvl w:val="0"/>
          <w:numId w:val="25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analizę sytuacji związanych z wystąpieniem zag</w:t>
      </w:r>
      <w:r>
        <w:rPr>
          <w:rFonts w:ascii="Times New Roman" w:eastAsia="Times New Roman" w:hAnsi="Times New Roman" w:cs="Times New Roman"/>
          <w:sz w:val="24"/>
          <w:szCs w:val="24"/>
        </w:rPr>
        <w:t>rożenia bezpieczeństwa dzieci;</w:t>
      </w:r>
    </w:p>
    <w:p w:rsidR="00EE7417" w:rsidRDefault="00BE098A">
      <w:pPr>
        <w:pStyle w:val="normal"/>
        <w:numPr>
          <w:ilvl w:val="0"/>
          <w:numId w:val="25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analizę podejmowanych interwencji oraz wyciąganie wniosków na przyszłość;</w:t>
      </w:r>
    </w:p>
    <w:p w:rsidR="00EE7417" w:rsidRDefault="00BE098A">
      <w:pPr>
        <w:pStyle w:val="normal"/>
        <w:numPr>
          <w:ilvl w:val="0"/>
          <w:numId w:val="25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uwzględnianie zgłaszanych uwag i propozycji dotyczących funkcjonowania Standardów;</w:t>
      </w:r>
    </w:p>
    <w:p w:rsidR="00EE7417" w:rsidRDefault="00BE098A">
      <w:pPr>
        <w:pStyle w:val="normal"/>
        <w:numPr>
          <w:ilvl w:val="0"/>
          <w:numId w:val="25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aktualizację Standardów w przypadku zmian przepisów prawa lub stwierdzenia potrzeby wprowadzenia zmian.</w:t>
      </w:r>
    </w:p>
    <w:p w:rsidR="00EE7417" w:rsidRDefault="00EE7417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7417" w:rsidRDefault="00BE098A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§ 19</w:t>
      </w:r>
    </w:p>
    <w:p w:rsidR="00EE7417" w:rsidRDefault="00BE098A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Ocena Standardów Ochrony Małoletnich jest przeprowadzana co najmniej raz na 2 lata, zgodnie z obowiązującymi przepisami prawa, a z przeprowadzonej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oceny sporządzana jest pisemna dokumentacja.</w:t>
      </w:r>
    </w:p>
    <w:p w:rsidR="00EE7417" w:rsidRDefault="00EE7417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7417" w:rsidRDefault="00BE098A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Rozdział XIV</w:t>
      </w:r>
    </w:p>
    <w:p w:rsidR="00EE7417" w:rsidRDefault="00BE098A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Udostępnianie Standardów</w:t>
      </w:r>
    </w:p>
    <w:p w:rsidR="00EE7417" w:rsidRDefault="00BE098A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§ 20</w:t>
      </w:r>
    </w:p>
    <w:p w:rsidR="00EE7417" w:rsidRDefault="00BE098A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Pełna wersja Standardów jest udostępniana na stronie internetowej Przedszkola oraz w miejscu widocznym w siedzibie. Dla dzieci przygotowuje się wersję skróconą, napis</w:t>
      </w:r>
      <w:r>
        <w:rPr>
          <w:rFonts w:ascii="Times New Roman" w:eastAsia="Times New Roman" w:hAnsi="Times New Roman" w:cs="Times New Roman"/>
          <w:sz w:val="24"/>
          <w:szCs w:val="24"/>
        </w:rPr>
        <w:t>aną w sposób zrozumiały i dostosowany do wieku. Rodzice/opiekunowie otrzymują informację o dostępności Standardów.</w:t>
      </w:r>
    </w:p>
    <w:p w:rsidR="00EE7417" w:rsidRDefault="00EE7417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7417" w:rsidRDefault="00BE098A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Rozdział XV</w:t>
      </w:r>
    </w:p>
    <w:p w:rsidR="00EE7417" w:rsidRDefault="00BE098A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Postanowienia końcowe</w:t>
      </w:r>
    </w:p>
    <w:p w:rsidR="00EE7417" w:rsidRDefault="00BE098A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§ 21</w:t>
      </w:r>
    </w:p>
    <w:p w:rsidR="00EE7417" w:rsidRDefault="00BE098A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Standardy wchodzą w życie z dniem określonym w zarządzeniu dyrektora wprowadzającym niniejszy dokumen</w:t>
      </w:r>
      <w:r>
        <w:rPr>
          <w:rFonts w:ascii="Times New Roman" w:eastAsia="Times New Roman" w:hAnsi="Times New Roman" w:cs="Times New Roman"/>
          <w:sz w:val="24"/>
          <w:szCs w:val="24"/>
        </w:rPr>
        <w:t>t. Zmiany ogłasza się w sposób przyjęty w Przedszkolu.</w:t>
      </w:r>
    </w:p>
    <w:p w:rsidR="00EE7417" w:rsidRDefault="00EE7417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7417" w:rsidRDefault="00EE7417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7417" w:rsidRDefault="00EE7417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7417" w:rsidRDefault="00EE7417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7417" w:rsidRDefault="00BE098A">
      <w:pPr>
        <w:pStyle w:val="normal"/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Dyrektor Samorządowego Przedszkola w Modliborzycach</w:t>
      </w:r>
    </w:p>
    <w:sectPr w:rsidR="00EE7417" w:rsidSect="00EE7417">
      <w:headerReference w:type="default" r:id="rId7"/>
      <w:footerReference w:type="default" r:id="rId8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098A" w:rsidRDefault="00BE098A" w:rsidP="00EE7417">
      <w:pPr>
        <w:spacing w:line="240" w:lineRule="auto"/>
      </w:pPr>
      <w:r>
        <w:separator/>
      </w:r>
    </w:p>
  </w:endnote>
  <w:endnote w:type="continuationSeparator" w:id="1">
    <w:p w:rsidR="00BE098A" w:rsidRDefault="00BE098A" w:rsidP="00EE741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9A3DDAA8-E044-4D20-849C-BAC9F89B53AA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" w:fontKey="{8BF745DF-BE9E-441C-A842-46A35A90B414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417" w:rsidRDefault="00EE7417">
    <w:pPr>
      <w:pStyle w:val="normal"/>
      <w:jc w:val="right"/>
    </w:pPr>
    <w:r>
      <w:rPr>
        <w:rFonts w:ascii="Times New Roman" w:eastAsia="Times New Roman" w:hAnsi="Times New Roman" w:cs="Times New Roman"/>
        <w:sz w:val="24"/>
        <w:szCs w:val="24"/>
      </w:rPr>
      <w:fldChar w:fldCharType="begin"/>
    </w:r>
    <w:r w:rsidR="00BE098A">
      <w:rPr>
        <w:rFonts w:ascii="Times New Roman" w:eastAsia="Times New Roman" w:hAnsi="Times New Roman" w:cs="Times New Roman"/>
        <w:sz w:val="24"/>
        <w:szCs w:val="24"/>
      </w:rPr>
      <w:instrText>PAGE</w:instrText>
    </w:r>
    <w:r w:rsidR="00E22A6D">
      <w:rPr>
        <w:rFonts w:ascii="Times New Roman" w:eastAsia="Times New Roman" w:hAnsi="Times New Roman" w:cs="Times New Roman"/>
        <w:sz w:val="24"/>
        <w:szCs w:val="24"/>
      </w:rPr>
      <w:fldChar w:fldCharType="separate"/>
    </w:r>
    <w:r w:rsidR="00E22A6D">
      <w:rPr>
        <w:rFonts w:ascii="Times New Roman" w:eastAsia="Times New Roman" w:hAnsi="Times New Roman" w:cs="Times New Roman"/>
        <w:noProof/>
        <w:sz w:val="24"/>
        <w:szCs w:val="24"/>
      </w:rPr>
      <w:t>17</w:t>
    </w:r>
    <w:r>
      <w:rPr>
        <w:rFonts w:ascii="Times New Roman" w:eastAsia="Times New Roman" w:hAnsi="Times New Roman" w:cs="Times New Roman"/>
        <w:sz w:val="24"/>
        <w:szCs w:val="24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098A" w:rsidRDefault="00BE098A" w:rsidP="00EE7417">
      <w:pPr>
        <w:spacing w:line="240" w:lineRule="auto"/>
      </w:pPr>
      <w:r>
        <w:separator/>
      </w:r>
    </w:p>
  </w:footnote>
  <w:footnote w:type="continuationSeparator" w:id="1">
    <w:p w:rsidR="00BE098A" w:rsidRDefault="00BE098A" w:rsidP="00EE7417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417" w:rsidRDefault="00EE7417">
    <w:pPr>
      <w:pStyle w:val="normal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C2581"/>
    <w:multiLevelType w:val="multilevel"/>
    <w:tmpl w:val="04A69D2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>
    <w:nsid w:val="05386AD0"/>
    <w:multiLevelType w:val="multilevel"/>
    <w:tmpl w:val="D1D0C2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09FB184B"/>
    <w:multiLevelType w:val="multilevel"/>
    <w:tmpl w:val="8626D0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nsid w:val="0B33619F"/>
    <w:multiLevelType w:val="multilevel"/>
    <w:tmpl w:val="9D3C77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nsid w:val="0BDD4E1F"/>
    <w:multiLevelType w:val="multilevel"/>
    <w:tmpl w:val="6344B4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nsid w:val="14890309"/>
    <w:multiLevelType w:val="multilevel"/>
    <w:tmpl w:val="19E0238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>
    <w:nsid w:val="184D6D7D"/>
    <w:multiLevelType w:val="multilevel"/>
    <w:tmpl w:val="595A6AA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7">
    <w:nsid w:val="194F1F17"/>
    <w:multiLevelType w:val="multilevel"/>
    <w:tmpl w:val="CC56958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nsid w:val="1B4D0110"/>
    <w:multiLevelType w:val="multilevel"/>
    <w:tmpl w:val="066E0B0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nsid w:val="2280426B"/>
    <w:multiLevelType w:val="multilevel"/>
    <w:tmpl w:val="A31CEA0C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0">
    <w:nsid w:val="27227CA0"/>
    <w:multiLevelType w:val="multilevel"/>
    <w:tmpl w:val="972873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nsid w:val="28370CA8"/>
    <w:multiLevelType w:val="multilevel"/>
    <w:tmpl w:val="66CAC3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nsid w:val="2D043491"/>
    <w:multiLevelType w:val="multilevel"/>
    <w:tmpl w:val="AD74D92E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3">
    <w:nsid w:val="306D0C19"/>
    <w:multiLevelType w:val="multilevel"/>
    <w:tmpl w:val="76D08C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>
    <w:nsid w:val="36CE2D3E"/>
    <w:multiLevelType w:val="multilevel"/>
    <w:tmpl w:val="DF4AA7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nsid w:val="37527553"/>
    <w:multiLevelType w:val="multilevel"/>
    <w:tmpl w:val="95CA0B3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>
    <w:nsid w:val="3D535835"/>
    <w:multiLevelType w:val="multilevel"/>
    <w:tmpl w:val="4B208C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nsid w:val="40BD62EE"/>
    <w:multiLevelType w:val="multilevel"/>
    <w:tmpl w:val="15BADE2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nsid w:val="419D6038"/>
    <w:multiLevelType w:val="multilevel"/>
    <w:tmpl w:val="166C9CC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>
    <w:nsid w:val="43C10FC8"/>
    <w:multiLevelType w:val="multilevel"/>
    <w:tmpl w:val="54D85E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nsid w:val="492D0B44"/>
    <w:multiLevelType w:val="multilevel"/>
    <w:tmpl w:val="DDCA20E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1">
    <w:nsid w:val="4E501D8F"/>
    <w:multiLevelType w:val="multilevel"/>
    <w:tmpl w:val="77C67F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nsid w:val="54BD2B1E"/>
    <w:multiLevelType w:val="multilevel"/>
    <w:tmpl w:val="95F44D5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nsid w:val="5E693806"/>
    <w:multiLevelType w:val="multilevel"/>
    <w:tmpl w:val="13D67FF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4">
    <w:nsid w:val="657D4398"/>
    <w:multiLevelType w:val="multilevel"/>
    <w:tmpl w:val="9EC09370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5">
    <w:nsid w:val="684E47D2"/>
    <w:multiLevelType w:val="multilevel"/>
    <w:tmpl w:val="1FD4625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6">
    <w:nsid w:val="7D6908B5"/>
    <w:multiLevelType w:val="multilevel"/>
    <w:tmpl w:val="5CB2AA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26"/>
  </w:num>
  <w:num w:numId="3">
    <w:abstractNumId w:val="10"/>
  </w:num>
  <w:num w:numId="4">
    <w:abstractNumId w:val="24"/>
  </w:num>
  <w:num w:numId="5">
    <w:abstractNumId w:val="21"/>
  </w:num>
  <w:num w:numId="6">
    <w:abstractNumId w:val="8"/>
  </w:num>
  <w:num w:numId="7">
    <w:abstractNumId w:val="7"/>
  </w:num>
  <w:num w:numId="8">
    <w:abstractNumId w:val="22"/>
  </w:num>
  <w:num w:numId="9">
    <w:abstractNumId w:val="1"/>
  </w:num>
  <w:num w:numId="10">
    <w:abstractNumId w:val="11"/>
  </w:num>
  <w:num w:numId="11">
    <w:abstractNumId w:val="5"/>
  </w:num>
  <w:num w:numId="12">
    <w:abstractNumId w:val="17"/>
  </w:num>
  <w:num w:numId="13">
    <w:abstractNumId w:val="19"/>
  </w:num>
  <w:num w:numId="14">
    <w:abstractNumId w:val="12"/>
  </w:num>
  <w:num w:numId="15">
    <w:abstractNumId w:val="9"/>
  </w:num>
  <w:num w:numId="16">
    <w:abstractNumId w:val="20"/>
  </w:num>
  <w:num w:numId="17">
    <w:abstractNumId w:val="13"/>
  </w:num>
  <w:num w:numId="18">
    <w:abstractNumId w:val="16"/>
  </w:num>
  <w:num w:numId="19">
    <w:abstractNumId w:val="0"/>
  </w:num>
  <w:num w:numId="20">
    <w:abstractNumId w:val="4"/>
  </w:num>
  <w:num w:numId="21">
    <w:abstractNumId w:val="25"/>
  </w:num>
  <w:num w:numId="22">
    <w:abstractNumId w:val="15"/>
  </w:num>
  <w:num w:numId="23">
    <w:abstractNumId w:val="18"/>
  </w:num>
  <w:num w:numId="24">
    <w:abstractNumId w:val="6"/>
  </w:num>
  <w:num w:numId="25">
    <w:abstractNumId w:val="14"/>
  </w:num>
  <w:num w:numId="26">
    <w:abstractNumId w:val="3"/>
  </w:num>
  <w:num w:numId="27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E7417"/>
    <w:rsid w:val="00BE098A"/>
    <w:rsid w:val="00E22A6D"/>
    <w:rsid w:val="00EE74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"/>
    <w:next w:val="normal"/>
    <w:rsid w:val="00EE7417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"/>
    <w:next w:val="normal"/>
    <w:rsid w:val="00EE7417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"/>
    <w:next w:val="normal"/>
    <w:rsid w:val="00EE7417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"/>
    <w:next w:val="normal"/>
    <w:rsid w:val="00EE7417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"/>
    <w:next w:val="normal"/>
    <w:rsid w:val="00EE7417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"/>
    <w:next w:val="normal"/>
    <w:rsid w:val="00EE7417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rsid w:val="00EE7417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EE7417"/>
  </w:style>
  <w:style w:type="paragraph" w:styleId="Tytu">
    <w:name w:val="Title"/>
    <w:basedOn w:val="normal"/>
    <w:next w:val="normal"/>
    <w:rsid w:val="00EE7417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"/>
    <w:next w:val="normal"/>
    <w:rsid w:val="00EE7417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rsid w:val="00EE741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rsid w:val="00EE741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3335</Words>
  <Characters>20011</Characters>
  <Application>Microsoft Office Word</Application>
  <DocSecurity>0</DocSecurity>
  <Lines>166</Lines>
  <Paragraphs>46</Paragraphs>
  <ScaleCrop>false</ScaleCrop>
  <Company/>
  <LinksUpToDate>false</LinksUpToDate>
  <CharactersWithSpaces>23300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Dorota</cp:lastModifiedBy>
  <cp:revision>3</cp:revision>
  <dcterms:created xsi:type="dcterms:W3CDTF">2026-11-03T17:28:00Z</dcterms:created>
  <dcterms:modified xsi:type="dcterms:W3CDTF">2026-11-03T17:29:00Z</dcterms:modified>
</cp:coreProperties>
</file>