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D25" w:rsidRPr="00A07D25" w:rsidRDefault="00A07D25" w:rsidP="00A07D25">
      <w:pPr>
        <w:spacing w:before="100" w:beforeAutospacing="1" w:after="100" w:afterAutospacing="1" w:line="240" w:lineRule="auto"/>
        <w:ind w:left="1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7D2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Organizacja pracy w okresie wakacyjnym (z wyłączeniem ustalonego terminu przerwy):</w:t>
      </w:r>
    </w:p>
    <w:p w:rsidR="00A07D25" w:rsidRDefault="00A07D25" w:rsidP="00A07D25">
      <w:pPr>
        <w:spacing w:before="100" w:beforeAutospacing="1" w:after="100" w:afterAutospacing="1" w:line="240" w:lineRule="auto"/>
        <w:ind w:left="2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7D25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 jako placówka nieferyjna, funkcjonuje przez cały rok, z wyjątkiem przerw ustalonych przez organ prowadzący jednostkę na wspólny wniosek: dyrektora przedszkola oraz rady rodziców zgodnie z § 12 ust. 1 rozporządzenia Ministra Edukacji Narodowej z dnia 28 lutego 2019 r. w sprawie szczegółowej organizacji publicznych szkół i publicznych przedszkoli (Dz. U.</w:t>
      </w:r>
      <w:r w:rsidRPr="00A07D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2023 r. poz. 2736 ze zm.).</w:t>
      </w:r>
    </w:p>
    <w:p w:rsidR="00A07D25" w:rsidRDefault="00A07D25" w:rsidP="00A07D25">
      <w:pPr>
        <w:spacing w:before="100" w:beforeAutospacing="1" w:after="100" w:afterAutospacing="1" w:line="240" w:lineRule="auto"/>
        <w:ind w:left="2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7D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Dokładając wszelkich starań, by zapewnić prawo do edukacji przedszkolnej dla dzieci przez cały rok, organ prowadzący przedszkola bierze także pod uwagę inne aspekty związane z planowaniem przerw wakacyjnych w tych jednostkach -  w szczególności fakt, że miesiące wakacyjne to czas intensywnych prac remontowych, modernizacyjnych i naprawczych, które najczęściej nie mogą być prowadzone w czasie przebywania dzieci w placówce.</w:t>
      </w:r>
    </w:p>
    <w:p w:rsidR="00A07D25" w:rsidRDefault="00A07D25" w:rsidP="00A07D25">
      <w:pPr>
        <w:spacing w:before="100" w:beforeAutospacing="1" w:after="100" w:afterAutospacing="1" w:line="240" w:lineRule="auto"/>
        <w:ind w:left="29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l-PL"/>
        </w:rPr>
      </w:pPr>
      <w:r w:rsidRPr="00A07D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Biorąc powyższe pod uwagę, na podstawie złożonego wniosku Dyrektora i Rady Rodziców Przedszkola Publicznego Nr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A07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 organ prowadzący ustala harmonogram pracy, w tym przerwę wakacyjną w danej jednostce w okresie: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l-PL"/>
        </w:rPr>
        <w:t>03</w:t>
      </w:r>
      <w:r w:rsidRPr="00A07D2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l-PL"/>
        </w:rPr>
        <w:t>.08.2026 – 28.08.2026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l-PL"/>
        </w:rPr>
        <w:t>r.</w:t>
      </w:r>
    </w:p>
    <w:p w:rsidR="00A07D25" w:rsidRPr="00A07D25" w:rsidRDefault="00A07D25" w:rsidP="00A07D25">
      <w:pPr>
        <w:spacing w:before="100" w:beforeAutospacing="1" w:after="100" w:afterAutospacing="1" w:line="240" w:lineRule="auto"/>
        <w:ind w:left="2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A07D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Planując zapisanie dziecka na czas dyżuru wakacyjnego warto pomyśleć o umożliwieniu dzieciom oddechu od codziennej, przedszkolnej rutyny, spędzenia wakacji wspólnie z rodzicami, tak, by z nowymi siłami wejść w kolejny rok szkolny.</w:t>
      </w:r>
    </w:p>
    <w:p w:rsidR="00A07D25" w:rsidRPr="00A07D25" w:rsidRDefault="00A07D25" w:rsidP="00A07D25">
      <w:pPr>
        <w:spacing w:before="100" w:beforeAutospacing="1" w:after="100" w:afterAutospacing="1" w:line="240" w:lineRule="auto"/>
        <w:ind w:left="2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7D2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Zasady korzystania z opieki w okresie dyżuru wakacyjnego:</w:t>
      </w:r>
    </w:p>
    <w:p w:rsidR="00A07D25" w:rsidRPr="00A07D25" w:rsidRDefault="00A07D25" w:rsidP="00A07D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7D25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Przedszkola sprawują opiekę wyłącznie nad dziećmi będącymi ich wychowankami (tzw. „placówki macierzyste”).</w:t>
      </w:r>
    </w:p>
    <w:p w:rsidR="00A07D25" w:rsidRPr="00A07D25" w:rsidRDefault="00A07D25" w:rsidP="00A07D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7D25">
        <w:rPr>
          <w:rFonts w:ascii="Times New Roman" w:eastAsia="Times New Roman" w:hAnsi="Times New Roman" w:cs="Times New Roman"/>
          <w:sz w:val="24"/>
          <w:szCs w:val="24"/>
          <w:lang w:eastAsia="pl-PL"/>
        </w:rPr>
        <w:t>Z opieki przedszkolnej w okresie wakacyjnym wymaga wcześniejszej rezerwacji terminu poprzez złożenie przez rodziców / prawnych opiekunów KARTY ZGŁOSZENIA, którą wydaje i przyjmuje placówka macierzysta.</w:t>
      </w:r>
    </w:p>
    <w:p w:rsidR="00A07D25" w:rsidRPr="00A07D25" w:rsidRDefault="00A07D25" w:rsidP="00A07D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7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Przyjmowanie KART ZGŁOSZEŃ będzie odbywało się od </w:t>
      </w:r>
      <w:r w:rsidRPr="00A07D2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l-PL"/>
        </w:rPr>
        <w:t>19.01.2026 r. do 20.02.2026 r</w:t>
      </w:r>
      <w:r w:rsidRPr="00A07D2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.</w:t>
      </w:r>
      <w:r w:rsidRPr="00A07D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</w:t>
      </w:r>
    </w:p>
    <w:p w:rsidR="00A07D25" w:rsidRPr="00A07D25" w:rsidRDefault="00A07D25" w:rsidP="00A07D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7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Lista dzieci przyjętych na dyżur wakacyjny w danym przedszkolu będzie dostępna dnia </w:t>
      </w:r>
      <w:r w:rsidRPr="00A07D2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l-PL"/>
        </w:rPr>
        <w:t>27.02.2026r.</w:t>
      </w:r>
    </w:p>
    <w:p w:rsidR="00A07D25" w:rsidRPr="00A07D25" w:rsidRDefault="00A07D25" w:rsidP="00A07D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7D25">
        <w:rPr>
          <w:rFonts w:ascii="Times New Roman" w:eastAsia="Times New Roman" w:hAnsi="Times New Roman" w:cs="Times New Roman"/>
          <w:sz w:val="24"/>
          <w:szCs w:val="24"/>
          <w:lang w:eastAsia="pl-PL"/>
        </w:rPr>
        <w:t>Brak zgłoszenia nieobecności dziecka w pierwszym dniu dyżuru wakacyjnego będzie powodowało skreślenie dziecka z listy przyjętych na dyżur.</w:t>
      </w:r>
    </w:p>
    <w:p w:rsidR="00A07D25" w:rsidRPr="00A07D25" w:rsidRDefault="00A07D25" w:rsidP="00A07D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7D25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wakacyjnym obowiązują zasady oraz opłaty za świadczenia przedszkoli stosowane w trakcie roku szkolnego.</w:t>
      </w:r>
    </w:p>
    <w:p w:rsidR="00A07D25" w:rsidRPr="00A07D25" w:rsidRDefault="00A07D25" w:rsidP="00A07D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7D25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rezygnacji korzystania z opieki wakacyjnej w przyznanym terminie prosimy o natychmiastowe zgłoszenie tego do dyrektora przedszkola lub wychowawcy grupy.</w:t>
      </w:r>
    </w:p>
    <w:p w:rsidR="005467ED" w:rsidRDefault="005467ED"/>
    <w:sectPr w:rsidR="005467ED" w:rsidSect="00AE7AA3">
      <w:pgSz w:w="11906" w:h="16838"/>
      <w:pgMar w:top="851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1C7CB3"/>
    <w:multiLevelType w:val="multilevel"/>
    <w:tmpl w:val="6C94F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DEC"/>
    <w:rsid w:val="00144981"/>
    <w:rsid w:val="005467ED"/>
    <w:rsid w:val="008E4DF7"/>
    <w:rsid w:val="009F4DEC"/>
    <w:rsid w:val="00A07D25"/>
    <w:rsid w:val="00AE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0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2026-01-19T12:33:00Z</dcterms:created>
  <dcterms:modified xsi:type="dcterms:W3CDTF">2026-01-19T12:35:00Z</dcterms:modified>
</cp:coreProperties>
</file>