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52" w:rsidRPr="00623B52" w:rsidRDefault="00623B52" w:rsidP="00623B52">
      <w:p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PUBLICZNE NR 29 PEŁNI DYŻUR WAKACYJNY W OKRESIE</w:t>
      </w:r>
    </w:p>
    <w:p w:rsidR="00623B52" w:rsidRPr="00623B52" w:rsidRDefault="00623B52" w:rsidP="00623B52">
      <w:p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3B52" w:rsidRPr="00623B52" w:rsidRDefault="00623B52" w:rsidP="00623B52">
      <w:pPr>
        <w:shd w:val="clear" w:color="auto" w:fill="FFFFFF"/>
        <w:spacing w:after="19" w:line="240" w:lineRule="auto"/>
        <w:ind w:left="741" w:right="3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pl-PL"/>
        </w:rPr>
      </w:pPr>
      <w:r w:rsidRPr="00623B5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pl-PL"/>
        </w:rPr>
        <w:t>OD 30.06.2025r. DO 01.08.2025r.</w:t>
      </w:r>
    </w:p>
    <w:p w:rsidR="00623B52" w:rsidRPr="00623B52" w:rsidRDefault="00623B52" w:rsidP="00623B52">
      <w:pPr>
        <w:shd w:val="clear" w:color="auto" w:fill="FFFFFF"/>
        <w:spacing w:after="19" w:line="240" w:lineRule="auto"/>
        <w:ind w:left="741"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3B52" w:rsidRPr="00623B52" w:rsidRDefault="00623B52" w:rsidP="00623B52">
      <w:pPr>
        <w:shd w:val="clear" w:color="auto" w:fill="FFFFFF"/>
        <w:spacing w:after="333" w:line="240" w:lineRule="auto"/>
        <w:ind w:left="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3B52" w:rsidRPr="00623B52" w:rsidRDefault="00623B52" w:rsidP="00623B52">
      <w:pPr>
        <w:shd w:val="clear" w:color="auto" w:fill="FFFFFF"/>
        <w:spacing w:after="333" w:line="240" w:lineRule="auto"/>
        <w:ind w:left="1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B5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Organizacja dyżuru wakacyjnego: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Przedszkole prowadzi opiekę wyłącznie dla dzieci z placówki macierzystej.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63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Podstawą zgłoszenia dziecka do przedszkola na okres wakacyjny jest </w:t>
      </w:r>
      <w:r w:rsidRPr="002B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KARTA ZGŁOSZENIA</w:t>
      </w: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którą będzie wydawało przedszkole macierzyste.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60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Składanie zgłoszeń wraz z załącznikiem dotyczącym udziału w dyżurze wakacyjnym będzie odbywało się w dniach </w:t>
      </w: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od </w:t>
      </w:r>
      <w:r w:rsidRPr="002B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20.01.2025 do 21.02.2025 r</w:t>
      </w:r>
      <w:r w:rsidRPr="002B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.</w:t>
      </w: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  wyłącznie przez rodzica/opiekuna prawnego dziecka.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Lista dzieci przyjętych na dyżur wakacyjny w danym przedszkolu będzie wywieszona</w:t>
      </w: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w dniu </w:t>
      </w:r>
      <w:r w:rsidRPr="002B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pl-PL"/>
        </w:rPr>
        <w:t>28.02.2025 r.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58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dyżuru wakacyjnego będą mogły skorzystać jedynie te dzieci, których oboje rodzice/prawni opiekunowie oraz rodzic/opiekun prawny, który samotnie wychowuje dziecko, pracują i w tym czasie nie korzystają z urlopu wypoczynkowego, macierzyńskiego, rodzicielskiego, wychowawczego, bezpłatnego, ojcowskiego.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Wraz ze zgłoszeniem o przyjęcie dziecka na dyżur wakacyjny oboje rodzice/prawni opiekunowie składają </w:t>
      </w:r>
      <w:r w:rsidRPr="002B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oświadczanie (Załącznik nr 1) o pozostaniu w zatrudnieniu</w:t>
      </w:r>
      <w:r w:rsidRPr="002B2B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br/>
        <w:t>i niekorzystaniu z urlopów przez rodziców/prawnych opiekunów w okresie, kiedy dziecko zapisane będzie na dyżur, pod rygorem nieprzyjęcia dziecka na dyżur.</w:t>
      </w:r>
    </w:p>
    <w:p w:rsidR="00623B52" w:rsidRPr="002B2B2C" w:rsidRDefault="00623B52" w:rsidP="002B2B2C">
      <w:pPr>
        <w:pStyle w:val="Akapitzlist"/>
        <w:numPr>
          <w:ilvl w:val="0"/>
          <w:numId w:val="1"/>
        </w:num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</w:pPr>
      <w:r w:rsidRPr="002B2B2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Brak zgłoszenia nieobecności dziecka w pierwszym dniu dyżuru wakacyjnego będzie powodowało skreślenie dziecka z listy przyjętych na dyżur.</w:t>
      </w:r>
    </w:p>
    <w:p w:rsidR="00623B52" w:rsidRPr="00623B52" w:rsidRDefault="00623B52" w:rsidP="00623B52">
      <w:pPr>
        <w:shd w:val="clear" w:color="auto" w:fill="FFFFFF"/>
        <w:spacing w:after="19" w:line="240" w:lineRule="auto"/>
        <w:ind w:left="741"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3B52" w:rsidRPr="00623B52" w:rsidRDefault="00623B52" w:rsidP="00623B52">
      <w:pPr>
        <w:shd w:val="clear" w:color="auto" w:fill="FFFFFF"/>
        <w:spacing w:after="19" w:line="240" w:lineRule="auto"/>
        <w:ind w:left="741"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3B52" w:rsidRDefault="00623B52" w:rsidP="00623B52">
      <w:p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23B52" w:rsidRPr="00623B52" w:rsidRDefault="00623B52" w:rsidP="00623B52">
      <w:pPr>
        <w:shd w:val="clear" w:color="auto" w:fill="FFFFFF"/>
        <w:spacing w:after="19" w:line="240" w:lineRule="auto"/>
        <w:ind w:right="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23B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WNIOSKI SĄ DO ODEBRANIA W SZATNI U PANI BOŻENKI I PANI LILIANNY</w:t>
      </w:r>
    </w:p>
    <w:p w:rsidR="00063496" w:rsidRPr="00623B52" w:rsidRDefault="00063496">
      <w:pPr>
        <w:rPr>
          <w:rFonts w:ascii="Times New Roman" w:hAnsi="Times New Roman" w:cs="Times New Roman"/>
          <w:color w:val="000000" w:themeColor="text1"/>
        </w:rPr>
      </w:pPr>
    </w:p>
    <w:sectPr w:rsidR="00063496" w:rsidRPr="00623B52" w:rsidSect="00063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9205E"/>
    <w:multiLevelType w:val="hybridMultilevel"/>
    <w:tmpl w:val="C2C80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3B52"/>
    <w:rsid w:val="00063496"/>
    <w:rsid w:val="002B2B2C"/>
    <w:rsid w:val="00623B52"/>
    <w:rsid w:val="00B616B2"/>
    <w:rsid w:val="00D55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B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G50</dc:creator>
  <cp:lastModifiedBy>Lenovo G50</cp:lastModifiedBy>
  <cp:revision>2</cp:revision>
  <dcterms:created xsi:type="dcterms:W3CDTF">2025-01-19T12:01:00Z</dcterms:created>
  <dcterms:modified xsi:type="dcterms:W3CDTF">2025-01-19T12:09:00Z</dcterms:modified>
</cp:coreProperties>
</file>