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325" w:rsidRPr="00C31D5E" w:rsidRDefault="00C31D5E" w:rsidP="004A432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C31D5E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„Nie ma dzieci- są tylko ludzie”  o konsekwencji w wychowaniu</w:t>
      </w:r>
      <w:r w:rsidRPr="00C31D5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</w:p>
    <w:p w:rsidR="004A4325" w:rsidRDefault="004A4325" w:rsidP="004A4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4325" w:rsidRPr="004A4325" w:rsidRDefault="004A4325" w:rsidP="004A4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325">
        <w:rPr>
          <w:rFonts w:ascii="Times New Roman" w:eastAsia="Times New Roman" w:hAnsi="Times New Roman" w:cs="Times New Roman"/>
          <w:sz w:val="24"/>
          <w:szCs w:val="24"/>
          <w:lang w:eastAsia="pl-PL"/>
        </w:rPr>
        <w:t>„Nie ma dzieci- są ludzie…” Janusz Korczak</w:t>
      </w:r>
    </w:p>
    <w:p w:rsidR="004A4325" w:rsidRPr="004A4325" w:rsidRDefault="004A4325" w:rsidP="004A4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325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Będąc rodzicami odpowiadamy za wychowanie naszych pociech.</w:t>
      </w:r>
    </w:p>
    <w:p w:rsidR="004A4325" w:rsidRPr="004A4325" w:rsidRDefault="004A4325" w:rsidP="004A4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325">
        <w:rPr>
          <w:rFonts w:ascii="Times New Roman" w:eastAsia="Times New Roman" w:hAnsi="Times New Roman" w:cs="Times New Roman"/>
          <w:sz w:val="24"/>
          <w:szCs w:val="24"/>
          <w:lang w:eastAsia="pl-PL"/>
        </w:rPr>
        <w:t>Pragniemy, aby wyrosły na ludzi odpowiedzialnych, silnych, dobrych i uczciwych. Ale czy sami jesteśmy uczciwi i dobrzy wobec naszych dzieci? Dobre wychowanie powinno zawsze dążyć do prawidłowego rozwoju osobowości i charakteru dziecka. Wszelkie działania rodziców i opiekunów dziecka powinny być przemyślane, ale co najważniejsze- powinny być oparte o stałość i konsekwencję.</w:t>
      </w:r>
    </w:p>
    <w:p w:rsidR="004A4325" w:rsidRPr="004A4325" w:rsidRDefault="004A4325" w:rsidP="004A4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325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wystarczy jednak być konsekwentnym wobec dziecka i jego złych zachowań. Przede wszystkim należy zacząć od siebie, rodzic powinien zadać sobie pytanie, „Czy jestem konsekwentny wobec siebie? Czy dotrzymuję danych sobie obietnic?” Pracując nad swoim charakterem i konsekwencją wobec siebie łatwiej nam będzie rozumieć potrzebę stałości i bycia konsekwentnym wobec zachowań dziecka będącego pod naszym bezpośrednim wpływem wychowawczym.</w:t>
      </w:r>
    </w:p>
    <w:p w:rsidR="004A4325" w:rsidRPr="004A4325" w:rsidRDefault="004A4325" w:rsidP="004A4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325">
        <w:rPr>
          <w:rFonts w:ascii="Times New Roman" w:eastAsia="Times New Roman" w:hAnsi="Times New Roman" w:cs="Times New Roman"/>
          <w:sz w:val="24"/>
          <w:szCs w:val="24"/>
          <w:lang w:eastAsia="pl-PL"/>
        </w:rPr>
        <w:t>Janusz Korczak powiedział, że „nie ma dzieci- są tylko ludzie”. Ten cytat uświadamia nam, że dziecko ma takie same prawa i obowiązki w pewnych kwestiach, jak dorośli. Uważam, że ponoszenie konsekwencji za swoje działania jest jedną z tych kwestii. Dziecko jest istotą, która nie ma takiej wiedzy o świecie, jak dorosły opiekun. Łatwo ulega chwilowym zachciankom, bywa impulsywne, kieruje się często emocjami. Naszym zadaniem jest postawienie jasnych oraz stałych granic i wymagań, aby kształtować charakter naszej pociechy.  Dziecko powinno wiedzieć, jakie będą naturalne następstwa jego poczynań: jeśli zepsuje zabawkę- nie będzie jej miało.</w:t>
      </w:r>
    </w:p>
    <w:p w:rsidR="004A4325" w:rsidRPr="004A4325" w:rsidRDefault="004A4325" w:rsidP="004A4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325">
        <w:rPr>
          <w:rFonts w:ascii="Times New Roman" w:eastAsia="Times New Roman" w:hAnsi="Times New Roman" w:cs="Times New Roman"/>
          <w:sz w:val="24"/>
          <w:szCs w:val="24"/>
          <w:lang w:eastAsia="pl-PL"/>
        </w:rPr>
        <w:t>Żyjąc w ciągłym pędzie, w ciągłym stresie i napięciu rodzice często są nerwowi, zmęczeni i niecierpliwi. Wystarczy wtedy mały zapalnik, aby napięcie rodzica przeszło na inny tor i odbiło się na dziecku, które w zasadzie nie jest źródłem frustracji rodzica. Takie zachowanie dorosłej,  mądrej i odpowiedzialnej osoby jest niedopuszczalne.  Dorosły człowiek zdaje sobie sprawę ze swoich emocji, dziecko niestety nie. Działając pod wpływem emocji rodzic może ulec pokusie przekroczenia granic w stosunku do stosowania kar wobec dziecka i jego niepożądanych zachowań. Zdaję sobie sprawę, że trudno jest być spokojnym, cierpliwym i opanowanym po całym dniu pracy, gdy jeszcze w domu czeka na nas wiele obowiązków, a głowę mamy pełną zmartwień i problemów. Jednak pozwalając sobie na emocjonalne wybuchy narażamy siebie na brak autorytetu u dzieci, a także narażamy nasze dzieci na lęk, strach przed naszymi nieprzewidzianymi reakcjami, czy zachowaniami i na życie w ciągłej niepewności.</w:t>
      </w:r>
    </w:p>
    <w:p w:rsidR="004A4325" w:rsidRPr="004A4325" w:rsidRDefault="004A4325" w:rsidP="004A4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3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Konsekwencja w działaniach wychowawczych powinna być poparta przemyślanymi działaniami. Jeśli będziemy konsekwentni w nagradzaniu i karaniu- dziecko ma szansę wypracować prawidłową samoocenę, pozytywne postawy społeczne, samo będzie w przyszłości słowne i uczciwe. Ale czym jest konsekwencja w nagradzaniu i karaniu? Otóż jeśli za to samo przewinienie rodzic jednego dnia surowo ukaże swoją pociechę, mimo, że </w:t>
      </w:r>
      <w:r w:rsidRPr="004A43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dzień wcześniej serdecznie śmiał się z tego samego zachowania- dziecko wpadnie w pułapkę niepewności. Nie będzie wiedziało, jakiej reakcji rodzica może się spodziewać, czy zostanie nagrodzone wybuchem radości, czy może wybuchem gniewu. Taka niepewność wzbudza w dziecku brak poczucia stałości, brak poczucia bezpieczeństwa i równowagi. Dlatego ważne jest, aby rodzic sam zastanowił się, co jest dla niego niedopuszczalne i zasługuje na karę, a jakie zachowania będą do zaakceptowania.</w:t>
      </w:r>
    </w:p>
    <w:p w:rsidR="004A4325" w:rsidRPr="004A4325" w:rsidRDefault="004A4325" w:rsidP="004A4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325">
        <w:rPr>
          <w:rFonts w:ascii="Times New Roman" w:eastAsia="Times New Roman" w:hAnsi="Times New Roman" w:cs="Times New Roman"/>
          <w:sz w:val="24"/>
          <w:szCs w:val="24"/>
          <w:lang w:eastAsia="pl-PL"/>
        </w:rPr>
        <w:t>Niezwykle istotna jest nagroda, bo jeśli będziemy stosowali wyłącznie kary wobec dziecka- możemy narazić naszą pociechę na niską samoocenę oraz brak wiary we własne możliwości. Najistotniejsza jest stałość w uczuciach. Musimy pamiętać, że nie karzemy dziecka, ale jego złe, niepożądane zachowanie.  Jak to robić? Wyjaśnianie dziecku przyczyny otrzymania kary i poniesienia konsekwencji złego zachowania zaczynajmy od słów pozytywnie określających osobę dziecka: „Kocham cię, ale nie podoba mi się, że…”, „Jesteś wspaniałym dzieckiem, ale nie lubię, kiedy robisz…”. Dziecko otrzymując karę powinno wiedzieć, że jest kochane i akceptowane, a wyłącznie jego działania są nie do przyjęcia przez konsekwentnego rodzica, który jeśli raz powiedział „NIE”, to drugi raz również powie „NIE”.</w:t>
      </w:r>
    </w:p>
    <w:p w:rsidR="004A4325" w:rsidRPr="004A4325" w:rsidRDefault="004A4325" w:rsidP="004A4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325">
        <w:rPr>
          <w:rFonts w:ascii="Times New Roman" w:eastAsia="Times New Roman" w:hAnsi="Times New Roman" w:cs="Times New Roman"/>
          <w:sz w:val="24"/>
          <w:szCs w:val="24"/>
          <w:lang w:eastAsia="pl-PL"/>
        </w:rPr>
        <w:t>Jako filary kształtowania osobowości naszych dzieci, musimy być stali, konsekwentni i nieugięci w wytyczaniu mądrych granic nie tylko dzieciom, ale i sobie. Dzieci obserwują nasze zachowania i na ich podstawie również uczą się postępowania. Jeśli rodzic łamie przepisy drogowe, to czy dziecko nie będzie tego robić? Jeśli nagradzamy dziecko- a zachęcam, aby robić to jak najczęściej wzmacniając pozytywne zachowania,  to również wyjaśniajmy za co jest nagradzane, które zachowanie jest akceptowane i doceniane. Jednak pamiętajmy, aby posługiwać się konkretami. Dla dziecka hasło „Byłeś grzeczny” nie wiele mówi. Natomiast stwierdzenia „Nie rozmawiałeś głośno w kościele podczas mszy, nie kręciłeś się i to mi się podoba”, „podzieliłeś się zabawką z młodszym bratem i to jest dobre” itp. są stwierdzeniami konkretnymi, jasnym i pokazującym dziecku, co jest dobre, a co złe.</w:t>
      </w:r>
    </w:p>
    <w:p w:rsidR="004A4325" w:rsidRPr="004A4325" w:rsidRDefault="004A4325" w:rsidP="004A4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325">
        <w:rPr>
          <w:rFonts w:ascii="Times New Roman" w:eastAsia="Times New Roman" w:hAnsi="Times New Roman" w:cs="Times New Roman"/>
          <w:sz w:val="24"/>
          <w:szCs w:val="24"/>
          <w:lang w:eastAsia="pl-PL"/>
        </w:rPr>
        <w:t>Stosując mądre konsekwencje w nagradzaniu i karaniu mamy szansę wychować mądrego, odpowiedzialnego, wrażliwego i dobrego człowieka, który być może w przyszłości będzie filarem dla swoich rodziców w jesieni ich życia.</w:t>
      </w:r>
    </w:p>
    <w:p w:rsidR="008E3649" w:rsidRDefault="00B12DC4"/>
    <w:sectPr w:rsidR="008E3649" w:rsidSect="001E5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A4325"/>
    <w:rsid w:val="001E58F1"/>
    <w:rsid w:val="004A4325"/>
    <w:rsid w:val="00970273"/>
    <w:rsid w:val="00B12DC4"/>
    <w:rsid w:val="00C31D5E"/>
    <w:rsid w:val="00D47022"/>
    <w:rsid w:val="00D565F0"/>
    <w:rsid w:val="00E85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8F1"/>
  </w:style>
  <w:style w:type="paragraph" w:styleId="Nagwek2">
    <w:name w:val="heading 2"/>
    <w:basedOn w:val="Normalny"/>
    <w:link w:val="Nagwek2Znak"/>
    <w:uiPriority w:val="9"/>
    <w:qFormat/>
    <w:rsid w:val="004A43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A432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A4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5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3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46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4607</Characters>
  <Application>Microsoft Office Word</Application>
  <DocSecurity>0</DocSecurity>
  <Lines>38</Lines>
  <Paragraphs>10</Paragraphs>
  <ScaleCrop>false</ScaleCrop>
  <Company/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2025-05-28T17:45:00Z</dcterms:created>
  <dcterms:modified xsi:type="dcterms:W3CDTF">2025-05-28T17:45:00Z</dcterms:modified>
</cp:coreProperties>
</file>