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70" w:type="dxa"/>
        <w:tblInd w:w="-688" w:type="dxa"/>
        <w:tblCellMar>
          <w:top w:w="47" w:type="dxa"/>
          <w:left w:w="9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96"/>
        <w:gridCol w:w="3894"/>
        <w:gridCol w:w="2777"/>
        <w:gridCol w:w="2103"/>
      </w:tblGrid>
      <w:tr w:rsidR="00823452" w14:paraId="1F089BB9" w14:textId="77777777" w:rsidTr="00C10118">
        <w:trPr>
          <w:trHeight w:val="104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04180" w14:textId="77777777" w:rsidR="00823452" w:rsidRDefault="00823452" w:rsidP="00C10118">
            <w:pPr>
              <w:ind w:right="19"/>
              <w:jc w:val="right"/>
            </w:pPr>
            <w:r>
              <w:rPr>
                <w:sz w:val="26"/>
              </w:rPr>
              <w:t>Lp.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DB620" w14:textId="77777777" w:rsidR="00823452" w:rsidRDefault="00823452" w:rsidP="00C10118">
            <w:pPr>
              <w:ind w:right="53"/>
              <w:jc w:val="center"/>
            </w:pPr>
            <w:r>
              <w:rPr>
                <w:sz w:val="24"/>
              </w:rPr>
              <w:t>Rodzaj czynności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0AF4F" w14:textId="77777777" w:rsidR="00823452" w:rsidRDefault="00823452" w:rsidP="00C10118">
            <w:pPr>
              <w:ind w:left="514" w:right="564" w:firstLine="32"/>
              <w:jc w:val="center"/>
            </w:pPr>
            <w:r>
              <w:rPr>
                <w:sz w:val="26"/>
              </w:rPr>
              <w:t>Termin w postępowaniu rekrutacyjnym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240B0" w14:textId="77777777" w:rsidR="00823452" w:rsidRDefault="00823452" w:rsidP="00C10118">
            <w:pPr>
              <w:ind w:left="166" w:right="232" w:firstLine="37"/>
              <w:jc w:val="center"/>
            </w:pPr>
            <w:r>
              <w:rPr>
                <w:sz w:val="24"/>
              </w:rPr>
              <w:t>Termin w postępowaniu uzupełniającym</w:t>
            </w:r>
          </w:p>
        </w:tc>
      </w:tr>
      <w:tr w:rsidR="00823452" w14:paraId="3AD93ADA" w14:textId="77777777" w:rsidTr="00C10118">
        <w:trPr>
          <w:trHeight w:val="16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ABE62" w14:textId="77777777" w:rsidR="00823452" w:rsidRDefault="00823452" w:rsidP="0082345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7597" w14:textId="77777777" w:rsidR="00823452" w:rsidRDefault="00823452" w:rsidP="00C10118">
            <w:pPr>
              <w:ind w:left="14" w:right="106" w:firstLine="10"/>
              <w:jc w:val="both"/>
            </w:pPr>
            <w:r>
              <w:t>Potwierdzenie przez rodziców dzieci uczęszczających do przedszkola lub oddziału przedszkolnego w szkole podstawowej woli kontynuacji edukacji przedszkolnej — rodzice składają pisemną deklarację w placówce.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A0058" w14:textId="77777777" w:rsidR="00823452" w:rsidRDefault="00823452" w:rsidP="00C10118">
            <w:pPr>
              <w:ind w:left="528" w:right="914" w:firstLine="192"/>
              <w:jc w:val="both"/>
            </w:pPr>
            <w:r>
              <w:rPr>
                <w:sz w:val="24"/>
              </w:rPr>
              <w:t>08 luty 26 luty 2021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BE551" w14:textId="77777777" w:rsidR="00823452" w:rsidRDefault="00823452" w:rsidP="00C10118">
            <w:pPr>
              <w:ind w:left="64"/>
              <w:jc w:val="center"/>
            </w:pPr>
            <w:r>
              <w:rPr>
                <w:sz w:val="24"/>
              </w:rPr>
              <w:t>nie dotyczy</w:t>
            </w:r>
          </w:p>
        </w:tc>
      </w:tr>
      <w:tr w:rsidR="00823452" w14:paraId="0FB9A23E" w14:textId="77777777" w:rsidTr="00C10118">
        <w:trPr>
          <w:trHeight w:val="20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3A2A6" w14:textId="77777777" w:rsidR="00823452" w:rsidRDefault="00823452" w:rsidP="00C10118">
            <w:pPr>
              <w:ind w:right="4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391E6" w14:textId="77777777" w:rsidR="00823452" w:rsidRDefault="00823452" w:rsidP="00C10118">
            <w:pPr>
              <w:ind w:left="10" w:right="139"/>
              <w:jc w:val="both"/>
            </w:pPr>
            <w:r>
              <w:t>Złożenie wniosku o przyjęcie do przedszkola lub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0E4FF" w14:textId="77777777" w:rsidR="00823452" w:rsidRDefault="00823452" w:rsidP="00C10118">
            <w:pPr>
              <w:ind w:left="403" w:right="842"/>
              <w:jc w:val="center"/>
            </w:pPr>
            <w:r>
              <w:rPr>
                <w:sz w:val="26"/>
              </w:rPr>
              <w:t>01 marca 31 marca 2021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DC635" w14:textId="77777777" w:rsidR="00823452" w:rsidRDefault="00823452" w:rsidP="00C10118">
            <w:pPr>
              <w:ind w:left="430" w:right="227" w:hanging="43"/>
              <w:jc w:val="both"/>
            </w:pPr>
            <w:r>
              <w:rPr>
                <w:sz w:val="24"/>
              </w:rPr>
              <w:t>24 kwietnia 7 maja 2021</w:t>
            </w:r>
          </w:p>
        </w:tc>
      </w:tr>
      <w:tr w:rsidR="00823452" w14:paraId="2F61F63E" w14:textId="77777777" w:rsidTr="00C10118">
        <w:trPr>
          <w:trHeight w:val="1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1E6D5" w14:textId="77777777" w:rsidR="00823452" w:rsidRDefault="00823452" w:rsidP="00C10118">
            <w:pPr>
              <w:ind w:right="58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17010" w14:textId="77777777" w:rsidR="00823452" w:rsidRDefault="00823452" w:rsidP="00C10118">
            <w:pPr>
              <w:ind w:left="14"/>
            </w:pPr>
            <w:r>
              <w:t>Weryfikacja wniosków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0B39" w14:textId="77777777" w:rsidR="00823452" w:rsidRDefault="00823452" w:rsidP="00C10118">
            <w:pPr>
              <w:ind w:left="37"/>
              <w:jc w:val="center"/>
            </w:pPr>
            <w:r>
              <w:rPr>
                <w:sz w:val="24"/>
              </w:rPr>
              <w:t>01 kwietnia -</w:t>
            </w:r>
          </w:p>
          <w:p w14:paraId="39CC7BD3" w14:textId="77777777" w:rsidR="00823452" w:rsidRDefault="00823452" w:rsidP="00C10118">
            <w:pPr>
              <w:ind w:left="27"/>
              <w:jc w:val="center"/>
            </w:pPr>
            <w:r>
              <w:rPr>
                <w:sz w:val="24"/>
              </w:rPr>
              <w:t>09 kwietnia 2021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719B4" w14:textId="77777777" w:rsidR="00823452" w:rsidRDefault="00823452" w:rsidP="00C10118">
            <w:pPr>
              <w:ind w:left="320" w:right="396"/>
              <w:jc w:val="center"/>
            </w:pPr>
            <w:r>
              <w:rPr>
                <w:sz w:val="24"/>
              </w:rPr>
              <w:t>10 maja 14 maja 2021</w:t>
            </w:r>
          </w:p>
        </w:tc>
      </w:tr>
      <w:tr w:rsidR="00823452" w14:paraId="6499D5DE" w14:textId="77777777" w:rsidTr="00C10118">
        <w:trPr>
          <w:trHeight w:val="8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07912" w14:textId="77777777" w:rsidR="00823452" w:rsidRDefault="00823452" w:rsidP="00C10118">
            <w:pPr>
              <w:ind w:right="6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18B7E" w14:textId="77777777" w:rsidR="00823452" w:rsidRDefault="00823452" w:rsidP="00C10118">
            <w:pPr>
              <w:ind w:left="10" w:right="96"/>
              <w:jc w:val="both"/>
            </w:pPr>
            <w:r>
              <w:t>Podanie do publicznej wiadomości listy kandydatów zakwalifikowanych i kandydatów niezakwalifikowanych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14674" w14:textId="77777777" w:rsidR="00823452" w:rsidRDefault="00823452" w:rsidP="00C10118">
            <w:pPr>
              <w:ind w:right="189"/>
              <w:jc w:val="center"/>
            </w:pPr>
            <w:r>
              <w:rPr>
                <w:sz w:val="24"/>
              </w:rPr>
              <w:t>23 kwietnia 2021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89646" w14:textId="77777777" w:rsidR="00823452" w:rsidRDefault="00823452" w:rsidP="00C10118">
            <w:pPr>
              <w:ind w:left="253"/>
            </w:pPr>
            <w:r>
              <w:rPr>
                <w:sz w:val="24"/>
              </w:rPr>
              <w:t>17 maja 2021</w:t>
            </w:r>
          </w:p>
        </w:tc>
      </w:tr>
      <w:tr w:rsidR="00823452" w14:paraId="23C39307" w14:textId="77777777" w:rsidTr="00C10118">
        <w:trPr>
          <w:trHeight w:val="9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E88B3" w14:textId="77777777" w:rsidR="00823452" w:rsidRDefault="00823452" w:rsidP="00C10118">
            <w:pPr>
              <w:ind w:right="62"/>
              <w:jc w:val="center"/>
            </w:pPr>
            <w:r>
              <w:t>5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402D" w14:textId="77777777" w:rsidR="00823452" w:rsidRDefault="00823452" w:rsidP="00C10118">
            <w:pPr>
              <w:ind w:left="5" w:right="163"/>
              <w:jc w:val="both"/>
            </w:pPr>
            <w:r>
              <w:t>Potwierdzenie przez rodzica kandydata woli przyjęcia w postaci pisemnego oświadczenia woli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DCFA6" w14:textId="77777777" w:rsidR="00823452" w:rsidRDefault="00823452" w:rsidP="00C10118">
            <w:pPr>
              <w:ind w:right="194"/>
              <w:jc w:val="center"/>
            </w:pPr>
            <w:r>
              <w:rPr>
                <w:sz w:val="24"/>
              </w:rPr>
              <w:t>29 kwietnia 2021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3C9DB" w14:textId="77777777" w:rsidR="00823452" w:rsidRDefault="00823452" w:rsidP="00C10118">
            <w:pPr>
              <w:ind w:left="233"/>
            </w:pPr>
            <w:r>
              <w:rPr>
                <w:sz w:val="26"/>
              </w:rPr>
              <w:t>21 maja 2021</w:t>
            </w:r>
          </w:p>
        </w:tc>
      </w:tr>
      <w:tr w:rsidR="00823452" w14:paraId="1DCEB81D" w14:textId="77777777" w:rsidTr="00C10118">
        <w:trPr>
          <w:trHeight w:val="173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C3D6D" w14:textId="77777777" w:rsidR="00823452" w:rsidRDefault="00823452" w:rsidP="00C10118">
            <w:pPr>
              <w:ind w:right="67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35D2" w14:textId="77777777" w:rsidR="00823452" w:rsidRDefault="00823452" w:rsidP="00C10118">
            <w:pPr>
              <w:ind w:firstLine="10"/>
              <w:jc w:val="both"/>
            </w:pPr>
            <w:r>
              <w:t>Podanie do publicznej wiadomości przez komisję rekrutacyjną listy kandydatów przyjętych i kandydatów nieprzyjętych. Wywieszenie listy w placówce oraz publikacja na stronie internetowej placówki.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68E1D" w14:textId="77777777" w:rsidR="00823452" w:rsidRDefault="00823452" w:rsidP="00C10118">
            <w:pPr>
              <w:ind w:right="194"/>
              <w:jc w:val="center"/>
            </w:pPr>
            <w:r>
              <w:rPr>
                <w:sz w:val="24"/>
              </w:rPr>
              <w:t>30 kwietnia 2021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69353" w14:textId="77777777" w:rsidR="00823452" w:rsidRDefault="00823452" w:rsidP="00C10118">
            <w:pPr>
              <w:ind w:left="233"/>
            </w:pPr>
            <w:r>
              <w:rPr>
                <w:sz w:val="24"/>
              </w:rPr>
              <w:t>24 maja 2021</w:t>
            </w:r>
          </w:p>
        </w:tc>
      </w:tr>
    </w:tbl>
    <w:p w14:paraId="69A7DBE5" w14:textId="77777777" w:rsidR="00DB3611" w:rsidRDefault="00DB3611"/>
    <w:sectPr w:rsidR="00DB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14B7"/>
    <w:multiLevelType w:val="hybridMultilevel"/>
    <w:tmpl w:val="ED44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A4"/>
    <w:rsid w:val="00823452"/>
    <w:rsid w:val="00AA44A4"/>
    <w:rsid w:val="00D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BD8A"/>
  <w15:chartTrackingRefBased/>
  <w15:docId w15:val="{CC14AA8F-771E-47C9-820D-4AAC34E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452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Daria Morawska</cp:lastModifiedBy>
  <cp:revision>2</cp:revision>
  <dcterms:created xsi:type="dcterms:W3CDTF">2021-02-21T19:07:00Z</dcterms:created>
  <dcterms:modified xsi:type="dcterms:W3CDTF">2021-02-21T19:07:00Z</dcterms:modified>
</cp:coreProperties>
</file>