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Pr="004A1DCD" w:rsidRDefault="001B2BD9" w:rsidP="001B2BD9">
      <w:pPr>
        <w:jc w:val="center"/>
        <w:rPr>
          <w:rFonts w:ascii="Times New Roman" w:hAnsi="Times New Roman" w:cs="Times New Roman"/>
          <w:sz w:val="72"/>
          <w:szCs w:val="72"/>
        </w:rPr>
      </w:pPr>
      <w:r w:rsidRPr="004A1DCD">
        <w:rPr>
          <w:rFonts w:ascii="Times New Roman" w:hAnsi="Times New Roman" w:cs="Times New Roman"/>
          <w:sz w:val="72"/>
          <w:szCs w:val="72"/>
        </w:rPr>
        <w:t>ROZWÓJ DZIECKA POPRZEZ ZABAWĘ Z WYKORZYSTANIEM</w:t>
      </w:r>
      <w:r>
        <w:rPr>
          <w:rFonts w:ascii="Times New Roman" w:hAnsi="Times New Roman" w:cs="Times New Roman"/>
          <w:sz w:val="72"/>
          <w:szCs w:val="72"/>
        </w:rPr>
        <w:t xml:space="preserve"> ELEMENTÓW METODY KLAUSA W. VOP</w:t>
      </w:r>
      <w:r w:rsidRPr="004A1DCD">
        <w:rPr>
          <w:rFonts w:ascii="Times New Roman" w:hAnsi="Times New Roman" w:cs="Times New Roman"/>
          <w:sz w:val="72"/>
          <w:szCs w:val="72"/>
        </w:rPr>
        <w:t>LA</w:t>
      </w: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OPIS ZASAD INNOWACJI</w:t>
      </w: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2BD9" w:rsidRDefault="001B2BD9" w:rsidP="001B2BD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autor innowacji:</w:t>
      </w:r>
    </w:p>
    <w:p w:rsidR="001B2BD9" w:rsidRPr="004A1DCD" w:rsidRDefault="001B2BD9" w:rsidP="001B2BD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mgr Anna </w:t>
      </w:r>
      <w:proofErr w:type="spellStart"/>
      <w:r>
        <w:rPr>
          <w:rFonts w:ascii="Times New Roman" w:hAnsi="Times New Roman" w:cs="Times New Roman"/>
          <w:sz w:val="40"/>
          <w:szCs w:val="40"/>
        </w:rPr>
        <w:t>Rzysko</w:t>
      </w:r>
      <w:proofErr w:type="spellEnd"/>
    </w:p>
    <w:p w:rsidR="001B2BD9" w:rsidRPr="0010243E" w:rsidRDefault="001B2BD9" w:rsidP="001B2B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43E">
        <w:rPr>
          <w:rFonts w:ascii="Times New Roman" w:hAnsi="Times New Roman" w:cs="Times New Roman"/>
          <w:b/>
          <w:sz w:val="32"/>
          <w:szCs w:val="32"/>
        </w:rPr>
        <w:lastRenderedPageBreak/>
        <w:t>Wprowadzenie</w:t>
      </w:r>
    </w:p>
    <w:p w:rsidR="001B2BD9" w:rsidRPr="0010243E" w:rsidRDefault="001B2BD9" w:rsidP="001B2BD9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D9" w:rsidRPr="0010243E" w:rsidRDefault="001B2BD9" w:rsidP="001B2B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3E">
        <w:rPr>
          <w:rFonts w:ascii="Times New Roman" w:hAnsi="Times New Roman" w:cs="Times New Roman"/>
          <w:b/>
          <w:sz w:val="28"/>
          <w:szCs w:val="28"/>
        </w:rPr>
        <w:t>Zabawa i jej funkcje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 xml:space="preserve">Zabawa odgrywa bardzo dużą rolę w procesie uczenia się i wszechstronnego rozwoju dziecka. Jest to działalność wykonywana dla przyjemności, która dostarcza dziecku wielu wrażeń, przeżyć, emocji i doświadczeń. Zabawa jest naturalną i dobrowolną formą aktywności dziecka charakterystyczną dla wieku przedszkolnego. W zabawie dziecko nie dąży do osiągnięcia określonego celu- zabawa jest celem samym w sobie, gdzie nie obowiązują żadne reguły ani zasady. Aktywny charakter mają również gry i sporty, które charakteryzują się określonym regulaminem, ale dla dzieci młodszych również i one są zabawą, w której głównym celem jest doznawanie przyjemności. Inne formy zabawy czynnej to zabawy tematyczne, konstrukcyjne a także kolekcjonerstwo. 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Zabawa spełnia różne funkcje między innymi: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− wychowawczą,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− kompensacyjną,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E664A">
        <w:rPr>
          <w:rFonts w:ascii="Times New Roman" w:hAnsi="Times New Roman" w:cs="Times New Roman"/>
          <w:sz w:val="24"/>
          <w:szCs w:val="24"/>
        </w:rPr>
        <w:t>autorealizacyjną</w:t>
      </w:r>
      <w:proofErr w:type="spellEnd"/>
      <w:r w:rsidRPr="000E664A">
        <w:rPr>
          <w:rFonts w:ascii="Times New Roman" w:hAnsi="Times New Roman" w:cs="Times New Roman"/>
          <w:sz w:val="24"/>
          <w:szCs w:val="24"/>
        </w:rPr>
        <w:t>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− terapeutyczną,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− relaksacyjną,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− edukacyjną,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− przygotowuje do życia.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Działania poprzez zabawę mają wpływ na: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 xml:space="preserve"> edukację estetyczną – rozwijają oraz pogłębiają wrażliwość, wyobraźnię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artystyczną, pozwalają na własną twórczość, a nie odtwórczość znanych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schematów,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 xml:space="preserve"> edukację intelektualną – ponieważ kształtują spostrzegawczość, pamięć,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myślenie, rozwijają zainteresowania i umiejętności, dostarczają wiedzy o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otaczającej rzeczywistości,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 xml:space="preserve"> edukację moralną, gdyż kształtują postawy humanistyczne, umiejętność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rozumienia drugiego człowieka,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 xml:space="preserve"> edukację społeczną, dlatego, że integrują grupę, kształtują kulturę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współżycia i współdziałania.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Zabawy ruchowe mogą być wykorzystane jako środki rozwoju osobistych,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A">
        <w:rPr>
          <w:rFonts w:ascii="Times New Roman" w:hAnsi="Times New Roman" w:cs="Times New Roman"/>
          <w:sz w:val="24"/>
          <w:szCs w:val="24"/>
        </w:rPr>
        <w:t>społecznych i twórczych zdolności dziecka.</w:t>
      </w:r>
    </w:p>
    <w:p w:rsidR="001B2BD9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5"/>
          <w:szCs w:val="25"/>
        </w:rPr>
      </w:pPr>
    </w:p>
    <w:p w:rsidR="001B2BD9" w:rsidRPr="0010243E" w:rsidRDefault="001B2BD9" w:rsidP="001B2B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10243E">
        <w:rPr>
          <w:rFonts w:ascii="TimesNewRoman" w:hAnsi="TimesNewRoman" w:cs="TimesNewRoman"/>
          <w:b/>
          <w:sz w:val="28"/>
          <w:szCs w:val="28"/>
        </w:rPr>
        <w:t xml:space="preserve">Koncepcja metody Klausa W. </w:t>
      </w:r>
      <w:proofErr w:type="spellStart"/>
      <w:r w:rsidRPr="0010243E">
        <w:rPr>
          <w:rFonts w:ascii="TimesNewRoman" w:hAnsi="TimesNewRoman" w:cs="TimesNewRoman"/>
          <w:b/>
          <w:sz w:val="28"/>
          <w:szCs w:val="28"/>
        </w:rPr>
        <w:t>Vopla</w:t>
      </w:r>
      <w:proofErr w:type="spellEnd"/>
    </w:p>
    <w:p w:rsidR="001B2BD9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5"/>
          <w:szCs w:val="25"/>
        </w:rPr>
      </w:pP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 xml:space="preserve">Klaus W.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Vopel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 xml:space="preserve">, znany niemiecki psycholog i pedagog, głosił ideę, że dzieci w czasie zabawy nie tylko odczuwają przyjemność ale również cieszą się z faktu, że same są przyczyną ruchów i zdarzeń, co warunkuje kształtowanie się poczucia własnego ja i samoświadomości.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Vopel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 xml:space="preserve"> jest pomysłodawcą tzw. gier interakcyjnych, które opierają się ukierunkowanej tematycznie interakcji oraz psychologii humanistycznej. Jego publikacje są źródłem inspiracji do </w:t>
      </w:r>
      <w:r w:rsidRPr="000E664A">
        <w:rPr>
          <w:rFonts w:ascii="TimesNewRoman" w:hAnsi="TimesNewRoman" w:cs="TimesNewRoman"/>
          <w:sz w:val="24"/>
          <w:szCs w:val="24"/>
        </w:rPr>
        <w:lastRenderedPageBreak/>
        <w:t xml:space="preserve">prowadzenia zajęć z dziećmi w wieku przedszkolnym. Zabawy umieszczone w poszczególnych częściach usprawniają stopy, ręce, uszy oraz oczy. Można je wykorzystać jako formę odprężenia dzieci, zbliżenia ich do siebie psychicznie bądź dania im możliwości dalszego rozwoju. Dzieci w wieku przedszkolnym i szkolnym, przy wykorzystaniu zaproponowanych przez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K.W.Vopla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 xml:space="preserve"> zabaw łatwiej nauczą się koncentracji uwagi, wsłuchiwania się, obserwacji otoczenia, współpracy z innymi, rozwijania zaufania, samodzielności, przejmowania inicjatywy, wytrwałości, zdobywania poczucia własnej godności, rozwijania pozytywnego obrazu własnego ciała a także sprawnego poruszania się. Zabawy te oferują szeroki wachlarz doświadczeń, przy pomocy którego dzieci rozwijają społeczne, emocjonalne, ruchowe i intelektualne sprawności przygotowując się w ten sposób do rozpoczęcia nauki w szkole. Ważne jest, aby dzieci nauczyły się skupiać uwagę, pilnie słuchać i obserwować, gdyż tylko wtedy będą one zdolne w wieku szkolnym do przetwarzania informacji i rozpoznawania wzorców. Istotne jest również, aby pobudzać ciekawość dzieci, która skłoni je do eksperymentowania. 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 xml:space="preserve">Gry i zabawy skonstruowane przez Klausa W.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Vopla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 xml:space="preserve"> są pomyślane w taki sposób, aby dzieci uczestniczyły w nich bez lęku lub nudy, a przy tym czuły, że są ważne, że są częścią wspólnoty i że same przyczyniają się do rozwoju innych dzieci. Atmosfera zabaw sprzyja rozwijaniu zaufania, samodzielności, inicjatywy, poczucia przynależności do grupy i chęci niesienia pomocy. 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 xml:space="preserve">Gry i zabawy dla dzieci opracowane przez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Vopla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 xml:space="preserve"> mogą być dowolnie wykorzystywane w każdej grupie, gdyż nie stanowią zamkniętego programu. Mają one na celu wspomaganie całościowego rozwoju dziecka, jednak aby mogły wspomagać rozwój pozytywnego obrazu siebie oraz kompetencji należy przestrzegać w nich następujących reguł: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Dzieci mają wiele możliwości eksperymentowania i zdobywania nowych doświadczeń; co jakiś czas nadchodzi ich kolej i widzą perspektywę powodzenia.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Dzieci mogą uczestniczyć w zabawach w ramach swoich osobistych możliwości, ponieważ proponowane zadania można rozwiązywać na różne sposoby.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Zabawy są tak skonstruowane, że niebezpieczeństwo fizycznego lub emocjonalnego zranienia praktycznie nie istnieje.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Cele zabaw są jasne i możliwe do osiągnięcia.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 xml:space="preserve">Dzieci otrzymują natychmiastowy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feedback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>, są więc w stanie zrozumieć zależność między przyczyną a skutkiem.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Dopuszczane są błędy i pomyłki. Są one źródłem nowego poznania i przeważnie także wesołości i śmiechu.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Dzieci mają możliwość powtarzania swoich prób, aby powoli docierać do rozwiązań.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Konstrukcja zabaw zachęca do wytrwałości i obycia z chwilową frustracją.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Samokontrola oraz spontaniczność przyczyniają się do osiągnięcia celów.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Często tworzone są warunki do przeżyć estetycznych dzieci, głównie poprzez włączenie muzyki.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W wielu zabawach używane są obrazy, metafory lub krótkie historyjki, które pobudzają wyobraźnię dziecka.</w:t>
      </w:r>
    </w:p>
    <w:p w:rsidR="001B2BD9" w:rsidRPr="000E664A" w:rsidRDefault="001B2BD9" w:rsidP="001B2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E664A">
        <w:rPr>
          <w:rFonts w:ascii="TimesNewRoman" w:hAnsi="TimesNewRoman" w:cs="TimesNewRoman"/>
          <w:sz w:val="24"/>
          <w:szCs w:val="24"/>
        </w:rPr>
        <w:t>Zabawy wspomagają pozytywne społeczne interakcje, współpracę i gotowość do pomocy.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1B2BD9" w:rsidRPr="000E664A" w:rsidRDefault="001B2BD9" w:rsidP="001B2B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0E664A">
        <w:rPr>
          <w:rFonts w:ascii="TimesNewRoman" w:hAnsi="TimesNewRoman" w:cs="TimesNewRoman"/>
          <w:b/>
          <w:sz w:val="28"/>
          <w:szCs w:val="28"/>
        </w:rPr>
        <w:t>Jak doszło do powstania innowacji</w:t>
      </w:r>
    </w:p>
    <w:p w:rsidR="001B2BD9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5"/>
          <w:szCs w:val="25"/>
        </w:rPr>
      </w:pP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Innowację pt. „Rozwój dziecka poprzez zabawę z wykorzystaniem elementów metody K. W. </w:t>
      </w:r>
      <w:proofErr w:type="spellStart"/>
      <w:r>
        <w:rPr>
          <w:rFonts w:ascii="TimesNewRoman" w:hAnsi="TimesNewRoman" w:cs="TimesNewRoman"/>
          <w:sz w:val="24"/>
          <w:szCs w:val="24"/>
        </w:rPr>
        <w:t>Vopla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” napisałam i realizowałam w ubiegłym roku przedszkolnym w grupie </w:t>
      </w:r>
      <w:r>
        <w:rPr>
          <w:rFonts w:ascii="TimesNewRoman" w:hAnsi="TimesNewRoman" w:cs="TimesNewRoman"/>
          <w:sz w:val="24"/>
          <w:szCs w:val="24"/>
        </w:rPr>
        <w:lastRenderedPageBreak/>
        <w:t xml:space="preserve">„Krasnoludki”. Było to bardzo ciekawe doświadczenie zarówno dla mnie jak i dla dzieci. </w:t>
      </w:r>
      <w:r w:rsidRPr="000E664A">
        <w:rPr>
          <w:rFonts w:ascii="TimesNewRoman" w:hAnsi="TimesNewRoman" w:cs="TimesNewRoman"/>
          <w:sz w:val="24"/>
          <w:szCs w:val="24"/>
        </w:rPr>
        <w:t>Organizując zabawy starałam się stwarzać sytuacje, w których dzieci będą mogły wykorzystać swój twórczy potencjał i spełnić potrzebę rozwoju.</w:t>
      </w:r>
      <w:r>
        <w:rPr>
          <w:rFonts w:ascii="TimesNewRoman" w:hAnsi="TimesNewRoman" w:cs="TimesNewRoman"/>
          <w:sz w:val="24"/>
          <w:szCs w:val="24"/>
        </w:rPr>
        <w:t xml:space="preserve"> Dzieci chętnie poznawały</w:t>
      </w:r>
      <w:r w:rsidRPr="000E664A">
        <w:rPr>
          <w:rFonts w:ascii="TimesNewRoman" w:hAnsi="TimesNewRoman" w:cs="TimesNewRoman"/>
          <w:sz w:val="24"/>
          <w:szCs w:val="24"/>
        </w:rPr>
        <w:t xml:space="preserve"> otaczającą ich rzeczywistość a t</w:t>
      </w:r>
      <w:r>
        <w:rPr>
          <w:rFonts w:ascii="TimesNewRoman" w:hAnsi="TimesNewRoman" w:cs="TimesNewRoman"/>
          <w:sz w:val="24"/>
          <w:szCs w:val="24"/>
        </w:rPr>
        <w:t>akże siebie wzajemnie. Odczuwały</w:t>
      </w:r>
      <w:r w:rsidRPr="000E664A">
        <w:rPr>
          <w:rFonts w:ascii="TimesNewRoman" w:hAnsi="TimesNewRoman" w:cs="TimesNewRoman"/>
          <w:sz w:val="24"/>
          <w:szCs w:val="24"/>
        </w:rPr>
        <w:t xml:space="preserve"> dużą radość z uczestnictwa </w:t>
      </w:r>
      <w:r>
        <w:rPr>
          <w:rFonts w:ascii="TimesNewRoman" w:hAnsi="TimesNewRoman" w:cs="TimesNewRoman"/>
          <w:sz w:val="24"/>
          <w:szCs w:val="24"/>
        </w:rPr>
        <w:t>w zabawach prowadzonych metodą</w:t>
      </w:r>
      <w:r w:rsidRPr="000E664A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0E664A">
        <w:rPr>
          <w:rFonts w:ascii="TimesNewRoman" w:hAnsi="TimesNewRoman" w:cs="TimesNewRoman"/>
          <w:sz w:val="24"/>
          <w:szCs w:val="24"/>
        </w:rPr>
        <w:t>K.Vopla</w:t>
      </w:r>
      <w:proofErr w:type="spellEnd"/>
      <w:r w:rsidRPr="000E664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- </w:t>
      </w:r>
      <w:r w:rsidRPr="000E664A">
        <w:rPr>
          <w:rFonts w:ascii="TimesNewRoman" w:hAnsi="TimesNewRoman" w:cs="TimesNewRoman"/>
          <w:sz w:val="24"/>
          <w:szCs w:val="24"/>
        </w:rPr>
        <w:t>usprawn</w:t>
      </w:r>
      <w:r>
        <w:rPr>
          <w:rFonts w:ascii="TimesNewRoman" w:hAnsi="TimesNewRoman" w:cs="TimesNewRoman"/>
          <w:sz w:val="24"/>
          <w:szCs w:val="24"/>
        </w:rPr>
        <w:t>iły</w:t>
      </w:r>
      <w:r w:rsidRPr="000E664A">
        <w:rPr>
          <w:rFonts w:ascii="TimesNewRoman" w:hAnsi="TimesNewRoman" w:cs="TimesNewRoman"/>
          <w:sz w:val="24"/>
          <w:szCs w:val="24"/>
        </w:rPr>
        <w:t xml:space="preserve"> pracę rąk i stóp</w:t>
      </w:r>
      <w:r>
        <w:rPr>
          <w:rFonts w:ascii="TimesNewRoman" w:hAnsi="TimesNewRoman" w:cs="TimesNewRoman"/>
          <w:sz w:val="24"/>
          <w:szCs w:val="24"/>
        </w:rPr>
        <w:t xml:space="preserve"> ale również nabrały</w:t>
      </w:r>
      <w:r w:rsidRPr="000E664A">
        <w:rPr>
          <w:rFonts w:ascii="TimesNewRoman" w:hAnsi="TimesNewRoman" w:cs="TimesNewRoman"/>
          <w:sz w:val="24"/>
          <w:szCs w:val="24"/>
        </w:rPr>
        <w:t xml:space="preserve"> wiary we własne możliwości poprzez szeroki wachlarz doświadczeń społecznych, emocjonalnych, ruchowych i intelektualnych.</w:t>
      </w:r>
      <w:r w:rsidR="00FF4A87">
        <w:rPr>
          <w:rFonts w:ascii="TimesNewRoman" w:hAnsi="TimesNewRoman" w:cs="TimesNewRoman"/>
          <w:sz w:val="24"/>
          <w:szCs w:val="24"/>
        </w:rPr>
        <w:t xml:space="preserve"> Po przeprowadzeniu innowacji w grupie „Krasnoludki” postanowiłam kontynuować ją w grupie 5-6 </w:t>
      </w:r>
      <w:proofErr w:type="spellStart"/>
      <w:r w:rsidR="00FF4A87">
        <w:rPr>
          <w:rFonts w:ascii="TimesNewRoman" w:hAnsi="TimesNewRoman" w:cs="TimesNewRoman"/>
          <w:sz w:val="24"/>
          <w:szCs w:val="24"/>
        </w:rPr>
        <w:t>latków</w:t>
      </w:r>
      <w:proofErr w:type="spellEnd"/>
      <w:r w:rsidR="00FF4A87">
        <w:rPr>
          <w:rFonts w:ascii="TimesNewRoman" w:hAnsi="TimesNewRoman" w:cs="TimesNewRoman"/>
          <w:sz w:val="24"/>
          <w:szCs w:val="24"/>
        </w:rPr>
        <w:t xml:space="preserve"> „Jarzębinki”</w:t>
      </w:r>
      <w:r w:rsidR="0086189D">
        <w:rPr>
          <w:rFonts w:ascii="TimesNewRoman" w:hAnsi="TimesNewRoman" w:cs="TimesNewRoman"/>
          <w:sz w:val="24"/>
          <w:szCs w:val="24"/>
        </w:rPr>
        <w:t xml:space="preserve"> dostosowując zabawy do wieku i możliwości dzieci oraz poszerzając ją o zabawy rozwijające słuch i wzrok. </w:t>
      </w:r>
      <w:r w:rsidRPr="000E664A">
        <w:rPr>
          <w:rFonts w:ascii="TimesNewRoman" w:hAnsi="TimesNewRoman" w:cs="TimesNewRoman"/>
          <w:sz w:val="24"/>
          <w:szCs w:val="24"/>
        </w:rPr>
        <w:t xml:space="preserve"> </w:t>
      </w:r>
    </w:p>
    <w:p w:rsidR="001B2BD9" w:rsidRPr="000E664A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5F503E">
        <w:rPr>
          <w:rFonts w:ascii="TimesNewRoman" w:hAnsi="TimesNewRoman" w:cs="TimesNewRoman"/>
          <w:b/>
          <w:sz w:val="28"/>
          <w:szCs w:val="28"/>
        </w:rPr>
        <w:t>Na czym polega nowatorski charakter innowacji</w:t>
      </w:r>
    </w:p>
    <w:p w:rsidR="001B2BD9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1B2BD9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0C1F93">
        <w:rPr>
          <w:rFonts w:ascii="TimesNewRoman" w:hAnsi="TimesNewRoman" w:cs="TimesNewRoman"/>
          <w:sz w:val="24"/>
          <w:szCs w:val="24"/>
        </w:rPr>
        <w:t>Gry i zabawy</w:t>
      </w:r>
      <w:r>
        <w:rPr>
          <w:rFonts w:ascii="TimesNewRoman" w:hAnsi="TimesNewRoman" w:cs="TimesNewRoman"/>
          <w:sz w:val="24"/>
          <w:szCs w:val="24"/>
        </w:rPr>
        <w:t xml:space="preserve"> opracowane przez K.W. </w:t>
      </w:r>
      <w:proofErr w:type="spellStart"/>
      <w:r>
        <w:rPr>
          <w:rFonts w:ascii="TimesNewRoman" w:hAnsi="TimesNewRoman" w:cs="TimesNewRoman"/>
          <w:sz w:val="24"/>
          <w:szCs w:val="24"/>
        </w:rPr>
        <w:t>Vopla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dają dzieciom możliwość harmonijnego rozwoju oraz budowania pozytywnego obrazu własnej osoby. Jest to bardzo ważne w całym procesie dydaktyczno- wychowawczym. Metoda </w:t>
      </w:r>
      <w:proofErr w:type="spellStart"/>
      <w:r>
        <w:rPr>
          <w:rFonts w:ascii="TimesNewRoman" w:hAnsi="TimesNewRoman" w:cs="TimesNewRoman"/>
          <w:sz w:val="24"/>
          <w:szCs w:val="24"/>
        </w:rPr>
        <w:t>Vopla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była wcześniej wykorzystywana w naszym przedszkolu jedynie jako forma urozmaicenia zabaw, natomiast ja postanowiłam wykorzystać ją w swojej innowacji aby udoskonalić pracę nad całościowym rozwojem dzieci.  </w:t>
      </w:r>
    </w:p>
    <w:p w:rsidR="001B2BD9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32"/>
          <w:szCs w:val="32"/>
        </w:rPr>
      </w:pPr>
      <w:r w:rsidRPr="00880C65">
        <w:rPr>
          <w:rFonts w:ascii="TimesNewRoman" w:hAnsi="TimesNewRoman" w:cs="TimesNewRoman"/>
          <w:b/>
          <w:sz w:val="32"/>
          <w:szCs w:val="32"/>
        </w:rPr>
        <w:t>Typ innowacji</w:t>
      </w:r>
    </w:p>
    <w:p w:rsidR="001B2BD9" w:rsidRDefault="001B2BD9" w:rsidP="001B2B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32"/>
          <w:szCs w:val="32"/>
        </w:rPr>
      </w:pPr>
    </w:p>
    <w:p w:rsidR="001B2BD9" w:rsidRPr="00880C65" w:rsidRDefault="001B2BD9" w:rsidP="001B2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Innowacja ma charakter metodyczny- wykorzystuje elementy metody K.W. </w:t>
      </w:r>
      <w:proofErr w:type="spellStart"/>
      <w:r>
        <w:rPr>
          <w:rFonts w:ascii="TimesNewRoman" w:hAnsi="TimesNewRoman" w:cs="TimesNewRoman"/>
          <w:sz w:val="24"/>
          <w:szCs w:val="24"/>
        </w:rPr>
        <w:t>Vopla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1B2BD9" w:rsidRPr="00B77217" w:rsidRDefault="001B2BD9" w:rsidP="001B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Opis zasad innowacji</w:t>
      </w:r>
    </w:p>
    <w:p w:rsidR="001B2BD9" w:rsidRDefault="001B2BD9" w:rsidP="001B2BD9">
      <w:pPr>
        <w:pStyle w:val="Akapitzli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2BD9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3E">
        <w:rPr>
          <w:rFonts w:ascii="Times New Roman" w:hAnsi="Times New Roman" w:cs="Times New Roman"/>
          <w:b/>
          <w:sz w:val="28"/>
          <w:szCs w:val="28"/>
        </w:rPr>
        <w:t>Cele ogólne i szczegółowe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B059A">
        <w:rPr>
          <w:rFonts w:ascii="Times New Roman" w:hAnsi="Times New Roman" w:cs="Times New Roman"/>
          <w:b/>
          <w:sz w:val="24"/>
          <w:szCs w:val="24"/>
        </w:rPr>
        <w:t>Cel ogólny:</w:t>
      </w:r>
      <w:r w:rsidRPr="0010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wspomaganie całościowego rozwoju dziecka, zarówno fizycznego, intelektualnego i emocjonalnego (rozwijanie społecznych, emocjonalnych, poznawczych i fizycznych zdolności).</w:t>
      </w:r>
    </w:p>
    <w:p w:rsidR="001B2BD9" w:rsidRPr="00E0176A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6B059A" w:rsidRDefault="001B2BD9" w:rsidP="001B2B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59A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postawy zaufania, samodzielności i inicjatywy;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pozytywnego postrzegania samego siebie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gotowości do podejmowania ryzyka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przełamywanie lęku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pozytywnych społecznych interakcji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dostrzegania zależności między przyczyną a skutkiem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koncentracji uwagi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 obserwacji otoczenia</w:t>
      </w:r>
    </w:p>
    <w:p w:rsidR="001B2BD9" w:rsidRDefault="001B2BD9" w:rsidP="001B2B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wytrwałości.</w:t>
      </w:r>
    </w:p>
    <w:p w:rsidR="001B2BD9" w:rsidRDefault="001B2BD9" w:rsidP="001B2B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04">
        <w:rPr>
          <w:rFonts w:ascii="Times New Roman" w:hAnsi="Times New Roman" w:cs="Times New Roman"/>
          <w:b/>
          <w:sz w:val="28"/>
          <w:szCs w:val="28"/>
        </w:rPr>
        <w:t>Przewidywane efekty wdrożenia innowacji</w:t>
      </w:r>
    </w:p>
    <w:p w:rsidR="001B2BD9" w:rsidRPr="00DA1D04" w:rsidRDefault="001B2BD9" w:rsidP="001B2BD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pozytywne zmiany w zakresie efektów wychowania: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-rozumie pojęcie zdrowia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samodzielnie wykonać ćwiczenia</w:t>
      </w:r>
    </w:p>
    <w:p w:rsidR="001B2BD9" w:rsidRPr="005F503E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pozytywne zmiany w zakresie efektów kształcenia: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wiary w siebie i własnych możliwości,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-kształcenie pełnej osobowości, pobudzanie harmonijnego rozwoju,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-indywidualny rozwój dziecka,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-pobudzanie ogólnej sprawności fizycznej, rozwijanie pracy rąk i nóg</w:t>
      </w:r>
    </w:p>
    <w:p w:rsidR="0086189D" w:rsidRDefault="0086189D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koncentracji uwagi, percepcji słuchowej i wzrokowej.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pozytywne zmiany w zakresie efektów opieki: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-poczucie bezpieczeństwa i zaufania do nauczyciela i innych dzieci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pozytywne efekty zmian metodycznych: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-wprowadzenie nowej metody, dzięki której dziecko poprzez zabawę będzie się harmonijnie rozwijało, a przy tym wzmacniało wiarę we własne siły i możliwości. </w:t>
      </w:r>
    </w:p>
    <w:p w:rsidR="001B2BD9" w:rsidRDefault="001B2BD9" w:rsidP="001B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DLA DZIECKA BĘDZIE: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siebie i własnych możliwości,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poczucia przynależności do grupy,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samodzielności i inicjatywy,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gotowości do podejmowania ryzyka,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 zależności między przyczyną a skutkiem,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koncentracji uwagi, wytrwałości,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zdolności obserwacji otoczenia,</w:t>
      </w:r>
    </w:p>
    <w:p w:rsidR="001B2BD9" w:rsidRPr="001739CF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odczuwanie przyjemności z faktu uczestnictwa w zabawie oraz zadowolenia z osiągniętego celu.</w:t>
      </w:r>
    </w:p>
    <w:p w:rsidR="001B2BD9" w:rsidRDefault="001B2BD9" w:rsidP="001B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DLA RODZICÓW BĘDZIE: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nowej formy pracy z dzieckiem,</w:t>
      </w:r>
    </w:p>
    <w:p w:rsidR="001B2BD9" w:rsidRDefault="001B2BD9" w:rsidP="001B2B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otrzymanie informacji o rozwoju dziecka.</w:t>
      </w:r>
    </w:p>
    <w:p w:rsidR="001B2BD9" w:rsidRDefault="001B2BD9" w:rsidP="001B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DLA PRZEDSZKOLA BĘDZIE:</w:t>
      </w:r>
    </w:p>
    <w:p w:rsidR="001B2BD9" w:rsidRDefault="001B2BD9" w:rsidP="001B2B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nowej aktywizującej metody pracy,</w:t>
      </w:r>
    </w:p>
    <w:p w:rsidR="001B2BD9" w:rsidRPr="005F503E" w:rsidRDefault="001B2BD9" w:rsidP="001B2B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jakości pracy przedszkola.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294515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ED">
        <w:rPr>
          <w:rFonts w:ascii="Times New Roman" w:hAnsi="Times New Roman" w:cs="Times New Roman"/>
          <w:b/>
          <w:sz w:val="28"/>
          <w:szCs w:val="28"/>
        </w:rPr>
        <w:t>Miejsce wdrażania działalności innowacyjnej</w:t>
      </w:r>
    </w:p>
    <w:p w:rsidR="001B2BD9" w:rsidRPr="003E17C3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17C3">
        <w:rPr>
          <w:rFonts w:ascii="Times New Roman" w:hAnsi="Times New Roman" w:cs="Times New Roman"/>
          <w:sz w:val="24"/>
          <w:szCs w:val="24"/>
        </w:rPr>
        <w:lastRenderedPageBreak/>
        <w:t>Przedszkole im. M. Konopnickiej</w:t>
      </w:r>
    </w:p>
    <w:p w:rsidR="001B2BD9" w:rsidRPr="003E17C3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17C3">
        <w:rPr>
          <w:rFonts w:ascii="Times New Roman" w:hAnsi="Times New Roman" w:cs="Times New Roman"/>
          <w:sz w:val="24"/>
          <w:szCs w:val="24"/>
        </w:rPr>
        <w:t>Ul. Akacjowa 1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17C3">
        <w:rPr>
          <w:rFonts w:ascii="Times New Roman" w:hAnsi="Times New Roman" w:cs="Times New Roman"/>
          <w:sz w:val="24"/>
          <w:szCs w:val="24"/>
        </w:rPr>
        <w:t xml:space="preserve">64-761 Krzyż </w:t>
      </w:r>
      <w:proofErr w:type="spellStart"/>
      <w:r w:rsidRPr="003E17C3">
        <w:rPr>
          <w:rFonts w:ascii="Times New Roman" w:hAnsi="Times New Roman" w:cs="Times New Roman"/>
          <w:sz w:val="24"/>
          <w:szCs w:val="24"/>
        </w:rPr>
        <w:t>Wlkp</w:t>
      </w:r>
      <w:proofErr w:type="spellEnd"/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3">
        <w:rPr>
          <w:rFonts w:ascii="Times New Roman" w:hAnsi="Times New Roman" w:cs="Times New Roman"/>
          <w:b/>
          <w:sz w:val="28"/>
          <w:szCs w:val="28"/>
        </w:rPr>
        <w:t>Zasięg innowacji, uczestnicy innowacji</w:t>
      </w:r>
    </w:p>
    <w:p w:rsidR="001B2BD9" w:rsidRPr="003E17C3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17C3">
        <w:rPr>
          <w:rFonts w:ascii="Times New Roman" w:hAnsi="Times New Roman" w:cs="Times New Roman"/>
          <w:sz w:val="24"/>
          <w:szCs w:val="24"/>
        </w:rPr>
        <w:t>Uczestnikiem innowacji będzie grupa dz</w:t>
      </w:r>
      <w:r w:rsidR="0086189D">
        <w:rPr>
          <w:rFonts w:ascii="Times New Roman" w:hAnsi="Times New Roman" w:cs="Times New Roman"/>
          <w:sz w:val="24"/>
          <w:szCs w:val="24"/>
        </w:rPr>
        <w:t>ieci 5-6 letnich „Jarzębinki”- jest to oddział integracyjny</w:t>
      </w:r>
      <w:r w:rsidR="008F597D">
        <w:rPr>
          <w:rFonts w:ascii="Times New Roman" w:hAnsi="Times New Roman" w:cs="Times New Roman"/>
          <w:sz w:val="24"/>
          <w:szCs w:val="24"/>
        </w:rPr>
        <w:t xml:space="preserve">, do którego będzie uczęszczało kilkoro dzieci z orzeczeniami, dlatego te dzieci będą uczestniczyły w zabawach na zasadzie dobrowolności ze szczególnym uwzględnieniem ich możliwości. </w:t>
      </w:r>
      <w:r w:rsidR="001B55AA">
        <w:rPr>
          <w:rFonts w:ascii="Times New Roman" w:hAnsi="Times New Roman" w:cs="Times New Roman"/>
          <w:sz w:val="24"/>
          <w:szCs w:val="24"/>
        </w:rPr>
        <w:t xml:space="preserve">Do opisu innowacji dołączona jest zgoda nauczyciela współprowadzącego grupę na pomoc przy wprowadzaniu zabaw metodą </w:t>
      </w:r>
      <w:proofErr w:type="spellStart"/>
      <w:r w:rsidR="001B55AA">
        <w:rPr>
          <w:rFonts w:ascii="Times New Roman" w:hAnsi="Times New Roman" w:cs="Times New Roman"/>
          <w:sz w:val="24"/>
          <w:szCs w:val="24"/>
        </w:rPr>
        <w:t>Vopla</w:t>
      </w:r>
      <w:proofErr w:type="spellEnd"/>
      <w:r w:rsidR="001B55AA">
        <w:rPr>
          <w:rFonts w:ascii="Times New Roman" w:hAnsi="Times New Roman" w:cs="Times New Roman"/>
          <w:sz w:val="24"/>
          <w:szCs w:val="24"/>
        </w:rPr>
        <w:t xml:space="preserve"> dla dzieci ze specjalnymi potrzebami edukacyjnymi. </w:t>
      </w:r>
    </w:p>
    <w:p w:rsidR="001B2BD9" w:rsidRDefault="001B2BD9" w:rsidP="001B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3E17C3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3">
        <w:rPr>
          <w:rFonts w:ascii="Times New Roman" w:hAnsi="Times New Roman" w:cs="Times New Roman"/>
          <w:b/>
          <w:sz w:val="28"/>
          <w:szCs w:val="28"/>
        </w:rPr>
        <w:t>Czas trwania innowacji</w:t>
      </w:r>
    </w:p>
    <w:p w:rsidR="001B2BD9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8F597D">
        <w:rPr>
          <w:rFonts w:ascii="Times New Roman" w:hAnsi="Times New Roman" w:cs="Times New Roman"/>
          <w:sz w:val="24"/>
          <w:szCs w:val="24"/>
        </w:rPr>
        <w:t xml:space="preserve">realizacji innowacji- rok przedszkolny 2016/2017. </w:t>
      </w:r>
    </w:p>
    <w:p w:rsidR="001B2BD9" w:rsidRPr="003E17C3" w:rsidRDefault="001B2BD9" w:rsidP="001B2B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D9" w:rsidRPr="003E17C3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3">
        <w:rPr>
          <w:rFonts w:ascii="Times New Roman" w:hAnsi="Times New Roman" w:cs="Times New Roman"/>
          <w:b/>
          <w:sz w:val="28"/>
          <w:szCs w:val="28"/>
        </w:rPr>
        <w:t>Koszty i źródła dofinansowania działalności innowacyjnej</w:t>
      </w:r>
    </w:p>
    <w:p w:rsidR="001B2BD9" w:rsidRDefault="001B2BD9" w:rsidP="001B2B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7C3">
        <w:rPr>
          <w:rFonts w:ascii="Times New Roman" w:hAnsi="Times New Roman" w:cs="Times New Roman"/>
          <w:sz w:val="24"/>
          <w:szCs w:val="24"/>
        </w:rPr>
        <w:t>Innowacja nie wymaga żadnych kosztów i źródeł finansowania. Wszelkie działania opierają się na proponowanych i wyp</w:t>
      </w:r>
      <w:r>
        <w:rPr>
          <w:rFonts w:ascii="Times New Roman" w:hAnsi="Times New Roman" w:cs="Times New Roman"/>
          <w:sz w:val="24"/>
          <w:szCs w:val="24"/>
        </w:rPr>
        <w:t>racowanych przez autora</w:t>
      </w:r>
      <w:r w:rsidRPr="003E17C3">
        <w:rPr>
          <w:rFonts w:ascii="Times New Roman" w:hAnsi="Times New Roman" w:cs="Times New Roman"/>
          <w:sz w:val="24"/>
          <w:szCs w:val="24"/>
        </w:rPr>
        <w:t xml:space="preserve"> innowacji materiałach.</w:t>
      </w:r>
    </w:p>
    <w:p w:rsidR="001B2BD9" w:rsidRDefault="001B2BD9" w:rsidP="001B2B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3">
        <w:rPr>
          <w:rFonts w:ascii="Times New Roman" w:hAnsi="Times New Roman" w:cs="Times New Roman"/>
          <w:b/>
          <w:sz w:val="28"/>
          <w:szCs w:val="28"/>
        </w:rPr>
        <w:t>Organizacja zabaw w grupie</w:t>
      </w:r>
    </w:p>
    <w:p w:rsidR="001B2BD9" w:rsidRDefault="001B2BD9" w:rsidP="001B2B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</w:t>
      </w:r>
      <w:r w:rsidR="008F597D">
        <w:rPr>
          <w:rFonts w:ascii="Times New Roman" w:hAnsi="Times New Roman" w:cs="Times New Roman"/>
          <w:sz w:val="24"/>
          <w:szCs w:val="24"/>
        </w:rPr>
        <w:t xml:space="preserve">cja zostanie wprowadzona w roku szkolnym 2016/2017. </w:t>
      </w:r>
      <w:r>
        <w:rPr>
          <w:rFonts w:ascii="Times New Roman" w:hAnsi="Times New Roman" w:cs="Times New Roman"/>
          <w:sz w:val="24"/>
          <w:szCs w:val="24"/>
        </w:rPr>
        <w:t xml:space="preserve">Spośród kilku części zabaw opisanych przez K.W. </w:t>
      </w:r>
      <w:proofErr w:type="spellStart"/>
      <w:r>
        <w:rPr>
          <w:rFonts w:ascii="Times New Roman" w:hAnsi="Times New Roman" w:cs="Times New Roman"/>
          <w:sz w:val="24"/>
          <w:szCs w:val="24"/>
        </w:rPr>
        <w:t>Vopla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wybiorę </w:t>
      </w:r>
      <w:r w:rsidR="008F597D">
        <w:rPr>
          <w:rFonts w:ascii="Times New Roman" w:hAnsi="Times New Roman" w:cs="Times New Roman"/>
          <w:sz w:val="24"/>
          <w:szCs w:val="24"/>
        </w:rPr>
        <w:t>zabawy rozwijające pracę rąk, nóg, oczu i uszu. Każda nowa zabawa b</w:t>
      </w:r>
      <w:r w:rsidR="001B55AA">
        <w:rPr>
          <w:rFonts w:ascii="Times New Roman" w:hAnsi="Times New Roman" w:cs="Times New Roman"/>
          <w:sz w:val="24"/>
          <w:szCs w:val="24"/>
        </w:rPr>
        <w:t>ędzie wprowadzana raz w tygodniu (w każdy piątek)</w:t>
      </w:r>
      <w:r w:rsidR="008F597D">
        <w:rPr>
          <w:rFonts w:ascii="Times New Roman" w:hAnsi="Times New Roman" w:cs="Times New Roman"/>
          <w:sz w:val="24"/>
          <w:szCs w:val="24"/>
        </w:rPr>
        <w:t xml:space="preserve"> natomiast powtarzana w </w:t>
      </w:r>
      <w:r w:rsidR="008618F5">
        <w:rPr>
          <w:rFonts w:ascii="Times New Roman" w:hAnsi="Times New Roman" w:cs="Times New Roman"/>
          <w:sz w:val="24"/>
          <w:szCs w:val="24"/>
        </w:rPr>
        <w:t xml:space="preserve">każdy dzień lub na życzenie dzieci. </w:t>
      </w:r>
    </w:p>
    <w:p w:rsidR="001B55AA" w:rsidRDefault="008618F5" w:rsidP="001B2B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orzeczeniami będą uczestniczyły w zabawach na zasadzie dobrowolności ze szczególny</w:t>
      </w:r>
      <w:r w:rsidR="001B55AA">
        <w:rPr>
          <w:rFonts w:ascii="Times New Roman" w:hAnsi="Times New Roman" w:cs="Times New Roman"/>
          <w:sz w:val="24"/>
          <w:szCs w:val="24"/>
        </w:rPr>
        <w:t xml:space="preserve">m uwzględnieniem ich możliwości przy pomocy drugiego nauczyciela. </w:t>
      </w:r>
    </w:p>
    <w:p w:rsidR="008618F5" w:rsidRDefault="008618F5" w:rsidP="001B2B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D9" w:rsidRDefault="001B2BD9" w:rsidP="001B2BD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A1">
        <w:rPr>
          <w:rFonts w:ascii="Times New Roman" w:hAnsi="Times New Roman" w:cs="Times New Roman"/>
          <w:b/>
          <w:sz w:val="28"/>
          <w:szCs w:val="28"/>
        </w:rPr>
        <w:t>Na jakim programie oparta jest innowacja</w:t>
      </w:r>
    </w:p>
    <w:p w:rsidR="00DC0C12" w:rsidRPr="00DC0C12" w:rsidRDefault="001B2BD9" w:rsidP="00DC0C12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Innowacja napisana jest </w:t>
      </w:r>
      <w:r w:rsidRPr="00E209A1">
        <w:rPr>
          <w:rFonts w:ascii="Times New Roman" w:eastAsia="Calibri" w:hAnsi="Times New Roman" w:cs="Times New Roman"/>
          <w:sz w:val="24"/>
          <w:szCs w:val="24"/>
        </w:rPr>
        <w:t>w oparciu o program  „Od przedszkolaka do pierwszaka” I. Broda, w związku z tym realizowane cele wynikają również z zamieszczonych w programie, np.: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aktywnie uczestniczy w organizowanych przez nauczyciela różnorodnych zajęciach, zwłaszcza w zabawach, pląsach i tańcach integracyjnych, np. z chustą animacyjną, szarfami, obręczami,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aktywnie uczestniczy w aranżowanych zabawach kształtujących postawę zrozumie</w:t>
      </w:r>
      <w:r w:rsidRPr="00CE41EC">
        <w:rPr>
          <w:rFonts w:ascii="Times New Roman" w:hAnsi="Times New Roman" w:cs="Times New Roman"/>
        </w:rPr>
        <w:softHyphen/>
        <w:t xml:space="preserve">nia, opiekuńczości, szacunku, współczucia, troskliwości,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proponuje własne pomysły innym,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aktywnie uczestniczy w aranżowanych zabawach, kształtujących odporność emo</w:t>
      </w:r>
      <w:r w:rsidRPr="00CE41EC">
        <w:rPr>
          <w:rFonts w:ascii="Times New Roman" w:hAnsi="Times New Roman" w:cs="Times New Roman"/>
        </w:rPr>
        <w:softHyphen/>
        <w:t xml:space="preserve">cjonalną,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lastRenderedPageBreak/>
        <w:t xml:space="preserve">potrafi pogodzić się z porażką i przyjąć czyjś sukces.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rozróżnia różne dźwięki z najbliższego otoczenia,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rozpoznaje brzmienie wybranych instrumentów i innych przedmiotów </w:t>
      </w:r>
      <w:proofErr w:type="spellStart"/>
      <w:r w:rsidRPr="00CE41EC">
        <w:rPr>
          <w:rFonts w:ascii="Times New Roman" w:hAnsi="Times New Roman" w:cs="Times New Roman"/>
        </w:rPr>
        <w:t>niemelo</w:t>
      </w:r>
      <w:r w:rsidRPr="00CE41EC">
        <w:rPr>
          <w:rFonts w:ascii="Times New Roman" w:hAnsi="Times New Roman" w:cs="Times New Roman"/>
        </w:rPr>
        <w:softHyphen/>
        <w:t>dycznyc</w:t>
      </w:r>
      <w:proofErr w:type="spellEnd"/>
      <w:r w:rsidRPr="00CE41EC">
        <w:rPr>
          <w:rFonts w:ascii="Times New Roman" w:hAnsi="Times New Roman" w:cs="Times New Roman"/>
        </w:rPr>
        <w:t xml:space="preserve">h,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na polecenie nauczyciela, sygnał słowny, obrazkowy itp. dziecko mówi cicho, głoś</w:t>
      </w:r>
      <w:r w:rsidRPr="00CE41EC">
        <w:rPr>
          <w:rFonts w:ascii="Times New Roman" w:hAnsi="Times New Roman" w:cs="Times New Roman"/>
        </w:rPr>
        <w:softHyphen/>
        <w:t xml:space="preserve">no, radośnie, groźnie, smutno, wesoło, powoli, szybko, </w:t>
      </w:r>
    </w:p>
    <w:p w:rsidR="00DC0C12" w:rsidRPr="00CE41EC" w:rsidRDefault="00DC0C12" w:rsidP="00DC0C12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CE41EC">
        <w:rPr>
          <w:rStyle w:val="A6"/>
          <w:rFonts w:ascii="Times New Roman" w:hAnsi="Times New Roman" w:cs="Times New Roman"/>
          <w:sz w:val="24"/>
          <w:szCs w:val="24"/>
        </w:rPr>
        <w:t xml:space="preserve">•     </w:t>
      </w:r>
      <w:r w:rsidRPr="00CE41EC">
        <w:rPr>
          <w:rFonts w:ascii="Times New Roman" w:hAnsi="Times New Roman" w:cs="Times New Roman"/>
        </w:rPr>
        <w:t xml:space="preserve">rozpoznaje nauczyciela i inne dzieci po głosie,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powtarza usłyszany rytm. </w:t>
      </w:r>
    </w:p>
    <w:p w:rsidR="00DC0C12" w:rsidRPr="00CE41EC" w:rsidRDefault="00DC0C12" w:rsidP="009D7CD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przedstawia w zabawie czy działaniu swoje pomysły, słuchając także pomysłów innych uczestników,</w:t>
      </w:r>
    </w:p>
    <w:p w:rsidR="00DC0C12" w:rsidRPr="00CE41EC" w:rsidRDefault="00DC0C12" w:rsidP="009D7CD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podejmuje próbę zgodnego wykonania powierzonego zadania w parze, z innym dzieckiem lub w małym zespole.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podaje przykłady tego, co się może zdarzyć w wyniku następujących po sobie czyn</w:t>
      </w:r>
      <w:r w:rsidRPr="00CE41EC">
        <w:rPr>
          <w:rFonts w:ascii="Times New Roman" w:hAnsi="Times New Roman" w:cs="Times New Roman"/>
        </w:rPr>
        <w:softHyphen/>
        <w:t xml:space="preserve">ności, </w:t>
      </w:r>
    </w:p>
    <w:p w:rsidR="00DC0C12" w:rsidRPr="00CE41EC" w:rsidRDefault="00DC0C12" w:rsidP="009D7CD0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CE41EC">
        <w:rPr>
          <w:rStyle w:val="A6"/>
          <w:rFonts w:ascii="Times New Roman" w:hAnsi="Times New Roman" w:cs="Times New Roman"/>
          <w:sz w:val="24"/>
          <w:szCs w:val="24"/>
        </w:rPr>
        <w:t xml:space="preserve">• </w:t>
      </w:r>
      <w:r w:rsidR="009D7CD0" w:rsidRPr="00CE41E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E41EC">
        <w:rPr>
          <w:rFonts w:ascii="Times New Roman" w:hAnsi="Times New Roman" w:cs="Times New Roman"/>
        </w:rPr>
        <w:t xml:space="preserve">w aranżowanej zabawie ustala ciąg zdarzeń, stara się je zaplanować, tak aby </w:t>
      </w:r>
      <w:r w:rsidR="009D7CD0" w:rsidRPr="00CE41EC">
        <w:rPr>
          <w:rFonts w:ascii="Times New Roman" w:hAnsi="Times New Roman" w:cs="Times New Roman"/>
        </w:rPr>
        <w:t xml:space="preserve">      </w:t>
      </w:r>
      <w:r w:rsidRPr="00CE41EC">
        <w:rPr>
          <w:rFonts w:ascii="Times New Roman" w:hAnsi="Times New Roman" w:cs="Times New Roman"/>
        </w:rPr>
        <w:t>osiąg</w:t>
      </w:r>
      <w:r w:rsidRPr="00CE41EC">
        <w:rPr>
          <w:rFonts w:ascii="Times New Roman" w:hAnsi="Times New Roman" w:cs="Times New Roman"/>
        </w:rPr>
        <w:softHyphen/>
        <w:t xml:space="preserve">nąć cel, </w:t>
      </w:r>
    </w:p>
    <w:p w:rsidR="00DC0C12" w:rsidRPr="00CE41EC" w:rsidRDefault="00DC0C12" w:rsidP="00DC0C1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aktywnie uczestniczy w zabawach ruchowych, grach i ćwiczeniach gimnastycznych prowadzonych w ogrodzie przedszkolnym, parku, sali gimnastycznej, na boisku, </w:t>
      </w:r>
    </w:p>
    <w:p w:rsidR="009D7CD0" w:rsidRPr="00CE41EC" w:rsidRDefault="00DC0C12" w:rsidP="009D7CD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aktywnie uczestniczy w zabawach ruchowych i ćwiczeniach, w szczególności: kształtu</w:t>
      </w:r>
      <w:r w:rsidRPr="00CE41EC">
        <w:rPr>
          <w:rFonts w:ascii="Times New Roman" w:hAnsi="Times New Roman" w:cs="Times New Roman"/>
        </w:rPr>
        <w:softHyphen/>
        <w:t xml:space="preserve">jących postawę, orientacyjno-porządkowych, bieżnych, skocznych, z elementem rzutu, celowania, toczenia, unoszenia, równowagi, wspinania, </w:t>
      </w:r>
      <w:proofErr w:type="spellStart"/>
      <w:r w:rsidRPr="00CE41EC">
        <w:rPr>
          <w:rFonts w:ascii="Times New Roman" w:hAnsi="Times New Roman" w:cs="Times New Roman"/>
        </w:rPr>
        <w:t>czworakowania</w:t>
      </w:r>
      <w:proofErr w:type="spellEnd"/>
      <w:r w:rsidRPr="00CE41EC">
        <w:rPr>
          <w:rFonts w:ascii="Times New Roman" w:hAnsi="Times New Roman" w:cs="Times New Roman"/>
        </w:rPr>
        <w:t xml:space="preserve">, </w:t>
      </w:r>
    </w:p>
    <w:p w:rsidR="009D7CD0" w:rsidRPr="00CE41EC" w:rsidRDefault="009D7CD0" w:rsidP="00CE41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porusza się w rytm słyszanej muzyki: maszeruje, podskakuje, lekko porusza się na palcach itd., </w:t>
      </w:r>
    </w:p>
    <w:p w:rsidR="009D7CD0" w:rsidRPr="00CE41EC" w:rsidRDefault="009D7CD0" w:rsidP="00CE41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wykonuje ćwiczenia słuchowe: rozpoznaje, naśladuje dźwięki, dokonuje analizy i syntezy słuchowej wyrazu, </w:t>
      </w:r>
    </w:p>
    <w:p w:rsidR="009D7CD0" w:rsidRPr="00CE41EC" w:rsidRDefault="009D7CD0" w:rsidP="00CE41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wykonuje ćwiczenia oparte na spostrzeganiu wzrokowym, np. składa pocięte obrazki, dostrzega zmiany w układzie przedmiotów, dobiera przedmioty i obrazki do pary, odszukuje wskazane przedmioty na obrazku, układa zabawki według wzo</w:t>
      </w:r>
      <w:r w:rsidRPr="00CE41EC">
        <w:rPr>
          <w:rFonts w:ascii="Times New Roman" w:hAnsi="Times New Roman" w:cs="Times New Roman"/>
        </w:rPr>
        <w:softHyphen/>
        <w:t xml:space="preserve">ru, układa domino obrazkowe, </w:t>
      </w:r>
    </w:p>
    <w:p w:rsidR="009D7CD0" w:rsidRPr="00CE41EC" w:rsidRDefault="009D7CD0" w:rsidP="00CE41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 xml:space="preserve">aktywnie uczestniczy w zabawach ruchowych, w szczególności usprawniających części ciała, w tym kończyny górne, </w:t>
      </w:r>
    </w:p>
    <w:p w:rsidR="009D7CD0" w:rsidRPr="00CE41EC" w:rsidRDefault="009D7CD0" w:rsidP="009D7CD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41EC">
        <w:rPr>
          <w:rFonts w:ascii="Times New Roman" w:hAnsi="Times New Roman" w:cs="Times New Roman"/>
        </w:rPr>
        <w:t>aktywnie uczestniczy w zabawach integracyjnych z rówieśnikami, dziećmi starszymi i młodszymi, niepełnosprawnymi, rozumie, że wszyscy mają równe prawa do zaba</w:t>
      </w:r>
      <w:r w:rsidRPr="00CE41EC">
        <w:rPr>
          <w:rFonts w:ascii="Times New Roman" w:hAnsi="Times New Roman" w:cs="Times New Roman"/>
        </w:rPr>
        <w:softHyphen/>
        <w:t xml:space="preserve">wy, nauki bez względu na kolor skóry, narodowość i płeć. </w:t>
      </w:r>
    </w:p>
    <w:p w:rsidR="00DC0C12" w:rsidRPr="00CE41EC" w:rsidRDefault="00DC0C12" w:rsidP="00CE41EC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B2BD9" w:rsidRDefault="001B2BD9" w:rsidP="001B2B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3E">
        <w:rPr>
          <w:rFonts w:ascii="Times New Roman" w:hAnsi="Times New Roman" w:cs="Times New Roman"/>
          <w:b/>
          <w:sz w:val="28"/>
          <w:szCs w:val="28"/>
        </w:rPr>
        <w:t>Ewaluacja</w:t>
      </w:r>
    </w:p>
    <w:p w:rsidR="001B2BD9" w:rsidRDefault="001B2BD9" w:rsidP="001B2B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1287">
        <w:rPr>
          <w:rFonts w:ascii="Times New Roman" w:hAnsi="Times New Roman" w:cs="Times New Roman"/>
          <w:sz w:val="24"/>
          <w:szCs w:val="24"/>
        </w:rPr>
        <w:t>rezentacja nabytych umiejętności dzieci na zajęciach otwartych dla rodziców</w:t>
      </w:r>
      <w:r>
        <w:rPr>
          <w:rFonts w:ascii="Times New Roman" w:hAnsi="Times New Roman" w:cs="Times New Roman"/>
          <w:sz w:val="24"/>
          <w:szCs w:val="24"/>
        </w:rPr>
        <w:t>- zilustrowanie niektórych zabaw</w:t>
      </w:r>
    </w:p>
    <w:p w:rsidR="001B2BD9" w:rsidRDefault="001B2BD9" w:rsidP="001B2B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rodziców na temat przydatności przeprowadzonej innowacji</w:t>
      </w:r>
    </w:p>
    <w:p w:rsidR="001B2BD9" w:rsidRPr="005C1287" w:rsidRDefault="001B2BD9" w:rsidP="001B2BD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1B2B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BD9" w:rsidRDefault="001B2BD9" w:rsidP="001B2B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LITERATURA:</w:t>
      </w:r>
    </w:p>
    <w:p w:rsidR="001B2BD9" w:rsidRDefault="001B2BD9" w:rsidP="001B2BD9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8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Klaus W. </w:t>
      </w:r>
      <w:proofErr w:type="spellStart"/>
      <w:r w:rsidRPr="0098685F">
        <w:rPr>
          <w:rFonts w:ascii="Times New Roman" w:eastAsia="Calibri" w:hAnsi="Times New Roman" w:cs="Times New Roman"/>
          <w:sz w:val="24"/>
          <w:szCs w:val="24"/>
        </w:rPr>
        <w:t>Vopel</w:t>
      </w:r>
      <w:proofErr w:type="spellEnd"/>
      <w:r w:rsidRPr="0098685F">
        <w:rPr>
          <w:rFonts w:ascii="Times New Roman" w:eastAsia="Calibri" w:hAnsi="Times New Roman" w:cs="Times New Roman"/>
          <w:sz w:val="24"/>
          <w:szCs w:val="24"/>
        </w:rPr>
        <w:t xml:space="preserve"> „Witajcie nogi”, Gry i zabawy ruchowe dla dzieci w wieku od 3 do 6 lat, część 1, wydawnictwo „Jedność”, 2009.</w:t>
      </w:r>
    </w:p>
    <w:p w:rsidR="001B2BD9" w:rsidRDefault="001B2BD9" w:rsidP="001B2BD9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Klaus W.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„Witajcie ręce’, Gry i zabawy ruchowe dla dzieci w wieku od 3 do 6 lat, część 2, wydawnictwo „Jedność”, 2009.</w:t>
      </w:r>
    </w:p>
    <w:p w:rsidR="001B55AA" w:rsidRDefault="001B55AA" w:rsidP="001B55AA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Klaus W.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„Witajcie uszy”, Gry i zabawy ruchowe dla dziec</w:t>
      </w:r>
      <w:r w:rsidR="00813F9B">
        <w:rPr>
          <w:rFonts w:ascii="Times New Roman" w:eastAsia="Calibri" w:hAnsi="Times New Roman" w:cs="Times New Roman"/>
          <w:sz w:val="24"/>
          <w:szCs w:val="24"/>
        </w:rPr>
        <w:t>i w wieku od 3 do 6 lat, część 3</w:t>
      </w:r>
      <w:r>
        <w:rPr>
          <w:rFonts w:ascii="Times New Roman" w:eastAsia="Calibri" w:hAnsi="Times New Roman" w:cs="Times New Roman"/>
          <w:sz w:val="24"/>
          <w:szCs w:val="24"/>
        </w:rPr>
        <w:t>, wydawnictwo „Jedność”, 2009.</w:t>
      </w:r>
    </w:p>
    <w:p w:rsidR="001B55AA" w:rsidRPr="00813F9B" w:rsidRDefault="00813F9B" w:rsidP="00813F9B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Klaus W.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„Witajcie oczy”, Gry i zabawy ruchowe dla dzieci w wieku od 3 do 6 lat, część 4, wydawnictwo „Jedność”, 2009.</w:t>
      </w:r>
    </w:p>
    <w:p w:rsidR="001B2BD9" w:rsidRDefault="001B2BD9" w:rsidP="001B2BD9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Kaduson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Schaefer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„Zabawa w psychoterapii”, Gdańskie Wydawnictwo Psychologiczne, 2003.</w:t>
      </w:r>
    </w:p>
    <w:p w:rsidR="001B2BD9" w:rsidRPr="0098685F" w:rsidRDefault="001B2BD9" w:rsidP="001B2B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BD9" w:rsidRPr="00E209A1" w:rsidRDefault="001B2BD9" w:rsidP="001B2B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D9" w:rsidRPr="003E17C3" w:rsidRDefault="001B2BD9" w:rsidP="001B2B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3E17C3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541AED" w:rsidRDefault="001B2BD9" w:rsidP="001B2B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BD9" w:rsidRPr="00B77217" w:rsidRDefault="001B2BD9" w:rsidP="001B2BD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F6D86" w:rsidRDefault="00BF6D86"/>
    <w:sectPr w:rsidR="00BF6D86" w:rsidSect="00C3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E4"/>
    <w:multiLevelType w:val="hybridMultilevel"/>
    <w:tmpl w:val="00BE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C372"/>
    <w:multiLevelType w:val="hybridMultilevel"/>
    <w:tmpl w:val="6E34B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957DC6"/>
    <w:multiLevelType w:val="hybridMultilevel"/>
    <w:tmpl w:val="ED40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66B3"/>
    <w:multiLevelType w:val="hybridMultilevel"/>
    <w:tmpl w:val="82A2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05CF"/>
    <w:multiLevelType w:val="hybridMultilevel"/>
    <w:tmpl w:val="30F48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97A14"/>
    <w:multiLevelType w:val="hybridMultilevel"/>
    <w:tmpl w:val="C996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64A8"/>
    <w:multiLevelType w:val="hybridMultilevel"/>
    <w:tmpl w:val="89BC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8877DD"/>
    <w:multiLevelType w:val="hybridMultilevel"/>
    <w:tmpl w:val="B150C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363F"/>
    <w:multiLevelType w:val="hybridMultilevel"/>
    <w:tmpl w:val="03DA3FAE"/>
    <w:lvl w:ilvl="0" w:tplc="88A2417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281"/>
    <w:multiLevelType w:val="hybridMultilevel"/>
    <w:tmpl w:val="FAAAF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0C1344"/>
    <w:multiLevelType w:val="hybridMultilevel"/>
    <w:tmpl w:val="A6B03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286F05"/>
    <w:multiLevelType w:val="hybridMultilevel"/>
    <w:tmpl w:val="643E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2705E"/>
    <w:multiLevelType w:val="hybridMultilevel"/>
    <w:tmpl w:val="0BFAF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776DB6"/>
    <w:multiLevelType w:val="hybridMultilevel"/>
    <w:tmpl w:val="5F66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30603"/>
    <w:multiLevelType w:val="hybridMultilevel"/>
    <w:tmpl w:val="DB3641C0"/>
    <w:lvl w:ilvl="0" w:tplc="3BB4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926A7"/>
    <w:multiLevelType w:val="hybridMultilevel"/>
    <w:tmpl w:val="0D7C9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BD9"/>
    <w:rsid w:val="001B2BD9"/>
    <w:rsid w:val="001B55AA"/>
    <w:rsid w:val="006A2D4F"/>
    <w:rsid w:val="00813F9B"/>
    <w:rsid w:val="0086189D"/>
    <w:rsid w:val="008618F5"/>
    <w:rsid w:val="008F597D"/>
    <w:rsid w:val="009D7CD0"/>
    <w:rsid w:val="00BF6D86"/>
    <w:rsid w:val="00CE41EC"/>
    <w:rsid w:val="00CF52AA"/>
    <w:rsid w:val="00DA743C"/>
    <w:rsid w:val="00DC0C12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BD9"/>
    <w:pPr>
      <w:ind w:left="720"/>
      <w:contextualSpacing/>
    </w:pPr>
  </w:style>
  <w:style w:type="paragraph" w:customStyle="1" w:styleId="Default">
    <w:name w:val="Default"/>
    <w:rsid w:val="00DC0C12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6">
    <w:name w:val="A6"/>
    <w:uiPriority w:val="99"/>
    <w:rsid w:val="00DC0C12"/>
    <w:rPr>
      <w:rFonts w:ascii="AgendaPl Bold" w:hAnsi="AgendaPl Bold" w:cs="AgendaPl Bold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oem</cp:lastModifiedBy>
  <cp:revision>5</cp:revision>
  <dcterms:created xsi:type="dcterms:W3CDTF">2016-08-21T13:26:00Z</dcterms:created>
  <dcterms:modified xsi:type="dcterms:W3CDTF">2016-09-12T14:52:00Z</dcterms:modified>
</cp:coreProperties>
</file>