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4197" w14:textId="77777777" w:rsidR="00794EDB" w:rsidRDefault="00EC724F" w:rsidP="003B66AE">
      <w:pPr>
        <w:spacing w:before="0" w:after="0"/>
        <w:jc w:val="center"/>
      </w:pPr>
      <w:r w:rsidRPr="006538B9">
        <w:t xml:space="preserve">OGŁOSZENIE O KONKURSIE NA WOLNE STANOWISKO URZĘDNICZE: </w:t>
      </w:r>
    </w:p>
    <w:p w14:paraId="24E57F41" w14:textId="48FE3663" w:rsidR="00EC724F" w:rsidRPr="006538B9" w:rsidRDefault="00770AE8" w:rsidP="003B66AE">
      <w:pPr>
        <w:spacing w:before="0" w:after="0"/>
        <w:jc w:val="center"/>
        <w:rPr>
          <w:b/>
          <w:bCs/>
        </w:rPr>
      </w:pPr>
      <w:r>
        <w:rPr>
          <w:b/>
          <w:bCs/>
        </w:rPr>
        <w:t>GŁÓWN</w:t>
      </w:r>
      <w:r w:rsidR="00794EDB">
        <w:rPr>
          <w:b/>
          <w:bCs/>
        </w:rPr>
        <w:t>Y</w:t>
      </w:r>
      <w:r w:rsidR="00794EDB" w:rsidRPr="00794EDB">
        <w:rPr>
          <w:b/>
          <w:bCs/>
        </w:rPr>
        <w:t xml:space="preserve"> </w:t>
      </w:r>
      <w:r w:rsidR="00794EDB">
        <w:rPr>
          <w:b/>
          <w:bCs/>
        </w:rPr>
        <w:t>KSIĘGOWY</w:t>
      </w:r>
    </w:p>
    <w:p w14:paraId="72E4DA80" w14:textId="314C3091" w:rsidR="00EC724F" w:rsidRPr="001A7215" w:rsidRDefault="00EC724F" w:rsidP="001A7215">
      <w:pPr>
        <w:spacing w:before="0" w:after="0"/>
      </w:pPr>
      <w:r w:rsidRPr="001A7215">
        <w:t xml:space="preserve">w Przedszkolu Publicznym Nr </w:t>
      </w:r>
      <w:r w:rsidR="001A7215" w:rsidRPr="001A7215">
        <w:t>2„Bajka”  z Oddziałem Integracyjnym</w:t>
      </w:r>
      <w:r w:rsidRPr="001A7215">
        <w:t xml:space="preserve"> w Mrągowie, </w:t>
      </w:r>
      <w:r w:rsidRPr="001A7215">
        <w:rPr>
          <w:color w:val="auto"/>
        </w:rPr>
        <w:t>(</w:t>
      </w:r>
      <w:r w:rsidR="00F67031" w:rsidRPr="001A7215">
        <w:rPr>
          <w:color w:val="auto"/>
        </w:rPr>
        <w:t>1/4 etatu)</w:t>
      </w:r>
    </w:p>
    <w:p w14:paraId="509F6772" w14:textId="77777777" w:rsidR="00EC724F" w:rsidRPr="006538B9" w:rsidRDefault="00EC724F" w:rsidP="003B66AE">
      <w:pPr>
        <w:spacing w:before="0" w:after="0"/>
        <w:rPr>
          <w:sz w:val="20"/>
          <w:szCs w:val="20"/>
        </w:rPr>
      </w:pPr>
    </w:p>
    <w:p w14:paraId="0E505F80" w14:textId="571B70AE" w:rsidR="00EC724F" w:rsidRPr="006538B9" w:rsidRDefault="00EC724F" w:rsidP="003B66AE">
      <w:pPr>
        <w:spacing w:before="0" w:after="0"/>
        <w:rPr>
          <w:b/>
          <w:bCs/>
          <w:color w:val="FF0000"/>
        </w:rPr>
      </w:pPr>
      <w:r w:rsidRPr="006538B9">
        <w:rPr>
          <w:b/>
          <w:bCs/>
        </w:rPr>
        <w:t xml:space="preserve">Dyrektor Przedszkola Publicznego Nr </w:t>
      </w:r>
      <w:r w:rsidR="001A7215">
        <w:rPr>
          <w:b/>
          <w:bCs/>
        </w:rPr>
        <w:t>2</w:t>
      </w:r>
      <w:r w:rsidRPr="006538B9">
        <w:rPr>
          <w:b/>
          <w:bCs/>
        </w:rPr>
        <w:t xml:space="preserve"> </w:t>
      </w:r>
      <w:r w:rsidR="001A7215">
        <w:rPr>
          <w:b/>
          <w:bCs/>
        </w:rPr>
        <w:t>„Baj</w:t>
      </w:r>
      <w:r w:rsidRPr="006538B9">
        <w:rPr>
          <w:b/>
          <w:bCs/>
        </w:rPr>
        <w:t>ka”</w:t>
      </w:r>
      <w:r w:rsidR="001A7215">
        <w:rPr>
          <w:b/>
          <w:bCs/>
        </w:rPr>
        <w:t xml:space="preserve"> z Oddziałem Integracyjnym</w:t>
      </w:r>
      <w:r>
        <w:rPr>
          <w:b/>
          <w:bCs/>
        </w:rPr>
        <w:t xml:space="preserve"> w</w:t>
      </w:r>
      <w:r w:rsidR="00130F77">
        <w:rPr>
          <w:b/>
          <w:bCs/>
        </w:rPr>
        <w:t> </w:t>
      </w:r>
      <w:r>
        <w:rPr>
          <w:b/>
          <w:bCs/>
        </w:rPr>
        <w:t>Mrągowie,</w:t>
      </w:r>
      <w:r w:rsidRPr="006538B9">
        <w:rPr>
          <w:b/>
          <w:bCs/>
        </w:rPr>
        <w:t xml:space="preserve"> ogłasza konkurs na wolne stanowisko urzędnicze: </w:t>
      </w:r>
      <w:r w:rsidR="00770AE8">
        <w:rPr>
          <w:b/>
          <w:bCs/>
        </w:rPr>
        <w:t>główn</w:t>
      </w:r>
      <w:r w:rsidR="00794EDB">
        <w:rPr>
          <w:b/>
          <w:bCs/>
        </w:rPr>
        <w:t>y</w:t>
      </w:r>
      <w:r w:rsidR="00794EDB" w:rsidRPr="00794EDB">
        <w:rPr>
          <w:b/>
          <w:bCs/>
        </w:rPr>
        <w:t xml:space="preserve"> </w:t>
      </w:r>
      <w:r w:rsidR="00794EDB">
        <w:rPr>
          <w:b/>
          <w:bCs/>
        </w:rPr>
        <w:t>księgowy</w:t>
      </w:r>
      <w:r w:rsidR="00770AE8">
        <w:rPr>
          <w:b/>
          <w:bCs/>
        </w:rPr>
        <w:t xml:space="preserve"> </w:t>
      </w:r>
      <w:r w:rsidRPr="006538B9">
        <w:rPr>
          <w:b/>
          <w:bCs/>
        </w:rPr>
        <w:t>w</w:t>
      </w:r>
      <w:r w:rsidR="00130F77">
        <w:rPr>
          <w:b/>
          <w:bCs/>
        </w:rPr>
        <w:t> </w:t>
      </w:r>
      <w:r w:rsidRPr="006538B9">
        <w:rPr>
          <w:b/>
          <w:bCs/>
          <w:color w:val="auto"/>
        </w:rPr>
        <w:t xml:space="preserve">wymiarze </w:t>
      </w:r>
      <w:r w:rsidRPr="00F67031">
        <w:rPr>
          <w:b/>
          <w:bCs/>
          <w:color w:val="auto"/>
        </w:rPr>
        <w:t>1</w:t>
      </w:r>
      <w:r w:rsidR="00F67031">
        <w:rPr>
          <w:b/>
          <w:bCs/>
          <w:color w:val="auto"/>
        </w:rPr>
        <w:t>/4</w:t>
      </w:r>
      <w:r w:rsidR="00770AE8" w:rsidRPr="00F67031">
        <w:rPr>
          <w:b/>
          <w:bCs/>
          <w:color w:val="auto"/>
        </w:rPr>
        <w:t xml:space="preserve"> etatu.</w:t>
      </w:r>
    </w:p>
    <w:p w14:paraId="3C6C783C" w14:textId="77777777" w:rsidR="00EC724F" w:rsidRPr="006538B9" w:rsidRDefault="00EC724F" w:rsidP="003B66AE">
      <w:pPr>
        <w:spacing w:before="0" w:after="0"/>
        <w:rPr>
          <w:color w:val="auto"/>
        </w:rPr>
      </w:pPr>
      <w:r w:rsidRPr="006538B9">
        <w:rPr>
          <w:color w:val="auto"/>
        </w:rPr>
        <w:t xml:space="preserve"> </w:t>
      </w:r>
    </w:p>
    <w:p w14:paraId="284D5B42" w14:textId="77777777" w:rsidR="00EC724F" w:rsidRPr="006538B9" w:rsidRDefault="00EC724F" w:rsidP="003B66AE">
      <w:pPr>
        <w:spacing w:before="0" w:after="0"/>
        <w:rPr>
          <w:b/>
          <w:bCs/>
        </w:rPr>
      </w:pPr>
      <w:r w:rsidRPr="006538B9">
        <w:rPr>
          <w:b/>
          <w:bCs/>
        </w:rPr>
        <w:t>I Wymagania niezbędne:</w:t>
      </w:r>
    </w:p>
    <w:p w14:paraId="3AB2B510" w14:textId="7AD82145" w:rsidR="00EC724F" w:rsidRPr="006538B9" w:rsidRDefault="00EC724F" w:rsidP="003B66AE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 w:rsidRPr="006538B9">
        <w:t>po</w:t>
      </w:r>
      <w:r w:rsidR="00B84E14">
        <w:t xml:space="preserve">siadanie obywatelstwa polskiego (lub obywatelstwa Unii Europejskiej, obywatelstwo innych </w:t>
      </w:r>
      <w:r w:rsidR="00B84E14" w:rsidRPr="003B6966">
        <w:rPr>
          <w:color w:val="auto"/>
        </w:rPr>
        <w:t xml:space="preserve">państw, </w:t>
      </w:r>
      <w:r w:rsidR="00B84E14">
        <w:t>którym na podstawie umów międzynarodowych lub przepisów prawa wspólnotowego przysługuje prawo do podjęcia zatrudnienia na terytorium Rzeczypospolitej Polskiej; osoba nieposiadająca obywatelstwa polskiego musi posiadać znajomość języka polskiego potwierdzoną dokumentem określonym w</w:t>
      </w:r>
      <w:r w:rsidR="00130F77">
        <w:t> </w:t>
      </w:r>
      <w:r w:rsidR="00B84E14">
        <w:t>przepisach o</w:t>
      </w:r>
      <w:r w:rsidR="00794EDB">
        <w:t> </w:t>
      </w:r>
      <w:r w:rsidR="00B84E14">
        <w:t>służbie cywilnej);</w:t>
      </w:r>
    </w:p>
    <w:p w14:paraId="74D90897" w14:textId="50814AD4" w:rsidR="00EC724F" w:rsidRPr="006538B9" w:rsidRDefault="00EC724F" w:rsidP="003B66AE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 w:rsidRPr="006538B9">
        <w:t xml:space="preserve">posiadanie pełnej zdolności do </w:t>
      </w:r>
      <w:r w:rsidRPr="00B84E14">
        <w:rPr>
          <w:color w:val="auto"/>
        </w:rPr>
        <w:t>c</w:t>
      </w:r>
      <w:r w:rsidR="001D1F23" w:rsidRPr="00B84E14">
        <w:rPr>
          <w:color w:val="auto"/>
        </w:rPr>
        <w:t xml:space="preserve">zynności prawnych i </w:t>
      </w:r>
      <w:r w:rsidR="00823584" w:rsidRPr="00823584">
        <w:rPr>
          <w:color w:val="auto"/>
        </w:rPr>
        <w:t>publicznych</w:t>
      </w:r>
      <w:r w:rsidR="00794EDB" w:rsidRPr="003B6966">
        <w:rPr>
          <w:color w:val="auto"/>
        </w:rPr>
        <w:t>;</w:t>
      </w:r>
      <w:r w:rsidR="00823584" w:rsidRPr="003B6966">
        <w:rPr>
          <w:color w:val="auto"/>
        </w:rPr>
        <w:t xml:space="preserve"> </w:t>
      </w:r>
    </w:p>
    <w:p w14:paraId="452B8AA2" w14:textId="77777777" w:rsidR="00EC724F" w:rsidRPr="00C97D6E" w:rsidRDefault="00EC724F" w:rsidP="003B66AE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 w:rsidRPr="006538B9">
        <w:t>niekaralność za umyślne przestępstwo ścigane z oskarżenia publicznego lub umyślne przestępstwo skarbowe;</w:t>
      </w:r>
    </w:p>
    <w:p w14:paraId="32723368" w14:textId="77777777" w:rsidR="00C97D6E" w:rsidRPr="006538B9" w:rsidRDefault="00C97D6E" w:rsidP="003B66AE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>
        <w:t>posiadanie nieposzlakowanej opinii;</w:t>
      </w:r>
    </w:p>
    <w:p w14:paraId="622AEC5A" w14:textId="77777777" w:rsidR="00EC724F" w:rsidRPr="00E16D9D" w:rsidRDefault="00EC724F" w:rsidP="003B66AE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 w:rsidRPr="006538B9">
        <w:t>stan zdrowia pozwalający na zatrudnienie na proponowanym stanowisku pracy;</w:t>
      </w:r>
    </w:p>
    <w:p w14:paraId="23BA3527" w14:textId="55D61E96" w:rsidR="005A40BF" w:rsidRPr="005A40BF" w:rsidRDefault="00E16D9D" w:rsidP="00482428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 w:rsidRPr="00544B71">
        <w:t xml:space="preserve">wykształcenie i staż pracy: wyższe </w:t>
      </w:r>
      <w:r w:rsidR="00770AE8">
        <w:t>magisterskie</w:t>
      </w:r>
      <w:r w:rsidR="0074185A">
        <w:t xml:space="preserve"> </w:t>
      </w:r>
      <w:r w:rsidRPr="00544B71">
        <w:t xml:space="preserve">o profilu </w:t>
      </w:r>
      <w:r w:rsidR="005A40BF">
        <w:t>ekonomicznym</w:t>
      </w:r>
      <w:r w:rsidR="00794EDB" w:rsidRPr="00794EDB">
        <w:rPr>
          <w:color w:val="FF0000"/>
        </w:rPr>
        <w:t>,</w:t>
      </w:r>
      <w:r w:rsidRPr="00794EDB">
        <w:rPr>
          <w:color w:val="FF0000"/>
        </w:rPr>
        <w:t xml:space="preserve"> </w:t>
      </w:r>
      <w:r w:rsidRPr="00544B71">
        <w:t xml:space="preserve">wykonywanie zadań na stanowisku; </w:t>
      </w:r>
    </w:p>
    <w:p w14:paraId="3995E7B2" w14:textId="28751134" w:rsidR="00E16D9D" w:rsidRPr="005A40BF" w:rsidRDefault="005A40BF" w:rsidP="00482428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>
        <w:t>doświadczenie w pracy na stanowisku główn</w:t>
      </w:r>
      <w:r w:rsidR="00794EDB">
        <w:t>ego księgowego</w:t>
      </w:r>
      <w:r>
        <w:t xml:space="preserve"> w placówce oświatowej</w:t>
      </w:r>
      <w:r w:rsidRPr="005A40BF">
        <w:rPr>
          <w:b/>
          <w:bCs/>
        </w:rPr>
        <w:t xml:space="preserve"> </w:t>
      </w:r>
      <w:r>
        <w:t>(co najmniej 5-letnia praktyka)</w:t>
      </w:r>
      <w:r w:rsidR="00794EDB">
        <w:t>;</w:t>
      </w:r>
    </w:p>
    <w:p w14:paraId="46E658ED" w14:textId="77777777" w:rsidR="00770AE8" w:rsidRPr="005A40BF" w:rsidRDefault="00770AE8" w:rsidP="00E16D9D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>
        <w:t xml:space="preserve">znajomość zagadnień dotyczących: rachunkowości budżetowej, przepisów podatkowych </w:t>
      </w:r>
      <w:r w:rsidR="00C11D1C">
        <w:t>dotyczących VAT, podatku dochodowego od osób fizycznych;</w:t>
      </w:r>
    </w:p>
    <w:p w14:paraId="0DEE5DF5" w14:textId="77777777" w:rsidR="005A40BF" w:rsidRPr="005A40BF" w:rsidRDefault="005A40BF" w:rsidP="005A40BF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>
        <w:t>znajomość programów PŁATNIK, VULCAN – kadry, VULCAN – płace; umiejętność sporządzania sprawozdań SIO;</w:t>
      </w:r>
    </w:p>
    <w:p w14:paraId="0C973C06" w14:textId="77777777" w:rsidR="00C11D1C" w:rsidRPr="00C11D1C" w:rsidRDefault="00C11D1C" w:rsidP="00E16D9D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>
        <w:t>znajomość przepisów: płacowych, ZUS – z zakresu ubezpieczeń społecznych;</w:t>
      </w:r>
    </w:p>
    <w:p w14:paraId="20E6789D" w14:textId="77777777" w:rsidR="00C11D1C" w:rsidRDefault="00C11D1C" w:rsidP="00C11D1C">
      <w:pPr>
        <w:pStyle w:val="Akapitzlist"/>
        <w:numPr>
          <w:ilvl w:val="0"/>
          <w:numId w:val="3"/>
        </w:numPr>
        <w:spacing w:before="0" w:after="0"/>
        <w:rPr>
          <w:b/>
          <w:bCs/>
        </w:rPr>
      </w:pPr>
      <w:r>
        <w:t>znajomość przepisów wynikających z Karty Nauczyciela</w:t>
      </w:r>
      <w:r>
        <w:rPr>
          <w:b/>
          <w:bCs/>
        </w:rPr>
        <w:t>;</w:t>
      </w:r>
    </w:p>
    <w:p w14:paraId="44ADEEFC" w14:textId="2E649BF9" w:rsidR="00C11D1C" w:rsidRPr="00C11D1C" w:rsidRDefault="00C11D1C" w:rsidP="00C11D1C">
      <w:pPr>
        <w:pStyle w:val="Akapitzlist"/>
        <w:numPr>
          <w:ilvl w:val="0"/>
          <w:numId w:val="3"/>
        </w:numPr>
        <w:spacing w:before="0" w:after="0"/>
        <w:rPr>
          <w:bCs/>
        </w:rPr>
      </w:pPr>
      <w:r w:rsidRPr="00C11D1C">
        <w:rPr>
          <w:bCs/>
        </w:rPr>
        <w:t>umiejętność obsługi programów komputerowych</w:t>
      </w:r>
      <w:r w:rsidR="00794EDB">
        <w:rPr>
          <w:bCs/>
        </w:rPr>
        <w:t>, a w szczególności WORD, Excel, Power Poin</w:t>
      </w:r>
      <w:r w:rsidR="00794EDB" w:rsidRPr="003B6966">
        <w:rPr>
          <w:bCs/>
          <w:color w:val="auto"/>
        </w:rPr>
        <w:t>t.</w:t>
      </w:r>
    </w:p>
    <w:p w14:paraId="5FB60C1E" w14:textId="77777777" w:rsidR="0074185A" w:rsidRPr="00C11D1C" w:rsidRDefault="0074185A" w:rsidP="0074185A">
      <w:pPr>
        <w:pStyle w:val="Akapitzlist"/>
        <w:spacing w:before="0" w:after="0"/>
        <w:rPr>
          <w:bCs/>
        </w:rPr>
      </w:pPr>
    </w:p>
    <w:p w14:paraId="65FBBB2E" w14:textId="77777777" w:rsidR="00EC724F" w:rsidRPr="000C69D5" w:rsidRDefault="00EC724F" w:rsidP="00544B71">
      <w:pPr>
        <w:pStyle w:val="Akapitzlist"/>
        <w:spacing w:before="0" w:after="0"/>
        <w:ind w:left="0"/>
        <w:rPr>
          <w:b/>
          <w:bCs/>
          <w:color w:val="auto"/>
        </w:rPr>
      </w:pPr>
      <w:r w:rsidRPr="000C69D5">
        <w:rPr>
          <w:b/>
          <w:bCs/>
          <w:color w:val="auto"/>
        </w:rPr>
        <w:t>II Wymagania dodatkowe:</w:t>
      </w:r>
    </w:p>
    <w:p w14:paraId="0548BD37" w14:textId="77777777" w:rsidR="008E6A1C" w:rsidRPr="008E6A1C" w:rsidRDefault="008E6A1C" w:rsidP="00C97D6E">
      <w:pPr>
        <w:pStyle w:val="Akapitzlist"/>
        <w:numPr>
          <w:ilvl w:val="0"/>
          <w:numId w:val="17"/>
        </w:numPr>
        <w:spacing w:before="0" w:after="0"/>
        <w:rPr>
          <w:b/>
          <w:bCs/>
        </w:rPr>
      </w:pPr>
      <w:r>
        <w:t>wysoka kultura osobista;</w:t>
      </w:r>
    </w:p>
    <w:p w14:paraId="528F90DD" w14:textId="64C0777F" w:rsidR="008E6A1C" w:rsidRPr="008E6A1C" w:rsidRDefault="008E6A1C" w:rsidP="00C97D6E">
      <w:pPr>
        <w:pStyle w:val="Akapitzlist"/>
        <w:numPr>
          <w:ilvl w:val="0"/>
          <w:numId w:val="17"/>
        </w:numPr>
        <w:spacing w:before="0" w:after="0"/>
        <w:rPr>
          <w:b/>
          <w:bCs/>
        </w:rPr>
      </w:pPr>
      <w:r>
        <w:t>umiejętność obsługi elektronicznych urządzeń biurowych (skaner, ksero itp.</w:t>
      </w:r>
      <w:r w:rsidRPr="003B6966">
        <w:rPr>
          <w:color w:val="auto"/>
        </w:rPr>
        <w:t>)</w:t>
      </w:r>
      <w:r w:rsidR="00794EDB" w:rsidRPr="003B6966">
        <w:rPr>
          <w:color w:val="auto"/>
        </w:rPr>
        <w:t>;</w:t>
      </w:r>
    </w:p>
    <w:p w14:paraId="68B55CBA" w14:textId="77777777" w:rsidR="008E6A1C" w:rsidRPr="008E6A1C" w:rsidRDefault="008E6A1C" w:rsidP="00C97D6E">
      <w:pPr>
        <w:pStyle w:val="Akapitzlist"/>
        <w:numPr>
          <w:ilvl w:val="0"/>
          <w:numId w:val="17"/>
        </w:numPr>
        <w:spacing w:before="0" w:after="0"/>
        <w:rPr>
          <w:b/>
          <w:bCs/>
        </w:rPr>
      </w:pPr>
      <w:r>
        <w:t>zdecydowanie i samodzielność w działaniu;</w:t>
      </w:r>
    </w:p>
    <w:p w14:paraId="10B341BC" w14:textId="77777777" w:rsidR="008E6A1C" w:rsidRPr="008E6A1C" w:rsidRDefault="008E6A1C" w:rsidP="00C97D6E">
      <w:pPr>
        <w:pStyle w:val="Akapitzlist"/>
        <w:numPr>
          <w:ilvl w:val="0"/>
          <w:numId w:val="17"/>
        </w:numPr>
        <w:spacing w:before="0" w:after="0"/>
        <w:rPr>
          <w:b/>
          <w:bCs/>
        </w:rPr>
      </w:pPr>
      <w:r>
        <w:t>umiejętność pracy w  zespole oraz pod presją czasu;</w:t>
      </w:r>
    </w:p>
    <w:p w14:paraId="47ED8DEE" w14:textId="2F9AF82C" w:rsidR="008E6A1C" w:rsidRPr="008E6A1C" w:rsidRDefault="008E6A1C" w:rsidP="00C97D6E">
      <w:pPr>
        <w:pStyle w:val="Akapitzlist"/>
        <w:numPr>
          <w:ilvl w:val="0"/>
          <w:numId w:val="17"/>
        </w:numPr>
        <w:spacing w:before="0" w:after="0"/>
        <w:rPr>
          <w:b/>
          <w:bCs/>
        </w:rPr>
      </w:pPr>
      <w:r>
        <w:t>współpraca z instytucjami, jednostkami oświatowymi w zakresie realizacji powierzonych zada</w:t>
      </w:r>
      <w:r w:rsidRPr="003B6966">
        <w:rPr>
          <w:color w:val="auto"/>
        </w:rPr>
        <w:t>ń</w:t>
      </w:r>
      <w:r w:rsidR="00794EDB" w:rsidRPr="003B6966">
        <w:rPr>
          <w:color w:val="auto"/>
        </w:rPr>
        <w:t>.</w:t>
      </w:r>
    </w:p>
    <w:p w14:paraId="3F206B4C" w14:textId="77777777" w:rsidR="00C11D1C" w:rsidRDefault="00C11D1C" w:rsidP="003B66AE">
      <w:pPr>
        <w:spacing w:before="0" w:after="0"/>
        <w:rPr>
          <w:b/>
          <w:bCs/>
        </w:rPr>
      </w:pPr>
    </w:p>
    <w:p w14:paraId="59C11A0D" w14:textId="77777777" w:rsidR="00C11D1C" w:rsidRDefault="00C11D1C" w:rsidP="003B66AE">
      <w:pPr>
        <w:spacing w:before="0" w:after="0"/>
        <w:rPr>
          <w:b/>
          <w:bCs/>
        </w:rPr>
      </w:pPr>
    </w:p>
    <w:p w14:paraId="60113D96" w14:textId="77777777" w:rsidR="00EC724F" w:rsidRPr="006538B9" w:rsidRDefault="00EC724F" w:rsidP="003B66AE">
      <w:pPr>
        <w:spacing w:before="0" w:after="0"/>
        <w:rPr>
          <w:b/>
          <w:bCs/>
        </w:rPr>
      </w:pPr>
      <w:r w:rsidRPr="006538B9">
        <w:rPr>
          <w:b/>
          <w:bCs/>
        </w:rPr>
        <w:t>III Zakres</w:t>
      </w:r>
      <w:r w:rsidR="008E6A1C">
        <w:rPr>
          <w:b/>
          <w:bCs/>
        </w:rPr>
        <w:t xml:space="preserve"> zadań wykonywanych na stanowisku</w:t>
      </w:r>
      <w:r w:rsidRPr="006538B9">
        <w:rPr>
          <w:b/>
          <w:bCs/>
        </w:rPr>
        <w:t>:</w:t>
      </w:r>
    </w:p>
    <w:p w14:paraId="10748DAB" w14:textId="29B37AAA" w:rsidR="006B5DDC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prowadzenie rachunkowości Przedszkola Publicznego Nr </w:t>
      </w:r>
      <w:r w:rsidR="001A72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„</w:t>
      </w:r>
      <w:r w:rsidR="001A7215">
        <w:rPr>
          <w:rFonts w:ascii="Times New Roman" w:hAnsi="Times New Roman" w:cs="Times New Roman"/>
        </w:rPr>
        <w:t>Baj</w:t>
      </w:r>
      <w:r>
        <w:rPr>
          <w:rFonts w:ascii="Times New Roman" w:hAnsi="Times New Roman" w:cs="Times New Roman"/>
        </w:rPr>
        <w:t xml:space="preserve">ka” </w:t>
      </w:r>
      <w:r w:rsidR="001A7215">
        <w:rPr>
          <w:rFonts w:ascii="Times New Roman" w:hAnsi="Times New Roman" w:cs="Times New Roman"/>
        </w:rPr>
        <w:t xml:space="preserve"> z Oddziałem Integracyjnym </w:t>
      </w:r>
      <w:r>
        <w:rPr>
          <w:rFonts w:ascii="Times New Roman" w:hAnsi="Times New Roman" w:cs="Times New Roman"/>
        </w:rPr>
        <w:t>w Mrągowie w tym:</w:t>
      </w:r>
    </w:p>
    <w:p w14:paraId="626B9B5B" w14:textId="77777777" w:rsidR="004B1233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na podstawie dokumentów księgowych, ksiąg rachunkowych, ujmujących zapisy zdarzeń w porządku chronologicznym i systematycznym;</w:t>
      </w:r>
    </w:p>
    <w:p w14:paraId="5533E1C7" w14:textId="77C7DFAF" w:rsidR="004B1233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555C">
        <w:rPr>
          <w:rFonts w:ascii="Times New Roman" w:hAnsi="Times New Roman" w:cs="Times New Roman"/>
        </w:rPr>
        <w:t>gromadzenie</w:t>
      </w:r>
      <w:r>
        <w:rPr>
          <w:rFonts w:ascii="Times New Roman" w:hAnsi="Times New Roman" w:cs="Times New Roman"/>
        </w:rPr>
        <w:t xml:space="preserve"> i przechowywanie dowodów księgowych oraz pozostałej dokumentacji przewidzianej przepisami dotyczącymi rachunkowości, w tym rachunkowości budżetowej, oraz przepisami w zakresie finansów publicznych;</w:t>
      </w:r>
    </w:p>
    <w:p w14:paraId="42696277" w14:textId="77777777" w:rsidR="004B1233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ujmowanie w księgach rachunkowych i wykazywanie w sprawozdaniach zdarzeń, w tym operacji gospodarczych, zgodnie z ich treścią ekonomiczną;</w:t>
      </w:r>
    </w:p>
    <w:p w14:paraId="5FF33A88" w14:textId="015818DC" w:rsidR="004B1233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sporządzanie wymaganych przepisami prawa </w:t>
      </w:r>
      <w:r w:rsidRPr="003B6966">
        <w:rPr>
          <w:rFonts w:ascii="Times New Roman" w:hAnsi="Times New Roman" w:cs="Times New Roman"/>
        </w:rPr>
        <w:t>sprawozdań</w:t>
      </w:r>
      <w:r w:rsidR="008510C0" w:rsidRPr="003B6966">
        <w:rPr>
          <w:rFonts w:ascii="Times New Roman" w:hAnsi="Times New Roman" w:cs="Times New Roman"/>
        </w:rPr>
        <w:t>;</w:t>
      </w:r>
    </w:p>
    <w:p w14:paraId="1119624E" w14:textId="77777777" w:rsidR="004B1233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wykonywanie dyspozycji środkami pieniężnymi;</w:t>
      </w:r>
    </w:p>
    <w:p w14:paraId="15DCF739" w14:textId="3EC4D696" w:rsidR="004B1233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dokonywanie wstępnej kontroli zgodności operacji gospodarczych i finansowych z planem finansowym oraz kompletności i rzetelności dokumentów dotyczących operacji gospodarczych i finansowych</w:t>
      </w:r>
      <w:r w:rsidR="008510C0" w:rsidRPr="008510C0">
        <w:rPr>
          <w:rFonts w:ascii="Times New Roman" w:hAnsi="Times New Roman" w:cs="Times New Roman"/>
          <w:color w:val="FF0000"/>
        </w:rPr>
        <w:t>;</w:t>
      </w:r>
    </w:p>
    <w:p w14:paraId="5904F19D" w14:textId="48E03E9B" w:rsidR="004B1233" w:rsidRDefault="004B1233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F67031">
        <w:rPr>
          <w:rFonts w:ascii="Times New Roman" w:hAnsi="Times New Roman" w:cs="Times New Roman"/>
        </w:rPr>
        <w:t>stosowanie zasad rachunkowości</w:t>
      </w:r>
      <w:r w:rsidR="003B6966">
        <w:rPr>
          <w:rFonts w:ascii="Times New Roman" w:hAnsi="Times New Roman" w:cs="Times New Roman"/>
        </w:rPr>
        <w:t xml:space="preserve"> </w:t>
      </w:r>
      <w:r w:rsidR="00F67031">
        <w:rPr>
          <w:rFonts w:ascii="Times New Roman" w:hAnsi="Times New Roman" w:cs="Times New Roman"/>
        </w:rPr>
        <w:t>w sposób pozwalający rzetelnie i jasno przedstawić sytuację majątkową i finansową oraz wynik finansowy</w:t>
      </w:r>
      <w:r w:rsidR="008510C0">
        <w:rPr>
          <w:rFonts w:ascii="Times New Roman" w:hAnsi="Times New Roman" w:cs="Times New Roman"/>
        </w:rPr>
        <w:t>;</w:t>
      </w:r>
    </w:p>
    <w:p w14:paraId="2DB5FECF" w14:textId="3C457121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inicjowanie sprawdzenia w drodze inwentaryzacji rzeczywistego stanu aktywów i</w:t>
      </w:r>
      <w:r w:rsidR="001A721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pasywów</w:t>
      </w:r>
      <w:r w:rsidR="008510C0" w:rsidRPr="008510C0">
        <w:rPr>
          <w:rFonts w:ascii="Times New Roman" w:hAnsi="Times New Roman" w:cs="Times New Roman"/>
          <w:color w:val="FF0000"/>
        </w:rPr>
        <w:t>;</w:t>
      </w:r>
    </w:p>
    <w:p w14:paraId="39FD1ED2" w14:textId="7728D7AE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B6966">
        <w:rPr>
          <w:rFonts w:ascii="Times New Roman" w:hAnsi="Times New Roman" w:cs="Times New Roman"/>
        </w:rPr>
        <w:t>6) dokonywanie wyceny aktywów i pasywów oraz ustalanie wyniku finansowego</w:t>
      </w:r>
      <w:r w:rsidR="008510C0" w:rsidRPr="003B6966">
        <w:rPr>
          <w:rFonts w:ascii="Times New Roman" w:hAnsi="Times New Roman" w:cs="Times New Roman"/>
        </w:rPr>
        <w:t>;</w:t>
      </w:r>
    </w:p>
    <w:p w14:paraId="3E942D0A" w14:textId="6428C776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B6966">
        <w:rPr>
          <w:rFonts w:ascii="Times New Roman" w:hAnsi="Times New Roman" w:cs="Times New Roman"/>
        </w:rPr>
        <w:t>7) wykonywanie określonych przez Dyrektora przedszkola dyspozycji środkami pieniężnymi</w:t>
      </w:r>
      <w:r w:rsidR="008510C0" w:rsidRPr="003B6966">
        <w:rPr>
          <w:rFonts w:ascii="Times New Roman" w:hAnsi="Times New Roman" w:cs="Times New Roman"/>
        </w:rPr>
        <w:t>;</w:t>
      </w:r>
    </w:p>
    <w:p w14:paraId="5590AECD" w14:textId="399767CD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B6966">
        <w:rPr>
          <w:rFonts w:ascii="Times New Roman" w:hAnsi="Times New Roman" w:cs="Times New Roman"/>
        </w:rPr>
        <w:t>8) bieżące przekazywanie dyrektorowi przedszkola informacji dotyczących realizacji planu finansowego, w tym stanu zobowiązań i wielkości zaangażowania</w:t>
      </w:r>
      <w:r w:rsidR="008510C0" w:rsidRPr="003B6966">
        <w:rPr>
          <w:rFonts w:ascii="Times New Roman" w:hAnsi="Times New Roman" w:cs="Times New Roman"/>
        </w:rPr>
        <w:t>;</w:t>
      </w:r>
    </w:p>
    <w:p w14:paraId="2A8EC3F8" w14:textId="47339260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B6966">
        <w:rPr>
          <w:rFonts w:ascii="Times New Roman" w:hAnsi="Times New Roman" w:cs="Times New Roman"/>
        </w:rPr>
        <w:t xml:space="preserve">9) dokonywanie analiz pod względem finansowym prawidłowości zawieranych umów przez Przedszkole Publiczne Nr </w:t>
      </w:r>
      <w:r w:rsidR="001A7215" w:rsidRPr="003B6966">
        <w:rPr>
          <w:rFonts w:ascii="Times New Roman" w:hAnsi="Times New Roman" w:cs="Times New Roman"/>
        </w:rPr>
        <w:t xml:space="preserve">2 </w:t>
      </w:r>
      <w:r w:rsidRPr="003B6966">
        <w:rPr>
          <w:rFonts w:ascii="Times New Roman" w:hAnsi="Times New Roman" w:cs="Times New Roman"/>
        </w:rPr>
        <w:t>„</w:t>
      </w:r>
      <w:r w:rsidR="001A7215" w:rsidRPr="003B6966">
        <w:rPr>
          <w:rFonts w:ascii="Times New Roman" w:hAnsi="Times New Roman" w:cs="Times New Roman"/>
        </w:rPr>
        <w:t>Baj</w:t>
      </w:r>
      <w:r w:rsidRPr="003B6966">
        <w:rPr>
          <w:rFonts w:ascii="Times New Roman" w:hAnsi="Times New Roman" w:cs="Times New Roman"/>
        </w:rPr>
        <w:t>ka”</w:t>
      </w:r>
      <w:r w:rsidR="001A7215" w:rsidRPr="003B6966">
        <w:rPr>
          <w:rFonts w:ascii="Times New Roman" w:hAnsi="Times New Roman" w:cs="Times New Roman"/>
        </w:rPr>
        <w:t xml:space="preserve"> z Oddziałem Integracyjnym</w:t>
      </w:r>
      <w:r w:rsidRPr="003B6966">
        <w:rPr>
          <w:rFonts w:ascii="Times New Roman" w:hAnsi="Times New Roman" w:cs="Times New Roman"/>
        </w:rPr>
        <w:t xml:space="preserve"> w Mrągowie</w:t>
      </w:r>
      <w:r w:rsidR="008510C0" w:rsidRPr="003B6966">
        <w:rPr>
          <w:rFonts w:ascii="Times New Roman" w:hAnsi="Times New Roman" w:cs="Times New Roman"/>
        </w:rPr>
        <w:t>;</w:t>
      </w:r>
    </w:p>
    <w:p w14:paraId="4200BE3C" w14:textId="67E92FDB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B6966">
        <w:rPr>
          <w:rFonts w:ascii="Times New Roman" w:hAnsi="Times New Roman" w:cs="Times New Roman"/>
        </w:rPr>
        <w:t>10) uczestniczenie w planowaniu dochodów i wydatków budżetowych przedszkola na rok następny</w:t>
      </w:r>
      <w:r w:rsidR="008510C0" w:rsidRPr="003B6966">
        <w:rPr>
          <w:rFonts w:ascii="Times New Roman" w:hAnsi="Times New Roman" w:cs="Times New Roman"/>
        </w:rPr>
        <w:t>;</w:t>
      </w:r>
    </w:p>
    <w:p w14:paraId="318EE607" w14:textId="12C9AA9D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B6966">
        <w:rPr>
          <w:rFonts w:ascii="Times New Roman" w:hAnsi="Times New Roman" w:cs="Times New Roman"/>
        </w:rPr>
        <w:t>11) uczestniczenie w zarządzaniu zobowiązaniami jednostki</w:t>
      </w:r>
      <w:r w:rsidR="008510C0" w:rsidRPr="003B6966">
        <w:rPr>
          <w:rFonts w:ascii="Times New Roman" w:hAnsi="Times New Roman" w:cs="Times New Roman"/>
        </w:rPr>
        <w:t>;</w:t>
      </w:r>
    </w:p>
    <w:p w14:paraId="521B7967" w14:textId="54501623" w:rsidR="00F67031" w:rsidRPr="003B6966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B6966">
        <w:rPr>
          <w:rFonts w:ascii="Times New Roman" w:hAnsi="Times New Roman" w:cs="Times New Roman"/>
        </w:rPr>
        <w:t>12) opracowywanie projektów przepisów wewnętrznych wydawanych przez dyrektora przedszkola dotyczących prowadzenia rachunkowości</w:t>
      </w:r>
      <w:r w:rsidR="008510C0" w:rsidRPr="003B6966">
        <w:rPr>
          <w:rFonts w:ascii="Times New Roman" w:hAnsi="Times New Roman" w:cs="Times New Roman"/>
        </w:rPr>
        <w:t>;</w:t>
      </w:r>
    </w:p>
    <w:p w14:paraId="030D3C9D" w14:textId="5DCE949A" w:rsidR="00F67031" w:rsidRDefault="00F67031" w:rsidP="004B12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współpraca ze wszystkimi kierownikami komórek organizacyjnych przedszkola w</w:t>
      </w:r>
      <w:r w:rsidR="00130F7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zakresie pełnionej funkcj</w:t>
      </w:r>
      <w:r w:rsidRPr="008510C0">
        <w:rPr>
          <w:rFonts w:ascii="Times New Roman" w:hAnsi="Times New Roman" w:cs="Times New Roman"/>
        </w:rPr>
        <w:t>i</w:t>
      </w:r>
      <w:r w:rsidR="008510C0" w:rsidRPr="00851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celu poprawnej realizacji planu finansowego</w:t>
      </w:r>
      <w:r w:rsidR="008510C0" w:rsidRPr="003B6966">
        <w:rPr>
          <w:rFonts w:ascii="Times New Roman" w:hAnsi="Times New Roman" w:cs="Times New Roman"/>
        </w:rPr>
        <w:t>;</w:t>
      </w:r>
    </w:p>
    <w:p w14:paraId="5DEA356E" w14:textId="2150A092" w:rsidR="001D1F23" w:rsidRDefault="00F67031" w:rsidP="00130F77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wykonywanie innych czynności służbowych zleconych przez dyrektora przedszkola.</w:t>
      </w:r>
    </w:p>
    <w:p w14:paraId="2D2CC30D" w14:textId="77777777" w:rsidR="00130F77" w:rsidRPr="00130F77" w:rsidRDefault="00130F77" w:rsidP="00130F77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7D10A6C2" w14:textId="77777777" w:rsidR="00EC724F" w:rsidRPr="001D1F23" w:rsidRDefault="00EC724F" w:rsidP="003B66AE">
      <w:pPr>
        <w:spacing w:before="0" w:after="0"/>
      </w:pPr>
    </w:p>
    <w:p w14:paraId="02DA4C9A" w14:textId="77777777" w:rsidR="00EC724F" w:rsidRPr="006538B9" w:rsidRDefault="00EC724F" w:rsidP="003B66AE">
      <w:pPr>
        <w:autoSpaceDE w:val="0"/>
        <w:autoSpaceDN w:val="0"/>
        <w:adjustRightInd w:val="0"/>
        <w:spacing w:before="0" w:after="0"/>
        <w:rPr>
          <w:b/>
          <w:bCs/>
        </w:rPr>
      </w:pPr>
      <w:r w:rsidRPr="006538B9">
        <w:rPr>
          <w:b/>
          <w:bCs/>
        </w:rPr>
        <w:t>IV Informacja o warunkach pracy na stanowisku:</w:t>
      </w:r>
    </w:p>
    <w:p w14:paraId="5ED78CC2" w14:textId="77777777" w:rsidR="00BE128F" w:rsidRDefault="00EC724F" w:rsidP="003B66AE">
      <w:pPr>
        <w:spacing w:before="0" w:after="0"/>
      </w:pPr>
      <w:r w:rsidRPr="006538B9">
        <w:t xml:space="preserve">Miejsce pracy: Przedszkole Publiczne Nr </w:t>
      </w:r>
      <w:r w:rsidR="00BE128F">
        <w:t>1</w:t>
      </w:r>
      <w:r w:rsidRPr="006538B9">
        <w:t xml:space="preserve"> „</w:t>
      </w:r>
      <w:r w:rsidR="00BE128F">
        <w:t>Stokrotka</w:t>
      </w:r>
      <w:r w:rsidRPr="006538B9">
        <w:t>”</w:t>
      </w:r>
      <w:r w:rsidR="001A7215">
        <w:t xml:space="preserve"> </w:t>
      </w:r>
      <w:r w:rsidRPr="006538B9">
        <w:t>w Mrągowie</w:t>
      </w:r>
      <w:r w:rsidR="00BE128F">
        <w:t>,</w:t>
      </w:r>
      <w:r w:rsidR="00BE128F" w:rsidRPr="00BE128F">
        <w:t xml:space="preserve"> </w:t>
      </w:r>
      <w:r w:rsidR="00BE128F" w:rsidRPr="006538B9">
        <w:t>ul. Brzozow</w:t>
      </w:r>
      <w:r w:rsidR="00BE128F">
        <w:t>a</w:t>
      </w:r>
      <w:r w:rsidR="00BE128F" w:rsidRPr="006538B9">
        <w:t xml:space="preserve"> 7A,</w:t>
      </w:r>
    </w:p>
    <w:p w14:paraId="0BB9679F" w14:textId="6694358F" w:rsidR="00EC724F" w:rsidRPr="006538B9" w:rsidRDefault="00BE128F" w:rsidP="003B66AE">
      <w:pPr>
        <w:spacing w:before="0" w:after="0"/>
      </w:pPr>
      <w:r w:rsidRPr="006538B9">
        <w:t xml:space="preserve"> 11-700 </w:t>
      </w:r>
      <w:r>
        <w:t>Mrągowo</w:t>
      </w:r>
      <w:r w:rsidR="00EC724F" w:rsidRPr="006538B9">
        <w:t xml:space="preserve">. </w:t>
      </w:r>
    </w:p>
    <w:p w14:paraId="62C8F0AA" w14:textId="77777777" w:rsidR="00EC724F" w:rsidRPr="006538B9" w:rsidRDefault="00EC724F" w:rsidP="003B66AE">
      <w:pPr>
        <w:spacing w:before="0" w:after="0"/>
      </w:pPr>
      <w:r w:rsidRPr="006538B9">
        <w:t>Praca administracyjno- biurowa, przy monitorze ekranowym, przeważnie siedząca, wewnątrz pomieszczenia z przewagą wysiłku umysłowego, wymagająca dobrego wzroku.</w:t>
      </w:r>
    </w:p>
    <w:p w14:paraId="51C5998A" w14:textId="77777777" w:rsidR="00EC724F" w:rsidRPr="006538B9" w:rsidRDefault="00EC724F" w:rsidP="003B66AE">
      <w:pPr>
        <w:spacing w:before="0" w:after="0"/>
      </w:pPr>
      <w:r w:rsidRPr="006538B9">
        <w:t xml:space="preserve">Budynek nie jest dostosowany do potrzeb osób niepełnosprawnych. </w:t>
      </w:r>
    </w:p>
    <w:p w14:paraId="24A0345A" w14:textId="77777777" w:rsidR="00EC724F" w:rsidRPr="006538B9" w:rsidRDefault="00EC724F" w:rsidP="003B66AE">
      <w:pPr>
        <w:spacing w:before="0" w:after="0"/>
      </w:pPr>
    </w:p>
    <w:p w14:paraId="310525C8" w14:textId="77777777" w:rsidR="00EC724F" w:rsidRPr="006538B9" w:rsidRDefault="00EC724F" w:rsidP="003B66AE">
      <w:pPr>
        <w:autoSpaceDE w:val="0"/>
        <w:autoSpaceDN w:val="0"/>
        <w:adjustRightInd w:val="0"/>
        <w:spacing w:before="0" w:after="0"/>
        <w:rPr>
          <w:b/>
          <w:bCs/>
        </w:rPr>
      </w:pPr>
      <w:r w:rsidRPr="006538B9">
        <w:rPr>
          <w:b/>
          <w:bCs/>
        </w:rPr>
        <w:t>V Wskaźniki zatrudnienia niepełnosprawnych:</w:t>
      </w:r>
    </w:p>
    <w:p w14:paraId="2D872F44" w14:textId="6238CD32" w:rsidR="00EC724F" w:rsidRPr="006538B9" w:rsidRDefault="00EC724F" w:rsidP="003B66AE">
      <w:pPr>
        <w:autoSpaceDE w:val="0"/>
        <w:autoSpaceDN w:val="0"/>
        <w:adjustRightInd w:val="0"/>
        <w:spacing w:before="0" w:after="0"/>
      </w:pPr>
      <w:r w:rsidRPr="006538B9">
        <w:t>W miesi</w:t>
      </w:r>
      <w:r>
        <w:t>ącu</w:t>
      </w:r>
      <w:r w:rsidRPr="006538B9">
        <w:t xml:space="preserve"> poprzedzającym datę upublicznienia ogłoszenia wskaźnik zatrudnienia osób niepełnosprawnych w jednostce w rozumieniu przepisów o rehabilitacji zawodowej </w:t>
      </w:r>
      <w:r>
        <w:t xml:space="preserve">                         </w:t>
      </w:r>
      <w:r w:rsidRPr="006538B9">
        <w:t>i społecznej oraz zatrudnieniu osób niepełnosprawnych jest niższy niż 6%.</w:t>
      </w:r>
    </w:p>
    <w:p w14:paraId="362D13BA" w14:textId="77777777" w:rsidR="00EC724F" w:rsidRPr="006538B9" w:rsidRDefault="00EC724F" w:rsidP="003B66AE">
      <w:pPr>
        <w:autoSpaceDE w:val="0"/>
        <w:autoSpaceDN w:val="0"/>
        <w:adjustRightInd w:val="0"/>
        <w:spacing w:before="0" w:after="0"/>
      </w:pPr>
    </w:p>
    <w:p w14:paraId="7A5AA01B" w14:textId="77777777" w:rsidR="00EC724F" w:rsidRPr="006538B9" w:rsidRDefault="00EC724F" w:rsidP="003B66AE">
      <w:pPr>
        <w:autoSpaceDE w:val="0"/>
        <w:autoSpaceDN w:val="0"/>
        <w:adjustRightInd w:val="0"/>
        <w:spacing w:before="0" w:after="0"/>
        <w:rPr>
          <w:b/>
          <w:bCs/>
        </w:rPr>
      </w:pPr>
      <w:r w:rsidRPr="006538B9">
        <w:rPr>
          <w:b/>
          <w:bCs/>
        </w:rPr>
        <w:t>VI Wymagane dokumenty:</w:t>
      </w:r>
      <w:r w:rsidR="00544B71">
        <w:rPr>
          <w:b/>
          <w:bCs/>
        </w:rPr>
        <w:t xml:space="preserve"> </w:t>
      </w:r>
    </w:p>
    <w:p w14:paraId="01BD2E56" w14:textId="3824F498" w:rsidR="00EC724F" w:rsidRDefault="00EC724F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 w:rsidRPr="006538B9">
        <w:rPr>
          <w:color w:val="auto"/>
        </w:rPr>
        <w:t>list motywacyjn</w:t>
      </w:r>
      <w:r w:rsidR="00067E2B" w:rsidRPr="003B6966">
        <w:rPr>
          <w:color w:val="auto"/>
        </w:rPr>
        <w:t>y</w:t>
      </w:r>
      <w:r w:rsidR="008510C0" w:rsidRPr="003B6966">
        <w:rPr>
          <w:color w:val="auto"/>
        </w:rPr>
        <w:t>;</w:t>
      </w:r>
      <w:r w:rsidR="00067E2B" w:rsidRPr="003B6966">
        <w:rPr>
          <w:color w:val="auto"/>
        </w:rPr>
        <w:t xml:space="preserve"> </w:t>
      </w:r>
    </w:p>
    <w:p w14:paraId="51A75CE7" w14:textId="77777777" w:rsidR="00067E2B" w:rsidRPr="006538B9" w:rsidRDefault="00067E2B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>
        <w:rPr>
          <w:color w:val="auto"/>
        </w:rPr>
        <w:t>życiorys – curriculum vitae;</w:t>
      </w:r>
    </w:p>
    <w:p w14:paraId="1CA3E496" w14:textId="77777777" w:rsidR="00EC724F" w:rsidRDefault="00067E2B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>
        <w:rPr>
          <w:color w:val="auto"/>
        </w:rPr>
        <w:t>kwestionariusz osobowy dla osoby ubiegającej się o zatrudnienie;</w:t>
      </w:r>
    </w:p>
    <w:p w14:paraId="568510BA" w14:textId="77777777" w:rsidR="00067E2B" w:rsidRPr="006538B9" w:rsidRDefault="00067E2B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>
        <w:rPr>
          <w:color w:val="auto"/>
        </w:rPr>
        <w:t>kserokopie dokumentów potwierdzających wykształcenie i kwalifikacje kandydata;</w:t>
      </w:r>
    </w:p>
    <w:p w14:paraId="49DF9F4A" w14:textId="77777777" w:rsidR="00EC724F" w:rsidRPr="006538B9" w:rsidRDefault="008E3079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>
        <w:rPr>
          <w:color w:val="auto"/>
        </w:rPr>
        <w:t>kserokopie świadectw pracy;</w:t>
      </w:r>
    </w:p>
    <w:p w14:paraId="22EEAD0E" w14:textId="5927BF0C" w:rsidR="00EC724F" w:rsidRDefault="00067E2B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>
        <w:rPr>
          <w:color w:val="auto"/>
        </w:rPr>
        <w:t>oświadczenie</w:t>
      </w:r>
      <w:r w:rsidR="008510C0" w:rsidRPr="008510C0">
        <w:rPr>
          <w:color w:val="FF0000"/>
        </w:rPr>
        <w:t xml:space="preserve"> </w:t>
      </w:r>
      <w:r w:rsidR="00EC724F" w:rsidRPr="006538B9">
        <w:rPr>
          <w:color w:val="auto"/>
        </w:rPr>
        <w:t>kandydat</w:t>
      </w:r>
      <w:r>
        <w:rPr>
          <w:color w:val="auto"/>
        </w:rPr>
        <w:t>a, że</w:t>
      </w:r>
      <w:r w:rsidR="00EC724F" w:rsidRPr="006538B9">
        <w:rPr>
          <w:color w:val="auto"/>
        </w:rPr>
        <w:t xml:space="preserve"> nie był prawomocnie skazany za przestępstwo umyślne lub kopia aktualnego „Zapytania o </w:t>
      </w:r>
      <w:r>
        <w:rPr>
          <w:color w:val="auto"/>
        </w:rPr>
        <w:t xml:space="preserve">udzielenie informacji o osobie” </w:t>
      </w:r>
      <w:r w:rsidR="00EC724F" w:rsidRPr="006538B9">
        <w:rPr>
          <w:color w:val="auto"/>
        </w:rPr>
        <w:t xml:space="preserve">z Krajowego Rejestru Karnego (osoba wybrana do zatrudnienia będzie zobowiązana do przedstawienia oryginału aktualnego „Zapytania o udzielenie informacji o osobie” </w:t>
      </w:r>
      <w:r w:rsidR="00EC724F">
        <w:rPr>
          <w:color w:val="auto"/>
        </w:rPr>
        <w:t xml:space="preserve"> </w:t>
      </w:r>
      <w:r w:rsidR="00EC724F" w:rsidRPr="006538B9">
        <w:rPr>
          <w:color w:val="auto"/>
        </w:rPr>
        <w:t xml:space="preserve">z Krajowego Rejestru </w:t>
      </w:r>
      <w:r w:rsidR="00EC724F" w:rsidRPr="003B6966">
        <w:rPr>
          <w:color w:val="auto"/>
        </w:rPr>
        <w:t>Karnego)</w:t>
      </w:r>
      <w:r w:rsidR="008510C0" w:rsidRPr="003B6966">
        <w:rPr>
          <w:color w:val="auto"/>
        </w:rPr>
        <w:t>;</w:t>
      </w:r>
    </w:p>
    <w:p w14:paraId="3971BD64" w14:textId="77777777" w:rsidR="009E48F6" w:rsidRPr="006538B9" w:rsidRDefault="009E48F6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>
        <w:rPr>
          <w:color w:val="auto"/>
        </w:rPr>
        <w:lastRenderedPageBreak/>
        <w:t>oświadczenie w sprawie zgody na przetwarzanie danych osobowych w celach rekrutacyjnych;</w:t>
      </w:r>
    </w:p>
    <w:p w14:paraId="5B7B6DDB" w14:textId="77777777" w:rsidR="00EC724F" w:rsidRPr="006538B9" w:rsidRDefault="00EC724F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 w:rsidRPr="006538B9">
        <w:rPr>
          <w:color w:val="auto"/>
        </w:rPr>
        <w:t>oświadczenie o st</w:t>
      </w:r>
      <w:r w:rsidR="009E48F6">
        <w:rPr>
          <w:color w:val="auto"/>
        </w:rPr>
        <w:t xml:space="preserve">anie zdrowia pozwalającym na zatrudnienie na stanowisku urzędniczym; </w:t>
      </w:r>
    </w:p>
    <w:p w14:paraId="2932642B" w14:textId="3F02BDBB" w:rsidR="00EC724F" w:rsidRPr="006538B9" w:rsidRDefault="00EC724F" w:rsidP="003B6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auto"/>
        </w:rPr>
      </w:pPr>
      <w:r w:rsidRPr="006538B9">
        <w:rPr>
          <w:color w:val="auto"/>
        </w:rPr>
        <w:t>inne dodatkowe dokumenty o posiadanych k</w:t>
      </w:r>
      <w:r w:rsidR="009E48F6">
        <w:rPr>
          <w:color w:val="auto"/>
        </w:rPr>
        <w:t xml:space="preserve">walifikacjach i </w:t>
      </w:r>
      <w:r w:rsidR="009E48F6" w:rsidRPr="003B6966">
        <w:rPr>
          <w:color w:val="auto"/>
        </w:rPr>
        <w:t>umiejętnościach</w:t>
      </w:r>
      <w:r w:rsidR="008510C0" w:rsidRPr="003B6966">
        <w:rPr>
          <w:color w:val="auto"/>
        </w:rPr>
        <w:t>.</w:t>
      </w:r>
    </w:p>
    <w:p w14:paraId="0D3997E5" w14:textId="77777777" w:rsidR="00EC724F" w:rsidRPr="006538B9" w:rsidRDefault="00EC724F" w:rsidP="00946E32">
      <w:pPr>
        <w:pStyle w:val="Akapitzlist"/>
        <w:autoSpaceDE w:val="0"/>
        <w:autoSpaceDN w:val="0"/>
        <w:adjustRightInd w:val="0"/>
        <w:spacing w:before="0" w:after="0"/>
        <w:rPr>
          <w:color w:val="auto"/>
        </w:rPr>
      </w:pPr>
    </w:p>
    <w:p w14:paraId="7584F099" w14:textId="77777777" w:rsidR="00EC724F" w:rsidRPr="006538B9" w:rsidRDefault="00EC724F" w:rsidP="003B66AE">
      <w:pPr>
        <w:autoSpaceDE w:val="0"/>
        <w:autoSpaceDN w:val="0"/>
        <w:adjustRightInd w:val="0"/>
        <w:spacing w:before="0" w:after="0"/>
        <w:rPr>
          <w:b/>
          <w:bCs/>
        </w:rPr>
      </w:pPr>
      <w:r w:rsidRPr="006538B9">
        <w:rPr>
          <w:b/>
          <w:bCs/>
        </w:rPr>
        <w:t>VII Termin i miejsce składania dokumentów:</w:t>
      </w:r>
    </w:p>
    <w:p w14:paraId="080F1792" w14:textId="0D90C375" w:rsidR="00EC724F" w:rsidRPr="006538B9" w:rsidRDefault="00EC724F" w:rsidP="003B66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6538B9">
        <w:t xml:space="preserve">Wymagane dokumenty należy składać w siedzibie Przedszkola Publicznego Nr </w:t>
      </w:r>
      <w:r w:rsidR="00BE128F">
        <w:t>2</w:t>
      </w:r>
      <w:r w:rsidRPr="006538B9">
        <w:t xml:space="preserve"> „</w:t>
      </w:r>
      <w:r w:rsidR="00BE128F">
        <w:t>Baj</w:t>
      </w:r>
      <w:r w:rsidRPr="006538B9">
        <w:t xml:space="preserve">ka” </w:t>
      </w:r>
      <w:r w:rsidR="00BE128F">
        <w:t xml:space="preserve"> z Oddziałem Integracyjnym </w:t>
      </w:r>
      <w:r w:rsidRPr="006538B9">
        <w:t>w Mrągowie</w:t>
      </w:r>
      <w:r w:rsidR="00BE128F">
        <w:t>,</w:t>
      </w:r>
      <w:r w:rsidRPr="006538B9">
        <w:t xml:space="preserve"> na ul. </w:t>
      </w:r>
      <w:r w:rsidR="00BE128F">
        <w:t xml:space="preserve">Kopernika 2 </w:t>
      </w:r>
      <w:r w:rsidRPr="006538B9">
        <w:t>lub drogą pocztową na adres: Przedszkol</w:t>
      </w:r>
      <w:r w:rsidR="00BE128F">
        <w:t>e</w:t>
      </w:r>
      <w:r w:rsidRPr="006538B9">
        <w:t xml:space="preserve"> Publiczne Nr </w:t>
      </w:r>
      <w:r w:rsidR="00BE128F">
        <w:t>2 „Bajka” z Oddziałem Integracyjnym</w:t>
      </w:r>
      <w:r w:rsidRPr="006538B9">
        <w:t xml:space="preserve"> w</w:t>
      </w:r>
      <w:r w:rsidR="008510C0">
        <w:t> </w:t>
      </w:r>
      <w:r w:rsidRPr="006538B9">
        <w:t>Mrągowie</w:t>
      </w:r>
      <w:r w:rsidR="00BE128F">
        <w:t>,</w:t>
      </w:r>
      <w:r w:rsidRPr="006538B9">
        <w:t xml:space="preserve"> ul. </w:t>
      </w:r>
      <w:r w:rsidR="00BE128F">
        <w:t xml:space="preserve">Kopernika 2, </w:t>
      </w:r>
      <w:r w:rsidRPr="006538B9">
        <w:t xml:space="preserve">11-700 </w:t>
      </w:r>
      <w:r>
        <w:t>Mrągowo</w:t>
      </w:r>
      <w:r w:rsidR="008510C0">
        <w:t>,</w:t>
      </w:r>
      <w:r>
        <w:t xml:space="preserve"> </w:t>
      </w:r>
      <w:r w:rsidR="0074185A">
        <w:t xml:space="preserve">w terminie </w:t>
      </w:r>
      <w:r w:rsidR="00823584" w:rsidRPr="0074185A">
        <w:rPr>
          <w:b/>
          <w:bCs/>
          <w:color w:val="auto"/>
        </w:rPr>
        <w:t xml:space="preserve">do </w:t>
      </w:r>
      <w:r w:rsidR="003058A9">
        <w:rPr>
          <w:b/>
          <w:bCs/>
          <w:color w:val="auto"/>
        </w:rPr>
        <w:t>1</w:t>
      </w:r>
      <w:r w:rsidR="008510C0">
        <w:rPr>
          <w:b/>
          <w:bCs/>
          <w:color w:val="auto"/>
        </w:rPr>
        <w:t>3</w:t>
      </w:r>
      <w:r w:rsidR="003058A9">
        <w:rPr>
          <w:b/>
          <w:bCs/>
          <w:color w:val="auto"/>
        </w:rPr>
        <w:t xml:space="preserve"> </w:t>
      </w:r>
      <w:r w:rsidR="0044348A" w:rsidRPr="0074185A">
        <w:rPr>
          <w:b/>
          <w:bCs/>
          <w:color w:val="auto"/>
        </w:rPr>
        <w:t>sierpnia</w:t>
      </w:r>
      <w:r w:rsidR="00F33DE5">
        <w:rPr>
          <w:b/>
          <w:bCs/>
          <w:color w:val="auto"/>
        </w:rPr>
        <w:t xml:space="preserve"> 2021</w:t>
      </w:r>
      <w:r w:rsidR="0074185A" w:rsidRPr="0074185A">
        <w:rPr>
          <w:b/>
          <w:bCs/>
          <w:color w:val="auto"/>
        </w:rPr>
        <w:t xml:space="preserve"> r.</w:t>
      </w:r>
      <w:r w:rsidR="0044348A" w:rsidRPr="0074185A">
        <w:rPr>
          <w:b/>
          <w:bCs/>
          <w:color w:val="auto"/>
        </w:rPr>
        <w:t xml:space="preserve"> </w:t>
      </w:r>
      <w:r w:rsidR="00F33DE5">
        <w:rPr>
          <w:b/>
          <w:bCs/>
          <w:color w:val="auto"/>
        </w:rPr>
        <w:t>godz. 13.0</w:t>
      </w:r>
      <w:r w:rsidR="0044348A" w:rsidRPr="0074185A">
        <w:rPr>
          <w:b/>
          <w:bCs/>
          <w:color w:val="auto"/>
        </w:rPr>
        <w:t>0</w:t>
      </w:r>
      <w:r w:rsidR="00544B71">
        <w:rPr>
          <w:b/>
          <w:bCs/>
        </w:rPr>
        <w:t xml:space="preserve"> </w:t>
      </w:r>
      <w:r w:rsidRPr="006538B9">
        <w:t>z dopiskiem „</w:t>
      </w:r>
      <w:r>
        <w:rPr>
          <w:b/>
          <w:bCs/>
        </w:rPr>
        <w:t>O</w:t>
      </w:r>
      <w:r w:rsidR="00F33DE5">
        <w:rPr>
          <w:b/>
          <w:bCs/>
        </w:rPr>
        <w:t>ferta pracy na stanowisk</w:t>
      </w:r>
      <w:r w:rsidR="00F131D6">
        <w:rPr>
          <w:b/>
          <w:bCs/>
        </w:rPr>
        <w:t>o</w:t>
      </w:r>
      <w:r w:rsidR="00F33DE5">
        <w:rPr>
          <w:b/>
          <w:bCs/>
        </w:rPr>
        <w:t xml:space="preserve"> </w:t>
      </w:r>
      <w:r w:rsidR="003058A9">
        <w:rPr>
          <w:b/>
          <w:bCs/>
        </w:rPr>
        <w:t>główn</w:t>
      </w:r>
      <w:r w:rsidR="00F131D6">
        <w:rPr>
          <w:b/>
          <w:bCs/>
        </w:rPr>
        <w:t>ego</w:t>
      </w:r>
      <w:r w:rsidR="00F131D6" w:rsidRPr="00F131D6">
        <w:rPr>
          <w:b/>
          <w:bCs/>
        </w:rPr>
        <w:t xml:space="preserve"> </w:t>
      </w:r>
      <w:r w:rsidR="00F131D6">
        <w:rPr>
          <w:b/>
          <w:bCs/>
        </w:rPr>
        <w:t>księgowego</w:t>
      </w:r>
      <w:r>
        <w:rPr>
          <w:b/>
          <w:bCs/>
        </w:rPr>
        <w:t>”.</w:t>
      </w:r>
      <w:r w:rsidRPr="006538B9">
        <w:rPr>
          <w:b/>
          <w:bCs/>
        </w:rPr>
        <w:t xml:space="preserve"> </w:t>
      </w:r>
    </w:p>
    <w:p w14:paraId="4607E46D" w14:textId="4D6C4F43" w:rsidR="00EC724F" w:rsidRDefault="00EC724F" w:rsidP="003B66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6538B9">
        <w:t xml:space="preserve">Dokumenty, które wpłyną po terminie nie będą rozpatrywane. W przypadku przesyłania dokumentów pocztą liczy się data wpływu dokumentacji do Przedszkola Publicznego Nr </w:t>
      </w:r>
      <w:r w:rsidR="00BE128F">
        <w:t>2</w:t>
      </w:r>
      <w:r w:rsidRPr="006538B9">
        <w:t xml:space="preserve"> „</w:t>
      </w:r>
      <w:r w:rsidR="00BE128F">
        <w:t>Baj</w:t>
      </w:r>
      <w:r w:rsidRPr="006538B9">
        <w:t>ka” w Mrągowie.</w:t>
      </w:r>
    </w:p>
    <w:p w14:paraId="7771D760" w14:textId="3869DC5D" w:rsidR="005D5D76" w:rsidRPr="00F131D6" w:rsidRDefault="009E48F6" w:rsidP="00F131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color w:val="auto"/>
        </w:rPr>
      </w:pPr>
      <w:r>
        <w:t xml:space="preserve">Lista kandydatów spełniająca wymogi formalne i dopuszczonych do drugiego etapu naboru oraz termin rozmowy kwalifikacyjnej zostanie ogłoszony w Biuletynie Informacji Publicznej Przedszkola Publicznego Nr </w:t>
      </w:r>
      <w:r w:rsidR="00BE128F">
        <w:t>2</w:t>
      </w:r>
      <w:r>
        <w:t xml:space="preserve"> „</w:t>
      </w:r>
      <w:r w:rsidR="00BE128F">
        <w:t>Baj</w:t>
      </w:r>
      <w:r>
        <w:t>ka”</w:t>
      </w:r>
      <w:r w:rsidR="00BE128F">
        <w:t xml:space="preserve"> z Oddziałem Integracyjnym</w:t>
      </w:r>
      <w:r>
        <w:t xml:space="preserve"> w Mrągowie, jak również osoby te otrzymają informację telefoniczną z</w:t>
      </w:r>
      <w:r w:rsidR="005D5D76">
        <w:t> </w:t>
      </w:r>
      <w:r>
        <w:t xml:space="preserve">zaproszeniem na rozmowę kwalifikacyjną. </w:t>
      </w:r>
      <w:r w:rsidR="00EC724F" w:rsidRPr="006538B9">
        <w:t>Informacja o wynikach rekrutacji zostanie ogłoszona na stronie internetowej Biuletynu Informacji</w:t>
      </w:r>
      <w:r w:rsidR="005D5D76">
        <w:t xml:space="preserve"> </w:t>
      </w:r>
      <w:r w:rsidR="00EC724F" w:rsidRPr="006538B9">
        <w:t>Publiczne</w:t>
      </w:r>
      <w:r w:rsidR="005D5D76">
        <w:t xml:space="preserve">j </w:t>
      </w:r>
      <w:hyperlink r:id="rId6" w:history="1">
        <w:r w:rsidR="005D5D76" w:rsidRPr="00802EFC">
          <w:rPr>
            <w:rStyle w:val="Hipercze"/>
          </w:rPr>
          <w:t>http://www.przedszkolebajka.eprzedszkola.pl/?m=strona&amp;id=10</w:t>
        </w:r>
      </w:hyperlink>
    </w:p>
    <w:p w14:paraId="3BB072DA" w14:textId="6F003EB0" w:rsidR="00EC724F" w:rsidRPr="006538B9" w:rsidRDefault="00B84E14" w:rsidP="005D5D76">
      <w:pPr>
        <w:pStyle w:val="Akapitzlist"/>
        <w:autoSpaceDE w:val="0"/>
        <w:autoSpaceDN w:val="0"/>
        <w:adjustRightInd w:val="0"/>
        <w:spacing w:before="0" w:after="0"/>
        <w:jc w:val="left"/>
      </w:pPr>
      <w:r>
        <w:t xml:space="preserve">oraz </w:t>
      </w:r>
      <w:r w:rsidR="00EC724F" w:rsidRPr="006538B9">
        <w:t xml:space="preserve">w siedzibie Przedszkola Publicznego Nr </w:t>
      </w:r>
      <w:r w:rsidR="005D5D76">
        <w:t>2</w:t>
      </w:r>
      <w:r w:rsidR="00EC724F" w:rsidRPr="006538B9">
        <w:t xml:space="preserve"> „</w:t>
      </w:r>
      <w:r w:rsidR="005D5D76">
        <w:t>Bajk</w:t>
      </w:r>
      <w:r w:rsidR="00EC724F" w:rsidRPr="006538B9">
        <w:t xml:space="preserve">a” </w:t>
      </w:r>
      <w:r w:rsidR="005D5D76">
        <w:t xml:space="preserve"> z Oddziałem Integracyjnym </w:t>
      </w:r>
      <w:r w:rsidR="00EC724F" w:rsidRPr="006538B9">
        <w:t xml:space="preserve">w Mrągowie. </w:t>
      </w:r>
    </w:p>
    <w:p w14:paraId="7B32F40D" w14:textId="5037A570" w:rsidR="00EC724F" w:rsidRPr="00B84E14" w:rsidRDefault="00325983" w:rsidP="003B66AE">
      <w:pPr>
        <w:pStyle w:val="Akapitzlist"/>
        <w:autoSpaceDE w:val="0"/>
        <w:autoSpaceDN w:val="0"/>
        <w:adjustRightInd w:val="0"/>
        <w:spacing w:before="0" w:after="0"/>
      </w:pPr>
      <w:r w:rsidRPr="00B84E14">
        <w:t>Dokumenty aplikacyjne, które zgodnie z przepisami tego wymagają, muszą być</w:t>
      </w:r>
      <w:r w:rsidR="000C69D5">
        <w:t xml:space="preserve"> opatrzone klauzulą treści: „</w:t>
      </w:r>
      <w:r w:rsidRPr="00B84E14">
        <w:t>Wyrażam zgodę na przetwarzanie moich danych osobowych zawartych w ofercie pracy dla potrzeb niezbędnych do realizacji procesu naboru zgodnie z ustawą z dnia 10 maja 2018 r. o ochronie danych osobowych (Dz. U. z 2018 r., poz. 1000) oraz ustawą z dnia 21 listopada 2008 r. o pracownikach samorządowych (Dz. U. z 2019 r., poz. 1282)”.</w:t>
      </w:r>
    </w:p>
    <w:p w14:paraId="6CC99546" w14:textId="77777777" w:rsidR="00EC724F" w:rsidRPr="006538B9" w:rsidRDefault="00EC724F" w:rsidP="003B66AE">
      <w:pPr>
        <w:autoSpaceDE w:val="0"/>
        <w:autoSpaceDN w:val="0"/>
        <w:adjustRightInd w:val="0"/>
        <w:spacing w:before="0" w:after="0"/>
      </w:pPr>
      <w:r w:rsidRPr="006538B9">
        <w:rPr>
          <w:b/>
          <w:bCs/>
        </w:rPr>
        <w:t xml:space="preserve">Kandydaci spełniający formalne wymagania zostaną telefonicznie poinformowani </w:t>
      </w:r>
      <w:r>
        <w:rPr>
          <w:b/>
          <w:bCs/>
        </w:rPr>
        <w:t xml:space="preserve">                           </w:t>
      </w:r>
      <w:r w:rsidR="000C69D5">
        <w:rPr>
          <w:b/>
          <w:bCs/>
        </w:rPr>
        <w:t>o rozmowie kwalifikacy</w:t>
      </w:r>
      <w:r w:rsidR="00F33DE5">
        <w:rPr>
          <w:b/>
          <w:bCs/>
        </w:rPr>
        <w:t>jnej, która planowana jest na 17 sierpnia 2021</w:t>
      </w:r>
      <w:r w:rsidR="000C69D5">
        <w:rPr>
          <w:b/>
          <w:bCs/>
        </w:rPr>
        <w:t xml:space="preserve"> r. </w:t>
      </w:r>
    </w:p>
    <w:p w14:paraId="0C7096B1" w14:textId="77777777" w:rsidR="00EC724F" w:rsidRPr="006538B9" w:rsidRDefault="00EC724F" w:rsidP="003B66AE">
      <w:pPr>
        <w:autoSpaceDE w:val="0"/>
        <w:autoSpaceDN w:val="0"/>
        <w:adjustRightInd w:val="0"/>
        <w:spacing w:before="0" w:after="0"/>
        <w:jc w:val="right"/>
      </w:pPr>
    </w:p>
    <w:p w14:paraId="5651CC4E" w14:textId="667E54D9" w:rsidR="00EC724F" w:rsidRPr="006538B9" w:rsidRDefault="00EC724F" w:rsidP="00130F77">
      <w:pPr>
        <w:autoSpaceDE w:val="0"/>
        <w:autoSpaceDN w:val="0"/>
        <w:adjustRightInd w:val="0"/>
        <w:spacing w:before="0" w:after="0"/>
        <w:jc w:val="center"/>
      </w:pPr>
      <w:r w:rsidRPr="006538B9">
        <w:rPr>
          <w:color w:val="auto"/>
        </w:rPr>
        <w:t xml:space="preserve">mgr </w:t>
      </w:r>
      <w:r w:rsidR="001A7215">
        <w:rPr>
          <w:color w:val="auto"/>
        </w:rPr>
        <w:t>Stanisława Łyś</w:t>
      </w:r>
      <w:r w:rsidR="00ED7738" w:rsidRPr="00ED7738">
        <w:rPr>
          <w:color w:val="auto"/>
        </w:rPr>
        <w:t>-</w:t>
      </w:r>
      <w:r w:rsidRPr="006538B9">
        <w:rPr>
          <w:color w:val="FF0000"/>
        </w:rPr>
        <w:t xml:space="preserve"> </w:t>
      </w:r>
      <w:r w:rsidRPr="006538B9">
        <w:t xml:space="preserve">Dyrektor Przedszkola Publicznego Nr </w:t>
      </w:r>
      <w:r w:rsidR="001A7215">
        <w:t>2</w:t>
      </w:r>
      <w:r w:rsidRPr="006538B9">
        <w:t xml:space="preserve"> „</w:t>
      </w:r>
      <w:r w:rsidR="00130F77">
        <w:t>Baj</w:t>
      </w:r>
      <w:r w:rsidRPr="006538B9">
        <w:t xml:space="preserve">ka” </w:t>
      </w:r>
      <w:r w:rsidR="00130F77">
        <w:t xml:space="preserve">z Oddziałem Integracyjnym </w:t>
      </w:r>
      <w:r w:rsidRPr="006538B9">
        <w:t>w Mrągowie</w:t>
      </w:r>
      <w:r w:rsidR="00130F77">
        <w:t>.</w:t>
      </w:r>
    </w:p>
    <w:p w14:paraId="1B17BB88" w14:textId="77777777" w:rsidR="00EC724F" w:rsidRDefault="00EC724F" w:rsidP="003B66AE">
      <w:pPr>
        <w:autoSpaceDE w:val="0"/>
        <w:autoSpaceDN w:val="0"/>
        <w:adjustRightInd w:val="0"/>
        <w:spacing w:before="0" w:after="0"/>
        <w:jc w:val="right"/>
      </w:pPr>
    </w:p>
    <w:p w14:paraId="78821929" w14:textId="77777777" w:rsidR="00EC724F" w:rsidRDefault="00EC724F" w:rsidP="003B66AE">
      <w:pPr>
        <w:autoSpaceDE w:val="0"/>
        <w:autoSpaceDN w:val="0"/>
        <w:adjustRightInd w:val="0"/>
        <w:spacing w:before="0" w:after="0"/>
        <w:jc w:val="right"/>
      </w:pPr>
    </w:p>
    <w:p w14:paraId="320C220C" w14:textId="77777777" w:rsidR="00EC724F" w:rsidRPr="00013A4C" w:rsidRDefault="00EC724F" w:rsidP="003B66AE">
      <w:pPr>
        <w:autoSpaceDE w:val="0"/>
        <w:autoSpaceDN w:val="0"/>
        <w:adjustRightInd w:val="0"/>
        <w:spacing w:before="0" w:after="0"/>
        <w:jc w:val="right"/>
        <w:rPr>
          <w:color w:val="FF0000"/>
        </w:rPr>
      </w:pPr>
    </w:p>
    <w:sectPr w:rsidR="00EC724F" w:rsidRPr="00013A4C" w:rsidSect="0064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4AF"/>
    <w:multiLevelType w:val="hybridMultilevel"/>
    <w:tmpl w:val="A2CAD1B2"/>
    <w:lvl w:ilvl="0" w:tplc="A02A06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49D"/>
    <w:multiLevelType w:val="hybridMultilevel"/>
    <w:tmpl w:val="9E6E539A"/>
    <w:lvl w:ilvl="0" w:tplc="75666F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0D7"/>
    <w:multiLevelType w:val="hybridMultilevel"/>
    <w:tmpl w:val="ED207B5C"/>
    <w:lvl w:ilvl="0" w:tplc="F55424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545"/>
    <w:multiLevelType w:val="hybridMultilevel"/>
    <w:tmpl w:val="0DE67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70CF"/>
    <w:multiLevelType w:val="hybridMultilevel"/>
    <w:tmpl w:val="F1F61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EC9"/>
    <w:multiLevelType w:val="hybridMultilevel"/>
    <w:tmpl w:val="B72C8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778D"/>
    <w:multiLevelType w:val="hybridMultilevel"/>
    <w:tmpl w:val="8DE03702"/>
    <w:lvl w:ilvl="0" w:tplc="F794AD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45F"/>
    <w:multiLevelType w:val="hybridMultilevel"/>
    <w:tmpl w:val="B95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1F86"/>
    <w:multiLevelType w:val="hybridMultilevel"/>
    <w:tmpl w:val="B582B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7A08A3"/>
    <w:multiLevelType w:val="hybridMultilevel"/>
    <w:tmpl w:val="B582B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012B"/>
    <w:multiLevelType w:val="hybridMultilevel"/>
    <w:tmpl w:val="F4C4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259B2"/>
    <w:multiLevelType w:val="hybridMultilevel"/>
    <w:tmpl w:val="5B38F606"/>
    <w:lvl w:ilvl="0" w:tplc="9EDE25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12AB1"/>
    <w:multiLevelType w:val="hybridMultilevel"/>
    <w:tmpl w:val="AF20E4F8"/>
    <w:lvl w:ilvl="0" w:tplc="1F88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74173"/>
    <w:multiLevelType w:val="hybridMultilevel"/>
    <w:tmpl w:val="13260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C3FCD"/>
    <w:multiLevelType w:val="hybridMultilevel"/>
    <w:tmpl w:val="5084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A560C"/>
    <w:multiLevelType w:val="hybridMultilevel"/>
    <w:tmpl w:val="413854F4"/>
    <w:lvl w:ilvl="0" w:tplc="DEB41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6F43"/>
    <w:multiLevelType w:val="hybridMultilevel"/>
    <w:tmpl w:val="697C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C5"/>
    <w:rsid w:val="00013A4C"/>
    <w:rsid w:val="00015CA2"/>
    <w:rsid w:val="00015D6F"/>
    <w:rsid w:val="00035E4A"/>
    <w:rsid w:val="00036CEA"/>
    <w:rsid w:val="00067E2B"/>
    <w:rsid w:val="000C69D5"/>
    <w:rsid w:val="000D44F4"/>
    <w:rsid w:val="001044CE"/>
    <w:rsid w:val="00110A0D"/>
    <w:rsid w:val="0012323E"/>
    <w:rsid w:val="00130F77"/>
    <w:rsid w:val="00137890"/>
    <w:rsid w:val="0015550A"/>
    <w:rsid w:val="00174479"/>
    <w:rsid w:val="001A7215"/>
    <w:rsid w:val="001C4809"/>
    <w:rsid w:val="001C717F"/>
    <w:rsid w:val="001D1F23"/>
    <w:rsid w:val="002133B7"/>
    <w:rsid w:val="00261AF7"/>
    <w:rsid w:val="002667B2"/>
    <w:rsid w:val="00293FE8"/>
    <w:rsid w:val="002C0C98"/>
    <w:rsid w:val="003049C5"/>
    <w:rsid w:val="0030503F"/>
    <w:rsid w:val="003058A9"/>
    <w:rsid w:val="0031734C"/>
    <w:rsid w:val="00325983"/>
    <w:rsid w:val="00344D2F"/>
    <w:rsid w:val="00385927"/>
    <w:rsid w:val="00385AEE"/>
    <w:rsid w:val="00391F15"/>
    <w:rsid w:val="003B0897"/>
    <w:rsid w:val="003B66AE"/>
    <w:rsid w:val="003B6966"/>
    <w:rsid w:val="003D2D64"/>
    <w:rsid w:val="003E0B20"/>
    <w:rsid w:val="004041E0"/>
    <w:rsid w:val="004048D8"/>
    <w:rsid w:val="00417FC3"/>
    <w:rsid w:val="00424CCC"/>
    <w:rsid w:val="0044348A"/>
    <w:rsid w:val="00446666"/>
    <w:rsid w:val="0048344D"/>
    <w:rsid w:val="00484F47"/>
    <w:rsid w:val="004B1233"/>
    <w:rsid w:val="004B1C12"/>
    <w:rsid w:val="004D5EBE"/>
    <w:rsid w:val="004F6137"/>
    <w:rsid w:val="005047AA"/>
    <w:rsid w:val="00532C47"/>
    <w:rsid w:val="00544B71"/>
    <w:rsid w:val="00545484"/>
    <w:rsid w:val="005552F2"/>
    <w:rsid w:val="00587D34"/>
    <w:rsid w:val="005A00C4"/>
    <w:rsid w:val="005A40BF"/>
    <w:rsid w:val="005A7C4E"/>
    <w:rsid w:val="005D5D76"/>
    <w:rsid w:val="005D6F1A"/>
    <w:rsid w:val="005D6F67"/>
    <w:rsid w:val="005E336C"/>
    <w:rsid w:val="005E3E2B"/>
    <w:rsid w:val="005F269A"/>
    <w:rsid w:val="00622F03"/>
    <w:rsid w:val="00627B39"/>
    <w:rsid w:val="00646227"/>
    <w:rsid w:val="00646A3E"/>
    <w:rsid w:val="00650CFB"/>
    <w:rsid w:val="006528AE"/>
    <w:rsid w:val="006538B9"/>
    <w:rsid w:val="006B1162"/>
    <w:rsid w:val="006B5DDC"/>
    <w:rsid w:val="006C765C"/>
    <w:rsid w:val="006F2C3A"/>
    <w:rsid w:val="0074185A"/>
    <w:rsid w:val="0075210B"/>
    <w:rsid w:val="00770AE8"/>
    <w:rsid w:val="00794EDB"/>
    <w:rsid w:val="00823584"/>
    <w:rsid w:val="008510C0"/>
    <w:rsid w:val="00874A92"/>
    <w:rsid w:val="00877C39"/>
    <w:rsid w:val="008C7A01"/>
    <w:rsid w:val="008E3079"/>
    <w:rsid w:val="008E6A1C"/>
    <w:rsid w:val="00946E32"/>
    <w:rsid w:val="009C46C4"/>
    <w:rsid w:val="009E48F6"/>
    <w:rsid w:val="009E7701"/>
    <w:rsid w:val="009F1207"/>
    <w:rsid w:val="00A50BE6"/>
    <w:rsid w:val="00A523B0"/>
    <w:rsid w:val="00A76448"/>
    <w:rsid w:val="00A7682B"/>
    <w:rsid w:val="00A76B56"/>
    <w:rsid w:val="00A84C38"/>
    <w:rsid w:val="00AB059A"/>
    <w:rsid w:val="00AF4228"/>
    <w:rsid w:val="00B016D8"/>
    <w:rsid w:val="00B3108B"/>
    <w:rsid w:val="00B54CD1"/>
    <w:rsid w:val="00B807AA"/>
    <w:rsid w:val="00B81F8E"/>
    <w:rsid w:val="00B838B7"/>
    <w:rsid w:val="00B84E14"/>
    <w:rsid w:val="00BA6A40"/>
    <w:rsid w:val="00BD2775"/>
    <w:rsid w:val="00BE128F"/>
    <w:rsid w:val="00C11D1C"/>
    <w:rsid w:val="00C4304E"/>
    <w:rsid w:val="00C4577A"/>
    <w:rsid w:val="00C46FC6"/>
    <w:rsid w:val="00C508B3"/>
    <w:rsid w:val="00C83A86"/>
    <w:rsid w:val="00C8555C"/>
    <w:rsid w:val="00C97D6E"/>
    <w:rsid w:val="00CE199B"/>
    <w:rsid w:val="00CF2704"/>
    <w:rsid w:val="00D21C22"/>
    <w:rsid w:val="00D901CC"/>
    <w:rsid w:val="00DA3DE2"/>
    <w:rsid w:val="00DB688C"/>
    <w:rsid w:val="00DB6B34"/>
    <w:rsid w:val="00DC156D"/>
    <w:rsid w:val="00DC3E83"/>
    <w:rsid w:val="00DD372A"/>
    <w:rsid w:val="00DE0221"/>
    <w:rsid w:val="00E16D9D"/>
    <w:rsid w:val="00E315E4"/>
    <w:rsid w:val="00E33117"/>
    <w:rsid w:val="00E46376"/>
    <w:rsid w:val="00E57828"/>
    <w:rsid w:val="00E65A25"/>
    <w:rsid w:val="00E87653"/>
    <w:rsid w:val="00EA475B"/>
    <w:rsid w:val="00EC724F"/>
    <w:rsid w:val="00ED010B"/>
    <w:rsid w:val="00ED7738"/>
    <w:rsid w:val="00ED7FDA"/>
    <w:rsid w:val="00F029EE"/>
    <w:rsid w:val="00F131D6"/>
    <w:rsid w:val="00F33DE5"/>
    <w:rsid w:val="00F67031"/>
    <w:rsid w:val="00F71B7D"/>
    <w:rsid w:val="00F80B7C"/>
    <w:rsid w:val="00FD7406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49858"/>
  <w15:docId w15:val="{75D266E3-93A3-495F-A434-F4F8EC0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27"/>
    <w:pPr>
      <w:spacing w:before="240" w:after="60"/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447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424CCC"/>
    <w:pPr>
      <w:widowControl w:val="0"/>
      <w:suppressAutoHyphens/>
      <w:spacing w:before="0" w:after="120"/>
      <w:jc w:val="left"/>
    </w:pPr>
    <w:rPr>
      <w:rFonts w:ascii="Arial" w:eastAsia="Times New Roman" w:hAnsi="Arial" w:cs="Arial"/>
      <w:color w:val="auto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424CCC"/>
    <w:rPr>
      <w:rFonts w:ascii="Arial" w:hAnsi="Arial" w:cs="Arial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9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5983"/>
    <w:rPr>
      <w:rFonts w:ascii="Segoe UI" w:hAnsi="Segoe UI" w:cs="Segoe UI"/>
      <w:color w:val="000000"/>
      <w:sz w:val="18"/>
      <w:szCs w:val="18"/>
      <w:lang w:eastAsia="en-US"/>
    </w:rPr>
  </w:style>
  <w:style w:type="character" w:styleId="Hipercze">
    <w:name w:val="Hyperlink"/>
    <w:uiPriority w:val="99"/>
    <w:unhideWhenUsed/>
    <w:rsid w:val="00C4577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dszkolebajka.eprzedszkola.pl/?m=strona&amp;id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B952-A4D4-4407-B995-9EB6065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PC</cp:lastModifiedBy>
  <cp:revision>4</cp:revision>
  <cp:lastPrinted>2020-08-03T07:01:00Z</cp:lastPrinted>
  <dcterms:created xsi:type="dcterms:W3CDTF">2021-07-30T12:10:00Z</dcterms:created>
  <dcterms:modified xsi:type="dcterms:W3CDTF">2021-07-30T13:06:00Z</dcterms:modified>
</cp:coreProperties>
</file>