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9" w:rsidRDefault="002A36E9"/>
    <w:p w:rsidR="00756797" w:rsidRDefault="00756797"/>
    <w:p w:rsidR="00756797" w:rsidRPr="00186988" w:rsidRDefault="00756797" w:rsidP="00756797">
      <w:pPr>
        <w:spacing w:after="0" w:line="240" w:lineRule="auto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Temat 43.: </w:t>
      </w:r>
      <w:r w:rsidRPr="00186988">
        <w:rPr>
          <w:rFonts w:cstheme="minorHAnsi"/>
          <w:b/>
          <w:sz w:val="24"/>
          <w:szCs w:val="24"/>
        </w:rPr>
        <w:t>Ozdabiamy nasz domek</w:t>
      </w:r>
    </w:p>
    <w:p w:rsidR="00756797" w:rsidRPr="00186988" w:rsidRDefault="00756797" w:rsidP="00756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Usprawnianie percepcji słuchowej ─ zabawa rytmiczna „Droga do domu”. Doskonalenie szybkości ─ zabawa orientacyjno-porządkowa „Szukaj swojego domu”. „Oczy i usta” ─ ćwiczenia mimiczne. „Razem raźniej” ─ zestaw ćwiczeń porannych.</w:t>
      </w:r>
    </w:p>
    <w:p w:rsidR="00756797" w:rsidRPr="00186988" w:rsidRDefault="00756797" w:rsidP="00756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Rozwijanie pamięci wzrokowej i orientacji przestrzennej ─ zabawa „Ułóż tak samo”. Utrwalenie znajomości kierunków ─ zabawa „Domek Kasi”. Ustalanie położenia przedmiotów ─ zabawa utrwalająca kierunki „Zabawki”. Dzielenie wyrazów na sylaby. „Droga do domu” ─ zabawa z elementem równowagi. Poznanie budowy i sposobów gry na wybranych instrumentach perkusyjnych. Nauka piosenki „Domki z klocków”.</w:t>
      </w:r>
    </w:p>
    <w:p w:rsidR="00756797" w:rsidRPr="00186988" w:rsidRDefault="00756797" w:rsidP="00756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„Kto tu mieszka?”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ruchowo-naśladowcza. Doskonalenie umiejętności współpracy w grupie ─ zabawa konstrukcyjna „Zabawa w dom”. Rozwijanie umiejętności reakcji na sygnał dźwiękowy ─ zabawa ruchowa „Bawimy się razem”. </w:t>
      </w:r>
    </w:p>
    <w:p w:rsidR="00756797" w:rsidRPr="00186988" w:rsidRDefault="00756797" w:rsidP="00756797">
      <w:pPr>
        <w:tabs>
          <w:tab w:val="left" w:pos="993"/>
        </w:tabs>
        <w:spacing w:after="0" w:line="240" w:lineRule="auto"/>
        <w:ind w:left="993" w:hanging="993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ab/>
        <w:t xml:space="preserve">Zabawy w ogrodzie przedszkolnym. Doskonalenie czynności samoobsługowych (ubieranie, rozbieranie, mycie rąk po zabawie). „Gdzie mam iść?”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rozwijająca orientację w przestrzeni.</w:t>
      </w:r>
    </w:p>
    <w:p w:rsidR="00756797" w:rsidRPr="00186988" w:rsidRDefault="00756797" w:rsidP="00756797">
      <w:pPr>
        <w:tabs>
          <w:tab w:val="left" w:pos="1035"/>
        </w:tabs>
        <w:spacing w:after="0" w:line="240" w:lineRule="auto"/>
        <w:rPr>
          <w:rFonts w:cstheme="minorHAnsi"/>
          <w:sz w:val="24"/>
          <w:szCs w:val="24"/>
        </w:rPr>
      </w:pPr>
    </w:p>
    <w:p w:rsidR="00756797" w:rsidRDefault="00756797">
      <w:bookmarkStart w:id="0" w:name="_GoBack"/>
      <w:bookmarkEnd w:id="0"/>
    </w:p>
    <w:sectPr w:rsidR="0075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3A9"/>
    <w:multiLevelType w:val="hybridMultilevel"/>
    <w:tmpl w:val="3926EA62"/>
    <w:lvl w:ilvl="0" w:tplc="62945FE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97"/>
    <w:rsid w:val="002A36E9"/>
    <w:rsid w:val="007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2021-11-23T13:45:00Z</dcterms:created>
  <dcterms:modified xsi:type="dcterms:W3CDTF">2021-11-23T13:45:00Z</dcterms:modified>
</cp:coreProperties>
</file>