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BE" w:rsidRDefault="00F347BE" w:rsidP="00F347B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Zasady</w:t>
      </w:r>
      <w:r>
        <w:rPr>
          <w:rFonts w:ascii="Times New Roman" w:hAnsi="Times New Roman"/>
          <w:b/>
          <w:bCs/>
          <w:sz w:val="28"/>
          <w:szCs w:val="28"/>
        </w:rPr>
        <w:t xml:space="preserve"> Rekrutacji Uczestników Projektu - uczniów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„</w:t>
      </w:r>
      <w:r w:rsidR="000F3EE8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en-US"/>
        </w:rPr>
        <w:t>Przyjazne przedszkola w Gminie Koluszki”</w:t>
      </w:r>
    </w:p>
    <w:p w:rsidR="00F347BE" w:rsidRPr="005A3B60" w:rsidRDefault="00F347BE" w:rsidP="00F347BE">
      <w:pPr>
        <w:tabs>
          <w:tab w:val="left" w:pos="567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Realizowanego przez </w:t>
      </w:r>
      <w:r w:rsidR="00D077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Gminę Koluszki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Regionalnego Programu Operacyjnego Województwa Łódzkiego na lata 2014-2020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Priorytet XI Edukacja Kwalifikacje Umiejętności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Działanie XI.1 Wysoka jakość edukacji</w:t>
      </w:r>
    </w:p>
    <w:p w:rsidR="00F347BE" w:rsidRPr="005A3B60" w:rsidRDefault="000F3EE8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XI.1.1</w:t>
      </w:r>
      <w:r w:rsidR="00F347BE"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Edukacja przedszkolna</w:t>
      </w:r>
    </w:p>
    <w:p w:rsidR="00F347BE" w:rsidRPr="005A3B60" w:rsidRDefault="00F347BE" w:rsidP="00F347BE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3B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Okres realizacji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projektu 1.01.2019– 31.12.2020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OGÓLNE</w:t>
      </w:r>
    </w:p>
    <w:p w:rsidR="00F347BE" w:rsidRDefault="00F347BE" w:rsidP="00DD7704">
      <w:pPr>
        <w:numPr>
          <w:ilvl w:val="0"/>
          <w:numId w:val="20"/>
        </w:numPr>
        <w:tabs>
          <w:tab w:val="left" w:pos="180"/>
        </w:tabs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Zasady Rekrutacji określają proces rekrutacji Uczestników do Projektu </w:t>
      </w:r>
      <w:r>
        <w:rPr>
          <w:rFonts w:ascii="Times New Roman" w:hAnsi="Times New Roman"/>
          <w:bCs/>
          <w:i/>
          <w:iCs/>
        </w:rPr>
        <w:t>„</w:t>
      </w:r>
      <w:r w:rsidR="00DD7704">
        <w:rPr>
          <w:rFonts w:ascii="Times New Roman" w:hAnsi="Times New Roman"/>
          <w:bCs/>
          <w:i/>
          <w:iCs/>
        </w:rPr>
        <w:t>Przyjazne przedszkola w Gminie Koluszki</w:t>
      </w:r>
      <w:r>
        <w:rPr>
          <w:rFonts w:ascii="Times New Roman" w:hAnsi="Times New Roman"/>
          <w:bCs/>
          <w:i/>
          <w:iCs/>
        </w:rPr>
        <w:t>”</w:t>
      </w:r>
      <w:r>
        <w:rPr>
          <w:rFonts w:ascii="Times New Roman" w:hAnsi="Times New Roman"/>
        </w:rPr>
        <w:t xml:space="preserve">, realizowanego przez </w:t>
      </w:r>
      <w:r w:rsidR="00DD7704">
        <w:rPr>
          <w:rFonts w:ascii="Times New Roman" w:hAnsi="Times New Roman"/>
        </w:rPr>
        <w:t>Gminę Koluszki</w:t>
      </w:r>
      <w:r>
        <w:rPr>
          <w:rFonts w:ascii="Times New Roman" w:hAnsi="Times New Roman"/>
        </w:rPr>
        <w:t xml:space="preserve"> w ramach Regionalnego Programu Operacyjnego Województwa Łódzkiego, działanie XI.1 Wysoka jakość edukacji.</w:t>
      </w:r>
    </w:p>
    <w:p w:rsidR="000D1D7E" w:rsidRPr="000D1D7E" w:rsidRDefault="000D1D7E" w:rsidP="000D1D7E">
      <w:pPr>
        <w:pStyle w:val="Akapitzlist"/>
        <w:numPr>
          <w:ilvl w:val="0"/>
          <w:numId w:val="20"/>
        </w:numPr>
        <w:tabs>
          <w:tab w:val="left" w:pos="180"/>
        </w:tabs>
        <w:suppressAutoHyphens w:val="0"/>
        <w:spacing w:line="360" w:lineRule="auto"/>
        <w:jc w:val="both"/>
        <w:rPr>
          <w:rFonts w:ascii="Times New Roman" w:hAnsi="Times New Roman"/>
          <w:bCs/>
        </w:rPr>
      </w:pPr>
      <w:r w:rsidRPr="000D1D7E">
        <w:rPr>
          <w:rFonts w:ascii="Times New Roman" w:hAnsi="Times New Roman"/>
          <w:bCs/>
        </w:rPr>
        <w:t xml:space="preserve">Celem głównym projektu jest zwiększenie jakości edukacji przedszkolnej w 3 przedszkolach w gminie Koluszki: Przedszkolu nr 1 w Koluszkach, Przedszkolu nr 2 w Koluszkach oraz Przedszkolu w Gałkowie Dużym. Cel zostanie osiągnięty poprzez dostosowanie istniejących miejsc wychowania przedszkolnego do potrzeb 7 chłopców z niepełnosprawnościami oraz realizację dodatkowej specjalistycznej oferty edukacyjnej dla tych dzieci, jak również przez organizację zajęć dodatkowych zwiększających szanse edukacyjne dla 435 dzieci (222dziewczynek/213chlopców) </w:t>
      </w:r>
      <w:r>
        <w:rPr>
          <w:rFonts w:ascii="Times New Roman" w:hAnsi="Times New Roman"/>
          <w:bCs/>
        </w:rPr>
        <w:t>w okresie 01.2019-12.2020.</w:t>
      </w:r>
    </w:p>
    <w:p w:rsidR="00F347BE" w:rsidRPr="00316A73" w:rsidRDefault="00F347BE" w:rsidP="00DD7704">
      <w:pPr>
        <w:numPr>
          <w:ilvl w:val="0"/>
          <w:numId w:val="20"/>
        </w:numPr>
        <w:tabs>
          <w:tab w:val="left" w:pos="180"/>
        </w:tabs>
        <w:suppressAutoHyphens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6A73">
        <w:rPr>
          <w:rFonts w:ascii="Times New Roman" w:hAnsi="Times New Roman"/>
        </w:rPr>
        <w:t>W ramach Projektu będą prowadzone zajęcia:</w:t>
      </w:r>
    </w:p>
    <w:p w:rsidR="00F347BE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Dla dzieci niepełnosprawnych:</w:t>
      </w:r>
    </w:p>
    <w:p w:rsidR="00644617" w:rsidRPr="00644617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Zajęcia w wymiarze 2x/</w:t>
      </w:r>
      <w:proofErr w:type="spellStart"/>
      <w:r w:rsidRPr="00644617">
        <w:rPr>
          <w:rFonts w:ascii="Times New Roman" w:hAnsi="Times New Roman"/>
          <w:bCs/>
        </w:rPr>
        <w:t>tydz.x</w:t>
      </w:r>
      <w:proofErr w:type="spellEnd"/>
      <w:r w:rsidRPr="00644617">
        <w:rPr>
          <w:rFonts w:ascii="Times New Roman" w:hAnsi="Times New Roman"/>
          <w:bCs/>
        </w:rPr>
        <w:t xml:space="preserve"> 0,5 godz. (48 godz. każdego rodzaju zajęć)</w:t>
      </w:r>
    </w:p>
    <w:p w:rsidR="00644617" w:rsidRPr="00644617" w:rsidRDefault="00644617" w:rsidP="00644617">
      <w:pPr>
        <w:pStyle w:val="Akapitzlist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lastRenderedPageBreak/>
        <w:t>Logopedia - 3 dzieci (P.nr1 - 1 Chłopiec, P.nr2 - 2 Chłopców)</w:t>
      </w:r>
    </w:p>
    <w:p w:rsidR="00644617" w:rsidRPr="00644617" w:rsidRDefault="00644617" w:rsidP="00644617">
      <w:pPr>
        <w:pStyle w:val="Akapitzlist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Integracja sensoryczna - 3 dzieci (P.nr1 - 1Ch, P.nr2 - 1Ch, P. w Gałkowie - 1Ch)</w:t>
      </w:r>
    </w:p>
    <w:p w:rsidR="00644617" w:rsidRPr="00644617" w:rsidRDefault="00644617" w:rsidP="00644617">
      <w:pPr>
        <w:pStyle w:val="Akapitzlist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Terapia pedagogiczna - 3 dzieci (P.nr1 - 1Ch, P.nr2 - 1Ch, P. w Gałkowie - 1Ch)</w:t>
      </w:r>
    </w:p>
    <w:p w:rsidR="00644617" w:rsidRPr="00644617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Zajęcia w wymiarze 1x/</w:t>
      </w:r>
      <w:proofErr w:type="spellStart"/>
      <w:r w:rsidRPr="00644617">
        <w:rPr>
          <w:rFonts w:ascii="Times New Roman" w:hAnsi="Times New Roman"/>
          <w:bCs/>
        </w:rPr>
        <w:t>tydz.x</w:t>
      </w:r>
      <w:proofErr w:type="spellEnd"/>
      <w:r w:rsidRPr="00644617">
        <w:rPr>
          <w:rFonts w:ascii="Times New Roman" w:hAnsi="Times New Roman"/>
          <w:bCs/>
        </w:rPr>
        <w:t xml:space="preserve"> 1 godz. (48 godz. każdego rodzaju zajęć)</w:t>
      </w:r>
    </w:p>
    <w:p w:rsidR="00644617" w:rsidRPr="00644617" w:rsidRDefault="00644617" w:rsidP="00644617">
      <w:pPr>
        <w:pStyle w:val="Akapitzlist"/>
        <w:numPr>
          <w:ilvl w:val="0"/>
          <w:numId w:val="21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Hipoterapia - 3 dzieci (P. w Gałkowie)</w:t>
      </w:r>
    </w:p>
    <w:p w:rsidR="00644617" w:rsidRPr="00644617" w:rsidRDefault="00644617" w:rsidP="00644617">
      <w:pPr>
        <w:pStyle w:val="Akapitzlist"/>
        <w:numPr>
          <w:ilvl w:val="0"/>
          <w:numId w:val="21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Muzykoterapia - 3 dzieci (P. w Gałkowie)</w:t>
      </w:r>
    </w:p>
    <w:p w:rsidR="00644617" w:rsidRPr="00644617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Zajęcia w wymiarze 5x/</w:t>
      </w:r>
      <w:proofErr w:type="spellStart"/>
      <w:r w:rsidRPr="00644617">
        <w:rPr>
          <w:rFonts w:ascii="Times New Roman" w:hAnsi="Times New Roman"/>
          <w:bCs/>
        </w:rPr>
        <w:t>tydz.x</w:t>
      </w:r>
      <w:proofErr w:type="spellEnd"/>
      <w:r w:rsidRPr="00644617">
        <w:rPr>
          <w:rFonts w:ascii="Times New Roman" w:hAnsi="Times New Roman"/>
          <w:bCs/>
        </w:rPr>
        <w:t xml:space="preserve"> 1 godz. (240 godz. każdego rodzaju zajęć)</w:t>
      </w:r>
    </w:p>
    <w:p w:rsidR="00644617" w:rsidRPr="00644617" w:rsidRDefault="00644617" w:rsidP="00644617">
      <w:pPr>
        <w:pStyle w:val="Akapitzlist"/>
        <w:numPr>
          <w:ilvl w:val="0"/>
          <w:numId w:val="22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Gimnastyka korekcyjna - 2 dzieci (P.nr1 - 1Ch, P.nr2 - 1Ch)</w:t>
      </w:r>
    </w:p>
    <w:p w:rsidR="00644617" w:rsidRPr="00644617" w:rsidRDefault="00644617" w:rsidP="00644617">
      <w:pPr>
        <w:pStyle w:val="Akapitzlist"/>
        <w:numPr>
          <w:ilvl w:val="0"/>
          <w:numId w:val="22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 xml:space="preserve">Zaj. rewalidacyjne w zakresie usprawnienia funkcji ruchowych - 2 dzieci (P.nr2 - 1 </w:t>
      </w:r>
      <w:proofErr w:type="spellStart"/>
      <w:r w:rsidRPr="00644617">
        <w:rPr>
          <w:rFonts w:ascii="Times New Roman" w:hAnsi="Times New Roman"/>
          <w:bCs/>
        </w:rPr>
        <w:t>Ch</w:t>
      </w:r>
      <w:proofErr w:type="spellEnd"/>
      <w:r w:rsidRPr="00644617">
        <w:rPr>
          <w:rFonts w:ascii="Times New Roman" w:hAnsi="Times New Roman"/>
          <w:bCs/>
        </w:rPr>
        <w:t>, P. w Gałkowie - 1Ch)</w:t>
      </w:r>
    </w:p>
    <w:p w:rsidR="00644617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Dla pozostałych dzieci: </w:t>
      </w:r>
    </w:p>
    <w:p w:rsidR="00644617" w:rsidRPr="00644617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Zajęcia w wymiarze 1x/</w:t>
      </w:r>
      <w:proofErr w:type="spellStart"/>
      <w:r w:rsidRPr="00644617">
        <w:rPr>
          <w:rFonts w:ascii="Times New Roman" w:hAnsi="Times New Roman"/>
          <w:bCs/>
        </w:rPr>
        <w:t>tydz.x</w:t>
      </w:r>
      <w:proofErr w:type="spellEnd"/>
      <w:r w:rsidRPr="00644617">
        <w:rPr>
          <w:rFonts w:ascii="Times New Roman" w:hAnsi="Times New Roman"/>
          <w:bCs/>
        </w:rPr>
        <w:t xml:space="preserve"> 0,5 godz./grupę (24 godz. każdego rodzaju zajęć/grupę)</w:t>
      </w:r>
    </w:p>
    <w:p w:rsidR="00644617" w:rsidRPr="00644617" w:rsidRDefault="00644617" w:rsidP="00644617">
      <w:pPr>
        <w:pStyle w:val="Akapitzlist"/>
        <w:numPr>
          <w:ilvl w:val="0"/>
          <w:numId w:val="24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Logopedia - grupy 5osobowe (P.nr1 - 75 dzieci/15 grup, P.nr2 - 200 dzieci/40 grup, P. w Gałkowie - 100 dzieci/20 grup)</w:t>
      </w:r>
    </w:p>
    <w:p w:rsidR="00644617" w:rsidRPr="00644617" w:rsidRDefault="00644617" w:rsidP="00644617">
      <w:pPr>
        <w:pStyle w:val="Akapitzlist"/>
        <w:numPr>
          <w:ilvl w:val="0"/>
          <w:numId w:val="24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Gimnastyka korekcyjna - grupy 12osobowe ((P.nr1 - 75 dzieci/6 grup, P.nr2 - 240 dzieci/20 grup, P. w Gałkowie - 60 dzieci/5 grup)</w:t>
      </w:r>
    </w:p>
    <w:p w:rsidR="00644617" w:rsidRPr="00644617" w:rsidRDefault="00644617" w:rsidP="00644617">
      <w:pPr>
        <w:pStyle w:val="Akapitzlist"/>
        <w:numPr>
          <w:ilvl w:val="0"/>
          <w:numId w:val="24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Terapia pedagogiczna - grupy 5 osobowe (P.nr1 - 20 dzieci/4 grupy, P.nr2 - 30 dzieci/6 grup, P. w Gałkowie - 20 dzieci/4 grupy)</w:t>
      </w:r>
    </w:p>
    <w:p w:rsidR="00644617" w:rsidRPr="00644617" w:rsidRDefault="00644617" w:rsidP="00644617">
      <w:pPr>
        <w:pStyle w:val="Akapitzlist"/>
        <w:numPr>
          <w:ilvl w:val="0"/>
          <w:numId w:val="24"/>
        </w:num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</w:rPr>
      </w:pPr>
      <w:r w:rsidRPr="00644617">
        <w:rPr>
          <w:rFonts w:ascii="Times New Roman" w:hAnsi="Times New Roman"/>
          <w:bCs/>
        </w:rPr>
        <w:t>Rytmika z elementami tańca - grupy ok.25 osobowe (P.nr1 - 75 dzieci/3 grupy, P.nr2 - 240 dzieci/10 grup)</w:t>
      </w:r>
    </w:p>
    <w:p w:rsidR="00644617" w:rsidRPr="00644617" w:rsidRDefault="00644617" w:rsidP="00644617">
      <w:pPr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bCs/>
        </w:rPr>
      </w:pPr>
    </w:p>
    <w:p w:rsidR="00F347BE" w:rsidRDefault="00F347BE" w:rsidP="00F347BE">
      <w:pPr>
        <w:tabs>
          <w:tab w:val="left" w:pos="180"/>
        </w:tabs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UCZESTNICY PROJEKTU</w:t>
      </w:r>
    </w:p>
    <w:p w:rsidR="00F347BE" w:rsidRDefault="00F347BE" w:rsidP="00F347BE">
      <w:pPr>
        <w:pStyle w:val="Akapitzlist1"/>
        <w:numPr>
          <w:ilvl w:val="0"/>
          <w:numId w:val="15"/>
        </w:num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Uczestnikami Projektu mogą zostać osoby zamieszkałe </w:t>
      </w:r>
      <w:r w:rsidR="00E27A19">
        <w:rPr>
          <w:rFonts w:ascii="Times New Roman" w:hAnsi="Times New Roman" w:cs="Times New Roman"/>
        </w:rPr>
        <w:t>w województwie łódzkim</w:t>
      </w:r>
      <w:r>
        <w:rPr>
          <w:rFonts w:ascii="Times New Roman" w:hAnsi="Times New Roman" w:cs="Times New Roman"/>
        </w:rPr>
        <w:t>,</w:t>
      </w:r>
      <w:r w:rsidR="00E27A19">
        <w:rPr>
          <w:rFonts w:ascii="Times New Roman" w:hAnsi="Times New Roman" w:cs="Times New Roman"/>
        </w:rPr>
        <w:t xml:space="preserve"> na terenie miejsko – wiejskim,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które spełniają następujące kryteria:</w:t>
      </w:r>
    </w:p>
    <w:p w:rsidR="00F347BE" w:rsidRPr="00E64624" w:rsidRDefault="00DD7704" w:rsidP="009B0F7F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są uczniami jednego z przedszkoli</w:t>
      </w:r>
      <w:r w:rsidR="00F347BE" w:rsidRPr="00E64624">
        <w:rPr>
          <w:rFonts w:ascii="Times New Roman" w:hAnsi="Times New Roman" w:cs="Times New Roman"/>
        </w:rPr>
        <w:t xml:space="preserve"> realizujących projekt </w:t>
      </w:r>
      <w:proofErr w:type="spellStart"/>
      <w:r w:rsidR="00F347BE" w:rsidRPr="00E64624">
        <w:rPr>
          <w:rFonts w:ascii="Times New Roman" w:hAnsi="Times New Roman" w:cs="Times New Roman"/>
        </w:rPr>
        <w:t>tj</w:t>
      </w:r>
      <w:proofErr w:type="spellEnd"/>
      <w:r w:rsidR="00F347BE" w:rsidRPr="00E6462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Przedszkola nr 1 w Koluszkach, Przedszkola nr 2 w Koluszkach, Przedszkola w Gałkowie Dużym</w:t>
      </w: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 xml:space="preserve">- pierwszeństwo będą miały zapewnione </w:t>
      </w:r>
      <w:r w:rsidR="00644617">
        <w:rPr>
          <w:rFonts w:ascii="Times New Roman" w:hAnsi="Times New Roman" w:cs="Times New Roman"/>
        </w:rPr>
        <w:t xml:space="preserve">dzieci </w:t>
      </w:r>
      <w:r w:rsidRPr="00E64624">
        <w:rPr>
          <w:rFonts w:ascii="Times New Roman" w:hAnsi="Times New Roman" w:cs="Times New Roman"/>
        </w:rPr>
        <w:t xml:space="preserve">niepełnosprawne </w:t>
      </w: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 xml:space="preserve">- wiek </w:t>
      </w:r>
      <w:r w:rsidR="00DD7704">
        <w:rPr>
          <w:rFonts w:ascii="Times New Roman" w:hAnsi="Times New Roman" w:cs="Times New Roman"/>
        </w:rPr>
        <w:t>3-6</w:t>
      </w:r>
      <w:r w:rsidRPr="00E64624">
        <w:rPr>
          <w:rFonts w:ascii="Times New Roman" w:hAnsi="Times New Roman" w:cs="Times New Roman"/>
        </w:rPr>
        <w:t xml:space="preserve"> lat</w:t>
      </w:r>
    </w:p>
    <w:p w:rsidR="00F347BE" w:rsidRPr="00E64624" w:rsidRDefault="00F347BE" w:rsidP="00F347BE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64624">
        <w:rPr>
          <w:rFonts w:ascii="Times New Roman" w:hAnsi="Times New Roman" w:cs="Times New Roman"/>
        </w:rPr>
        <w:t xml:space="preserve">- zamieszkanie </w:t>
      </w:r>
      <w:r>
        <w:rPr>
          <w:rFonts w:ascii="Times New Roman" w:hAnsi="Times New Roman" w:cs="Times New Roman"/>
        </w:rPr>
        <w:t>w województwie łódzkim</w:t>
      </w:r>
      <w:r w:rsidRPr="00E64624">
        <w:rPr>
          <w:rFonts w:ascii="Times New Roman" w:hAnsi="Times New Roman" w:cs="Times New Roman"/>
        </w:rPr>
        <w:t xml:space="preserve"> na terenie </w:t>
      </w:r>
      <w:r w:rsidR="00DD7704">
        <w:rPr>
          <w:rFonts w:ascii="Times New Roman" w:hAnsi="Times New Roman" w:cs="Times New Roman"/>
        </w:rPr>
        <w:t>miejsko -</w:t>
      </w:r>
      <w:r w:rsidRPr="00E64624">
        <w:rPr>
          <w:rFonts w:ascii="Times New Roman" w:hAnsi="Times New Roman" w:cs="Times New Roman"/>
        </w:rPr>
        <w:t>wiejskim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F347BE" w:rsidRDefault="00F347BE" w:rsidP="00F347BE">
      <w:pPr>
        <w:pStyle w:val="Akapitzlist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 REKRUTACJI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będzie prowadzona w okresie od 1 lutego 2019  do 31 grudnia 2020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Rekrutację prowadzi Komisja Rekrutacyjna, w skład której wchodzą: </w:t>
      </w:r>
    </w:p>
    <w:p w:rsidR="00F347BE" w:rsidRDefault="00F347BE" w:rsidP="00F347BE">
      <w:pPr>
        <w:pStyle w:val="Akapitzlist1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Projektu</w:t>
      </w:r>
    </w:p>
    <w:p w:rsidR="00F347BE" w:rsidRDefault="00F347BE" w:rsidP="00F347BE">
      <w:pPr>
        <w:pStyle w:val="Akapitzlist1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Dyrektorzy placówek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Komisji Rekrutacyjnej należy w szczególności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dokumentów rekrutacyjnych pod kątem formalnym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Wyłonienie na podstawie złożonych dokumentów  Uczestników Projektu, którzy spełniają założone kryteria udziału w Projekcie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procesie rekrutacji zostanie wybranych </w:t>
      </w:r>
      <w:r w:rsidR="00DD7704">
        <w:rPr>
          <w:rFonts w:ascii="Times New Roman" w:hAnsi="Times New Roman" w:cs="Times New Roman"/>
        </w:rPr>
        <w:t>435</w:t>
      </w:r>
      <w:r>
        <w:rPr>
          <w:rFonts w:ascii="Times New Roman" w:hAnsi="Times New Roman" w:cs="Times New Roman"/>
        </w:rPr>
        <w:t xml:space="preserve"> Uczestników Projektu.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rekrutacji obejmuje: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naboru:</w:t>
      </w:r>
    </w:p>
    <w:p w:rsidR="00F347BE" w:rsidRDefault="00F347BE" w:rsidP="00F347BE">
      <w:pPr>
        <w:pStyle w:val="Akapitzlist1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-Przekazanie informacji na temat Projektu i warunków uczestnictwa, rodzaju wsparcia oraz wymagań stawianych przed Uczestnikami Projektu</w:t>
      </w:r>
    </w:p>
    <w:p w:rsidR="00F347BE" w:rsidRDefault="00F347BE" w:rsidP="00F347B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-Przyjmowanie zgłoszeń uczestnictwa w Projekcie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doboru:</w:t>
      </w:r>
    </w:p>
    <w:p w:rsidR="00F347BE" w:rsidRDefault="00F347BE" w:rsidP="00F347B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-Weryfikacja formalna pod kątem spełniania warunków uczestnictwa </w:t>
      </w:r>
      <w:r>
        <w:rPr>
          <w:rFonts w:ascii="Times New Roman" w:hAnsi="Times New Roman" w:cs="Times New Roman"/>
        </w:rPr>
        <w:br/>
        <w:t xml:space="preserve">              w Projekcie</w:t>
      </w:r>
    </w:p>
    <w:p w:rsidR="00F347BE" w:rsidRDefault="00F347BE" w:rsidP="00F347BE">
      <w:pPr>
        <w:pStyle w:val="Akapitzlist1"/>
        <w:spacing w:line="360" w:lineRule="auto"/>
        <w:ind w:left="1560" w:hanging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Przeprowadzenie rozmów z nauczycielami i dyrektorami</w:t>
      </w:r>
    </w:p>
    <w:p w:rsidR="00F347BE" w:rsidRDefault="00F347BE" w:rsidP="00F347B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-Opracowanie listy Uczestników Projektu</w:t>
      </w:r>
    </w:p>
    <w:p w:rsidR="00F347BE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przyjmowania zgłoszeń:</w:t>
      </w:r>
    </w:p>
    <w:p w:rsidR="00F347BE" w:rsidRDefault="00F347BE" w:rsidP="00F347BE">
      <w:pPr>
        <w:pStyle w:val="Akapitzlist1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rekrutacyjne należy pobrać z Biura Projektu,  wypełnić czytelnie, podpisać oraz dostarczyć osobiście w czasie trwania procesu rekrutacyjnego do Biura Projektu</w:t>
      </w:r>
    </w:p>
    <w:p w:rsidR="00F347BE" w:rsidRPr="00E64624" w:rsidRDefault="00F347BE" w:rsidP="00F347BE">
      <w:pPr>
        <w:pStyle w:val="Akapitzlist1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dokumentów rekrutacyjnych nie jest równoznaczne z zakwalifikowaniem do udziału w Projekcie.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 w:rsidR="00F347BE" w:rsidRDefault="00F347BE" w:rsidP="00F347B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Projektu jest zobowiązany do stosowania się do niniejszego regulaminu.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zmiany terminu zakończenia postępowania rekrutacyjnego w przypadku wyczerpania miejsc.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zmiany niniejszego Regulaminu. Wszelkie zmiany Regulaminu wymagają formy pisemnej i wchodzą w życie z dniem ich ogłoszenia. 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obowiązuje przez cały okres realizacji Projektu.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nie regulowane niniejszym Regulaminem są rozstrzygane przez Organizatora.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Ostateczną interpretację Regulaminu uczestnictwa w Projekcie należy do Organizatora.</w:t>
      </w:r>
    </w:p>
    <w:p w:rsidR="00F347BE" w:rsidRDefault="00F347BE" w:rsidP="00F347BE">
      <w:pPr>
        <w:pStyle w:val="Akapitzlist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wchodzi w życie z dniem 1 lutego 2019 roku.</w:t>
      </w:r>
    </w:p>
    <w:p w:rsidR="003F742A" w:rsidRPr="00DD5331" w:rsidRDefault="003F742A" w:rsidP="003F742A">
      <w:pPr>
        <w:pStyle w:val="Tekstpodstawowy"/>
        <w:rPr>
          <w:rFonts w:ascii="Arial" w:hAnsi="Arial" w:cs="Arial"/>
          <w:sz w:val="20"/>
          <w:szCs w:val="20"/>
        </w:rPr>
      </w:pPr>
    </w:p>
    <w:sectPr w:rsidR="003F742A" w:rsidRPr="00DD53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4E" w:rsidRDefault="00505C4E" w:rsidP="00F53F74">
      <w:pPr>
        <w:spacing w:after="0" w:line="240" w:lineRule="auto"/>
      </w:pPr>
      <w:r>
        <w:separator/>
      </w:r>
    </w:p>
  </w:endnote>
  <w:endnote w:type="continuationSeparator" w:id="0">
    <w:p w:rsidR="00505C4E" w:rsidRDefault="00505C4E" w:rsidP="00F5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BC" w:rsidRPr="00F05EBC" w:rsidRDefault="00F05EBC" w:rsidP="00F05EB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4E" w:rsidRDefault="00505C4E" w:rsidP="00F53F74">
      <w:pPr>
        <w:spacing w:after="0" w:line="240" w:lineRule="auto"/>
      </w:pPr>
      <w:r>
        <w:separator/>
      </w:r>
    </w:p>
  </w:footnote>
  <w:footnote w:type="continuationSeparator" w:id="0">
    <w:p w:rsidR="00505C4E" w:rsidRDefault="00505C4E" w:rsidP="00F5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2A" w:rsidRDefault="003F742A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-421005</wp:posOffset>
          </wp:positionV>
          <wp:extent cx="6886575" cy="1313815"/>
          <wp:effectExtent l="0" t="0" r="9525" b="635"/>
          <wp:wrapTight wrapText="bothSides">
            <wp:wrapPolygon edited="0">
              <wp:start x="0" y="0"/>
              <wp:lineTo x="0" y="21297"/>
              <wp:lineTo x="21570" y="21297"/>
              <wp:lineTo x="21570" y="0"/>
              <wp:lineTo x="0" y="0"/>
            </wp:wrapPolygon>
          </wp:wrapTight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42A" w:rsidRDefault="003F742A">
    <w:pPr>
      <w:pStyle w:val="Nagwek"/>
    </w:pPr>
  </w:p>
  <w:p w:rsidR="003F742A" w:rsidRDefault="003F742A">
    <w:pPr>
      <w:pStyle w:val="Nagwek"/>
    </w:pPr>
  </w:p>
  <w:p w:rsidR="005A06E7" w:rsidRDefault="005A06E7">
    <w:pPr>
      <w:pStyle w:val="Nagwek"/>
    </w:pPr>
  </w:p>
  <w:p w:rsidR="005A06E7" w:rsidRDefault="005A0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1D19D3"/>
    <w:multiLevelType w:val="hybridMultilevel"/>
    <w:tmpl w:val="0F3C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53544"/>
    <w:multiLevelType w:val="hybridMultilevel"/>
    <w:tmpl w:val="9F586E78"/>
    <w:lvl w:ilvl="0" w:tplc="8DAE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4D529F"/>
    <w:multiLevelType w:val="hybridMultilevel"/>
    <w:tmpl w:val="9B8A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7D0737"/>
    <w:multiLevelType w:val="hybridMultilevel"/>
    <w:tmpl w:val="F6D2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2BF"/>
    <w:multiLevelType w:val="hybridMultilevel"/>
    <w:tmpl w:val="EEB8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D447D"/>
    <w:multiLevelType w:val="hybridMultilevel"/>
    <w:tmpl w:val="B66A9D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40788"/>
    <w:multiLevelType w:val="hybridMultilevel"/>
    <w:tmpl w:val="7990E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86258"/>
    <w:multiLevelType w:val="hybridMultilevel"/>
    <w:tmpl w:val="2556A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85851"/>
    <w:multiLevelType w:val="hybridMultilevel"/>
    <w:tmpl w:val="B2F4B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DA43D0"/>
    <w:multiLevelType w:val="hybridMultilevel"/>
    <w:tmpl w:val="A7BEC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B4538F"/>
    <w:multiLevelType w:val="hybridMultilevel"/>
    <w:tmpl w:val="CD168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7680706F"/>
    <w:multiLevelType w:val="hybridMultilevel"/>
    <w:tmpl w:val="6A42ED0E"/>
    <w:lvl w:ilvl="0" w:tplc="C59A2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17"/>
  </w:num>
  <w:num w:numId="11">
    <w:abstractNumId w:val="11"/>
  </w:num>
  <w:num w:numId="12">
    <w:abstractNumId w:val="5"/>
  </w:num>
  <w:num w:numId="13">
    <w:abstractNumId w:val="5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3"/>
  </w:num>
  <w:num w:numId="22">
    <w:abstractNumId w:val="15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4"/>
    <w:rsid w:val="00013D00"/>
    <w:rsid w:val="0004351E"/>
    <w:rsid w:val="00062B56"/>
    <w:rsid w:val="00080FB0"/>
    <w:rsid w:val="000877D6"/>
    <w:rsid w:val="000D1D7E"/>
    <w:rsid w:val="000F3EE8"/>
    <w:rsid w:val="00112C53"/>
    <w:rsid w:val="001404D3"/>
    <w:rsid w:val="0015742B"/>
    <w:rsid w:val="0020120D"/>
    <w:rsid w:val="002317C5"/>
    <w:rsid w:val="00253DAE"/>
    <w:rsid w:val="00261FF9"/>
    <w:rsid w:val="00284785"/>
    <w:rsid w:val="00316A73"/>
    <w:rsid w:val="003172B3"/>
    <w:rsid w:val="003479B3"/>
    <w:rsid w:val="003B00A1"/>
    <w:rsid w:val="003E7382"/>
    <w:rsid w:val="003F742A"/>
    <w:rsid w:val="004248A9"/>
    <w:rsid w:val="00473FB9"/>
    <w:rsid w:val="00484E39"/>
    <w:rsid w:val="00505C4E"/>
    <w:rsid w:val="00593452"/>
    <w:rsid w:val="005A06E7"/>
    <w:rsid w:val="005A3B60"/>
    <w:rsid w:val="005A50CD"/>
    <w:rsid w:val="005E0DBE"/>
    <w:rsid w:val="00607659"/>
    <w:rsid w:val="00644617"/>
    <w:rsid w:val="00676A0E"/>
    <w:rsid w:val="00686E51"/>
    <w:rsid w:val="0069570F"/>
    <w:rsid w:val="00761CAA"/>
    <w:rsid w:val="008772DE"/>
    <w:rsid w:val="008C5354"/>
    <w:rsid w:val="008E7C65"/>
    <w:rsid w:val="00902C68"/>
    <w:rsid w:val="00925162"/>
    <w:rsid w:val="009529F3"/>
    <w:rsid w:val="0096345C"/>
    <w:rsid w:val="009B0F7F"/>
    <w:rsid w:val="009B5062"/>
    <w:rsid w:val="00A0705E"/>
    <w:rsid w:val="00A23F06"/>
    <w:rsid w:val="00A368A0"/>
    <w:rsid w:val="00A616EE"/>
    <w:rsid w:val="00A7788B"/>
    <w:rsid w:val="00B13170"/>
    <w:rsid w:val="00B25276"/>
    <w:rsid w:val="00B32E9D"/>
    <w:rsid w:val="00BE1708"/>
    <w:rsid w:val="00C14F53"/>
    <w:rsid w:val="00C27182"/>
    <w:rsid w:val="00C53ADD"/>
    <w:rsid w:val="00C808B6"/>
    <w:rsid w:val="00CD6755"/>
    <w:rsid w:val="00CE5538"/>
    <w:rsid w:val="00D01542"/>
    <w:rsid w:val="00D077E3"/>
    <w:rsid w:val="00D31E4E"/>
    <w:rsid w:val="00DD7704"/>
    <w:rsid w:val="00E27A19"/>
    <w:rsid w:val="00E61D7E"/>
    <w:rsid w:val="00E64624"/>
    <w:rsid w:val="00EB0561"/>
    <w:rsid w:val="00F05EBC"/>
    <w:rsid w:val="00F347BE"/>
    <w:rsid w:val="00F46BA3"/>
    <w:rsid w:val="00F53F74"/>
    <w:rsid w:val="00F94040"/>
    <w:rsid w:val="00F97BCC"/>
    <w:rsid w:val="00FA3F4A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F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53F74"/>
    <w:rPr>
      <w:vertAlign w:val="superscript"/>
    </w:rPr>
  </w:style>
  <w:style w:type="character" w:customStyle="1" w:styleId="Odwoanieprzypisudolnego1">
    <w:name w:val="Odwołanie przypisu dolnego1"/>
    <w:uiPriority w:val="99"/>
    <w:rsid w:val="00F53F74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F53F74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F53F74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F53F74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3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3F74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3F74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53F74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7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42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42A"/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5A3B60"/>
    <w:pPr>
      <w:suppressAutoHyphens w:val="0"/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F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53F74"/>
    <w:rPr>
      <w:vertAlign w:val="superscript"/>
    </w:rPr>
  </w:style>
  <w:style w:type="character" w:customStyle="1" w:styleId="Odwoanieprzypisudolnego1">
    <w:name w:val="Odwołanie przypisu dolnego1"/>
    <w:uiPriority w:val="99"/>
    <w:rsid w:val="00F53F74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F53F74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F53F74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F53F74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3F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3F74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3F74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53F74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F7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42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42A"/>
    <w:rPr>
      <w:rFonts w:ascii="Calibri" w:eastAsia="Times New Roman" w:hAnsi="Calibri" w:cs="Calibri"/>
      <w:lang w:eastAsia="ar-SA"/>
    </w:rPr>
  </w:style>
  <w:style w:type="paragraph" w:customStyle="1" w:styleId="Akapitzlist1">
    <w:name w:val="Akapit z listą1"/>
    <w:basedOn w:val="Normalny"/>
    <w:rsid w:val="005A3B60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3F52-E9F2-4E98-8156-84FF5917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Masz czerwonego</dc:creator>
  <cp:lastModifiedBy>Kinga Łysiak</cp:lastModifiedBy>
  <cp:revision>10</cp:revision>
  <dcterms:created xsi:type="dcterms:W3CDTF">2019-08-06T08:14:00Z</dcterms:created>
  <dcterms:modified xsi:type="dcterms:W3CDTF">2019-08-09T09:19:00Z</dcterms:modified>
</cp:coreProperties>
</file>