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A06" w:rsidRPr="008359CD" w:rsidRDefault="00842A06" w:rsidP="00842A06">
      <w:pPr>
        <w:autoSpaceDE w:val="0"/>
        <w:autoSpaceDN w:val="0"/>
        <w:adjustRightInd w:val="0"/>
        <w:spacing w:after="0" w:line="360" w:lineRule="auto"/>
        <w:jc w:val="center"/>
        <w:rPr>
          <w:rFonts w:ascii="MyriadPro-Bold" w:hAnsi="MyriadPro-Bold" w:cs="MyriadPro-Bold"/>
          <w:b/>
          <w:bCs/>
          <w:color w:val="FF0000"/>
          <w:sz w:val="40"/>
          <w:szCs w:val="40"/>
        </w:rPr>
      </w:pPr>
      <w:r w:rsidRPr="008359CD">
        <w:rPr>
          <w:rFonts w:ascii="MyriadPro-Bold" w:hAnsi="MyriadPro-Bold" w:cs="MyriadPro-Bold"/>
          <w:b/>
          <w:bCs/>
          <w:color w:val="FF0000"/>
          <w:sz w:val="40"/>
          <w:szCs w:val="40"/>
        </w:rPr>
        <w:t>CO TO ZNACZY BYĆ ODKRYWCĄ?</w:t>
      </w:r>
    </w:p>
    <w:p w:rsidR="00842A06" w:rsidRPr="00EB5D46" w:rsidRDefault="00842A06" w:rsidP="00842A06">
      <w:pPr>
        <w:autoSpaceDE w:val="0"/>
        <w:autoSpaceDN w:val="0"/>
        <w:adjustRightInd w:val="0"/>
        <w:spacing w:after="0" w:line="360" w:lineRule="auto"/>
        <w:jc w:val="center"/>
        <w:rPr>
          <w:rFonts w:ascii="MyriadPro-Bold" w:hAnsi="MyriadPro-Bold" w:cs="MyriadPro-Bold"/>
          <w:b/>
          <w:bCs/>
          <w:color w:val="FF0000"/>
          <w:sz w:val="40"/>
          <w:szCs w:val="40"/>
        </w:rPr>
      </w:pPr>
      <w:r w:rsidRPr="00EB5D46">
        <w:rPr>
          <w:rFonts w:ascii="MyriadPro-Bold" w:hAnsi="MyriadPro-Bold" w:cs="MyriadPro-Bold"/>
          <w:b/>
          <w:bCs/>
          <w:color w:val="FF0000"/>
          <w:sz w:val="40"/>
          <w:szCs w:val="40"/>
        </w:rPr>
        <w:t>20 IV – 24 IV 2020</w:t>
      </w:r>
    </w:p>
    <w:p w:rsidR="00842A06" w:rsidRPr="00EB5D46" w:rsidRDefault="00842A06" w:rsidP="00842A06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EB5D46">
        <w:rPr>
          <w:rFonts w:ascii="Arial" w:hAnsi="Arial" w:cs="Arial"/>
          <w:b/>
          <w:bCs/>
          <w:color w:val="FF0000"/>
          <w:sz w:val="32"/>
          <w:szCs w:val="32"/>
        </w:rPr>
        <w:t>Propozycje działań i aktywności w domu dla dzieci  z gr. VI</w:t>
      </w:r>
    </w:p>
    <w:p w:rsidR="00A72D87" w:rsidRDefault="00A72D87" w:rsidP="00A72D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D87" w:rsidRPr="00A72D87" w:rsidRDefault="00A72D87" w:rsidP="00A72D8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Poniedziałek</w:t>
      </w:r>
    </w:p>
    <w:p w:rsidR="00A72D87" w:rsidRPr="00A72D87" w:rsidRDefault="00A72D87">
      <w:pPr>
        <w:rPr>
          <w:rFonts w:ascii="Times New Roman" w:hAnsi="Times New Roman" w:cs="Times New Roman"/>
          <w:sz w:val="24"/>
          <w:szCs w:val="24"/>
        </w:rPr>
      </w:pPr>
      <w:r w:rsidRPr="00842A06">
        <w:rPr>
          <w:rFonts w:ascii="Times New Roman" w:hAnsi="Times New Roman" w:cs="Times New Roman"/>
          <w:b/>
          <w:bCs/>
          <w:sz w:val="28"/>
          <w:szCs w:val="28"/>
        </w:rPr>
        <w:t>Temat</w:t>
      </w:r>
      <w:r w:rsidRPr="00A72D87">
        <w:rPr>
          <w:rFonts w:ascii="Times New Roman" w:hAnsi="Times New Roman" w:cs="Times New Roman"/>
          <w:sz w:val="24"/>
          <w:szCs w:val="24"/>
        </w:rPr>
        <w:t>: Kto to jest odkrywca?</w:t>
      </w:r>
    </w:p>
    <w:p w:rsidR="00A72D87" w:rsidRPr="00842A06" w:rsidRDefault="00A72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A06">
        <w:rPr>
          <w:rFonts w:ascii="Times New Roman" w:hAnsi="Times New Roman" w:cs="Times New Roman"/>
          <w:b/>
          <w:bCs/>
          <w:sz w:val="24"/>
          <w:szCs w:val="24"/>
        </w:rPr>
        <w:t>Cele:</w:t>
      </w:r>
    </w:p>
    <w:p w:rsidR="00A72D87" w:rsidRPr="00A72D87" w:rsidRDefault="00A72D87">
      <w:pPr>
        <w:rPr>
          <w:rFonts w:ascii="Times New Roman" w:hAnsi="Times New Roman" w:cs="Times New Roman"/>
          <w:sz w:val="24"/>
          <w:szCs w:val="24"/>
        </w:rPr>
      </w:pPr>
      <w:r w:rsidRPr="00842A06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</w:t>
      </w:r>
      <w:r w:rsidRPr="00A72D87">
        <w:rPr>
          <w:rFonts w:ascii="Times New Roman" w:hAnsi="Times New Roman" w:cs="Times New Roman"/>
          <w:sz w:val="24"/>
          <w:szCs w:val="24"/>
        </w:rPr>
        <w:t>: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nazywa części ciała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gra na instrumentach perkusyjnych w różnym tempie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wypowiada się na określony temat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uczestniczy w zabawie ruchowej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potrafi powiedzieć, kogo uważa za odkrywcę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wykonuje ćwiczenia grafomotoryczne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przestrzega ustalonych zasad zabaw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eksperymentuje z różnym materiałem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kształtuje motorykę małą</w:t>
      </w:r>
    </w:p>
    <w:p w:rsidR="00A72D87" w:rsidRPr="00A72D87" w:rsidRDefault="00A72D87" w:rsidP="00A72D87">
      <w:pPr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potrafi zaproponować zabawę ruchową</w:t>
      </w:r>
    </w:p>
    <w:p w:rsidR="00A72D87" w:rsidRPr="00A72D87" w:rsidRDefault="00A72D87" w:rsidP="00A72D87">
      <w:pPr>
        <w:rPr>
          <w:rFonts w:ascii="Times New Roman" w:hAnsi="Times New Roman" w:cs="Times New Roman"/>
          <w:sz w:val="24"/>
          <w:szCs w:val="24"/>
        </w:rPr>
      </w:pP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b/>
          <w:bCs/>
          <w:sz w:val="24"/>
          <w:szCs w:val="24"/>
        </w:rPr>
        <w:t xml:space="preserve">Nazywanie części ciała </w:t>
      </w:r>
      <w:r w:rsidRPr="00A72D87">
        <w:rPr>
          <w:rFonts w:ascii="Times New Roman" w:hAnsi="Times New Roman" w:cs="Times New Roman"/>
          <w:sz w:val="24"/>
          <w:szCs w:val="24"/>
        </w:rPr>
        <w:t>– zabawa dotykowa.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Dziecko z Państwem stajecie naprzeciwko siebie. Dziecko zamyka oczy, a Rodzic delikatnie dotyka różnych części ciała dziecka. Dziecko nazywa tę część ciała, na której poczuło dotyk. Następnie zmieniacie się rolami.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Szybko, wolno </w:t>
      </w:r>
      <w:r w:rsidRPr="00A72D87">
        <w:rPr>
          <w:rFonts w:ascii="Times New Roman" w:hAnsi="Times New Roman" w:cs="Times New Roman"/>
          <w:sz w:val="24"/>
          <w:szCs w:val="24"/>
        </w:rPr>
        <w:t>– gra na instrumentach perkusyjnych.</w:t>
      </w:r>
    </w:p>
    <w:p w:rsidR="00A72D87" w:rsidRP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Dziecko wybiera sobie dowolny instrument</w:t>
      </w:r>
      <w:r>
        <w:rPr>
          <w:rFonts w:ascii="Times New Roman" w:hAnsi="Times New Roman" w:cs="Times New Roman"/>
          <w:sz w:val="24"/>
          <w:szCs w:val="24"/>
        </w:rPr>
        <w:t xml:space="preserve">, który macie w domu, a następnie Rodzic </w:t>
      </w:r>
      <w:r w:rsidRPr="00A72D87">
        <w:rPr>
          <w:rFonts w:ascii="Times New Roman" w:hAnsi="Times New Roman" w:cs="Times New Roman"/>
          <w:sz w:val="24"/>
          <w:szCs w:val="24"/>
        </w:rPr>
        <w:t>podaje</w:t>
      </w:r>
    </w:p>
    <w:p w:rsid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D87">
        <w:rPr>
          <w:rFonts w:ascii="Times New Roman" w:hAnsi="Times New Roman" w:cs="Times New Roman"/>
          <w:sz w:val="24"/>
          <w:szCs w:val="24"/>
        </w:rPr>
        <w:t>tempo gry, wyjaśniając, że szybko nie znaczy mocno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87">
        <w:rPr>
          <w:rFonts w:ascii="Times New Roman" w:hAnsi="Times New Roman" w:cs="Times New Roman"/>
          <w:sz w:val="24"/>
          <w:szCs w:val="24"/>
        </w:rPr>
        <w:t>i głośno.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A72D87">
        <w:rPr>
          <w:rFonts w:ascii="Times New Roman" w:hAnsi="Times New Roman" w:cs="Times New Roman"/>
          <w:sz w:val="24"/>
          <w:szCs w:val="24"/>
        </w:rPr>
        <w:t xml:space="preserve"> stosuj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2D87">
        <w:rPr>
          <w:rFonts w:ascii="Times New Roman" w:hAnsi="Times New Roman" w:cs="Times New Roman"/>
          <w:sz w:val="24"/>
          <w:szCs w:val="24"/>
        </w:rPr>
        <w:t xml:space="preserve"> się do tempa gry.</w:t>
      </w:r>
    </w:p>
    <w:p w:rsidR="0029032B" w:rsidRDefault="0029032B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87" w:rsidRDefault="00A72D8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>Pomoce</w:t>
      </w:r>
      <w:r>
        <w:rPr>
          <w:rFonts w:ascii="Times New Roman" w:hAnsi="Times New Roman" w:cs="Times New Roman"/>
          <w:sz w:val="24"/>
          <w:szCs w:val="24"/>
        </w:rPr>
        <w:t>: instrumenty perkusyjne</w:t>
      </w:r>
    </w:p>
    <w:p w:rsidR="00B31097" w:rsidRDefault="00B3109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097" w:rsidRDefault="00B31097" w:rsidP="00A7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097" w:rsidRPr="00842A06" w:rsidRDefault="00B31097" w:rsidP="00B3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7055562"/>
      <w:bookmarkStart w:id="1" w:name="_Hlk37056761"/>
      <w:r w:rsidRPr="00842A06">
        <w:rPr>
          <w:rFonts w:ascii="Times New Roman" w:hAnsi="Times New Roman" w:cs="Times New Roman"/>
          <w:b/>
          <w:bCs/>
          <w:sz w:val="24"/>
          <w:szCs w:val="24"/>
        </w:rPr>
        <w:t xml:space="preserve">Ćwiczenia małych odkrywców </w:t>
      </w:r>
      <w:bookmarkEnd w:id="0"/>
      <w:r w:rsidRPr="00842A06">
        <w:rPr>
          <w:rFonts w:ascii="Times New Roman" w:hAnsi="Times New Roman" w:cs="Times New Roman"/>
          <w:sz w:val="24"/>
          <w:szCs w:val="24"/>
        </w:rPr>
        <w:t>– zestaw ćwiczeń ruchowych</w:t>
      </w:r>
      <w:bookmarkEnd w:id="1"/>
      <w:r w:rsidR="00842A06">
        <w:rPr>
          <w:rFonts w:ascii="Times New Roman" w:hAnsi="Times New Roman" w:cs="Times New Roman"/>
          <w:sz w:val="24"/>
          <w:szCs w:val="24"/>
        </w:rPr>
        <w:t>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ramion: </w:t>
      </w:r>
      <w:r w:rsidRPr="0029032B">
        <w:rPr>
          <w:rFonts w:ascii="Times New Roman" w:hAnsi="Times New Roman" w:cs="Times New Roman"/>
          <w:sz w:val="24"/>
          <w:szCs w:val="24"/>
        </w:rPr>
        <w:t>dziecko stoją w rozsypce na dywanie. Dziecko trzyma w ręce wstążkę z bibuły.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32B">
        <w:rPr>
          <w:rFonts w:ascii="Times New Roman" w:hAnsi="Times New Roman" w:cs="Times New Roman"/>
          <w:sz w:val="24"/>
          <w:szCs w:val="24"/>
        </w:rPr>
        <w:t>Na sygnał Rodzica dzieci wyciągają rękę przed siebie i zatacza wstążką koła raz prawą, raz lewą ręką.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ożywiające: </w:t>
      </w:r>
      <w:r w:rsidRPr="0029032B">
        <w:rPr>
          <w:rFonts w:ascii="Times New Roman" w:hAnsi="Times New Roman" w:cs="Times New Roman"/>
          <w:sz w:val="24"/>
          <w:szCs w:val="24"/>
        </w:rPr>
        <w:t>dziecko stoi w rozsypce na dywanie, trzymają swoje wstążki. Na hasło Rodzica: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32B">
        <w:rPr>
          <w:rFonts w:ascii="Times New Roman" w:hAnsi="Times New Roman" w:cs="Times New Roman"/>
          <w:i/>
          <w:iCs/>
          <w:sz w:val="24"/>
          <w:szCs w:val="24"/>
        </w:rPr>
        <w:t xml:space="preserve">Leci! </w:t>
      </w:r>
      <w:r w:rsidRPr="0029032B">
        <w:rPr>
          <w:rFonts w:ascii="Times New Roman" w:hAnsi="Times New Roman" w:cs="Times New Roman"/>
          <w:sz w:val="24"/>
          <w:szCs w:val="24"/>
        </w:rPr>
        <w:t xml:space="preserve">– biega po domu, unosząc wstążki wysoko. Na hasło: </w:t>
      </w:r>
      <w:r w:rsidRPr="0029032B">
        <w:rPr>
          <w:rFonts w:ascii="Times New Roman" w:hAnsi="Times New Roman" w:cs="Times New Roman"/>
          <w:i/>
          <w:iCs/>
          <w:sz w:val="24"/>
          <w:szCs w:val="24"/>
        </w:rPr>
        <w:t xml:space="preserve">Ląduje! </w:t>
      </w:r>
      <w:r w:rsidRPr="0029032B">
        <w:rPr>
          <w:rFonts w:ascii="Times New Roman" w:hAnsi="Times New Roman" w:cs="Times New Roman"/>
          <w:sz w:val="24"/>
          <w:szCs w:val="24"/>
        </w:rPr>
        <w:t>– przykuca i opuszcza wstążki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sz w:val="24"/>
          <w:szCs w:val="24"/>
        </w:rPr>
        <w:t>na podłogę.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z elementem </w:t>
      </w:r>
      <w:proofErr w:type="spellStart"/>
      <w:r w:rsidRPr="0029032B">
        <w:rPr>
          <w:rFonts w:ascii="Times New Roman" w:hAnsi="Times New Roman" w:cs="Times New Roman"/>
          <w:b/>
          <w:bCs/>
          <w:sz w:val="24"/>
          <w:szCs w:val="24"/>
        </w:rPr>
        <w:t>czworakowania</w:t>
      </w:r>
      <w:proofErr w:type="spellEnd"/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032B">
        <w:rPr>
          <w:rFonts w:ascii="Times New Roman" w:hAnsi="Times New Roman" w:cs="Times New Roman"/>
          <w:sz w:val="24"/>
          <w:szCs w:val="24"/>
        </w:rPr>
        <w:t>dziecko układa wstążki na dywanie i na czworakach porusza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32B">
        <w:rPr>
          <w:rFonts w:ascii="Times New Roman" w:hAnsi="Times New Roman" w:cs="Times New Roman"/>
          <w:sz w:val="24"/>
          <w:szCs w:val="24"/>
        </w:rPr>
        <w:t>się w powstałym labiryncie.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z elementem skoku: </w:t>
      </w:r>
      <w:r w:rsidRPr="0029032B">
        <w:rPr>
          <w:rFonts w:ascii="Times New Roman" w:hAnsi="Times New Roman" w:cs="Times New Roman"/>
          <w:sz w:val="24"/>
          <w:szCs w:val="24"/>
        </w:rPr>
        <w:t>dziecko układa na dywanie wstążki w różnych odległościach. Następnie przeskakuje przez wstążki obunóż.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mięśni brzucha: </w:t>
      </w:r>
      <w:r w:rsidRPr="0029032B">
        <w:rPr>
          <w:rFonts w:ascii="Times New Roman" w:hAnsi="Times New Roman" w:cs="Times New Roman"/>
          <w:sz w:val="24"/>
          <w:szCs w:val="24"/>
        </w:rPr>
        <w:t>dziecko leży na plecach z wyprostowanymi nogami i rękami. Trzyma w rękach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32B">
        <w:rPr>
          <w:rFonts w:ascii="Times New Roman" w:hAnsi="Times New Roman" w:cs="Times New Roman"/>
          <w:sz w:val="24"/>
          <w:szCs w:val="24"/>
        </w:rPr>
        <w:t>rozciągnięte wstążki. Na sygnał Rodzica najpierw podnosi się do siadu prostego, następnie robi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32B">
        <w:rPr>
          <w:rFonts w:ascii="Times New Roman" w:hAnsi="Times New Roman" w:cs="Times New Roman"/>
          <w:sz w:val="24"/>
          <w:szCs w:val="24"/>
        </w:rPr>
        <w:t>skłon w przód, tak aby wstążką dotknąć palców stóp.</w:t>
      </w:r>
    </w:p>
    <w:p w:rsid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Ćwiczenia oddechowe: </w:t>
      </w:r>
      <w:r w:rsidRPr="0029032B">
        <w:rPr>
          <w:rFonts w:ascii="Times New Roman" w:hAnsi="Times New Roman" w:cs="Times New Roman"/>
          <w:sz w:val="24"/>
          <w:szCs w:val="24"/>
        </w:rPr>
        <w:t>dziecko siedzi w siadzie skrzyżnym. Trzyma przed sobą wstążkę, na którą będzie dmuchać z różną siłą wydechu. Dziecko stara się, aby wstążki jak najmocniej się poruszały. Po zabawie ze wstążkami wykonuje spokojne wdechy i wydechy.</w:t>
      </w:r>
    </w:p>
    <w:p w:rsidR="0029032B" w:rsidRPr="0029032B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87" w:rsidRDefault="0029032B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Pomoce</w:t>
      </w:r>
      <w:r w:rsidRPr="002903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032B">
        <w:rPr>
          <w:rFonts w:ascii="Times New Roman" w:hAnsi="Times New Roman" w:cs="Times New Roman"/>
          <w:sz w:val="24"/>
          <w:szCs w:val="24"/>
        </w:rPr>
        <w:t>kolorowe wstążki lub paski bibuły</w:t>
      </w:r>
    </w:p>
    <w:p w:rsidR="003E5C8C" w:rsidRPr="00637160" w:rsidRDefault="003E5C8C" w:rsidP="0029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C8C" w:rsidRPr="00637160" w:rsidRDefault="003E5C8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Kącik badacza </w:t>
      </w:r>
      <w:r w:rsidRPr="00637160">
        <w:rPr>
          <w:rFonts w:ascii="Times New Roman" w:hAnsi="Times New Roman" w:cs="Times New Roman"/>
          <w:sz w:val="24"/>
          <w:szCs w:val="24"/>
        </w:rPr>
        <w:t>– organizowanie nowego kącika zainteresowań.</w:t>
      </w:r>
    </w:p>
    <w:p w:rsidR="003E5C8C" w:rsidRPr="00637160" w:rsidRDefault="003E5C8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>Rodzic pokazuje dzieciom różne przedmioty: pojemniki, lejek, małe sitko, lusterko, ziarna, probówki,</w:t>
      </w:r>
      <w:r w:rsidR="00A54ECE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sznurki, wstążki, artykuły sypkie (sól, piasek, ryż), różne rodzaje makaronu, szkło powiększające.</w:t>
      </w:r>
      <w:r w:rsidR="00A54ECE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Rodzic informuje, że wszystkie pokazane przedmioty umieścimy w nowym kąciku. Dziecko może podzielić się wędzą jakie zasady będą w nim obowiązywać w kąciku oraz określa jego nazwę.</w:t>
      </w:r>
    </w:p>
    <w:p w:rsidR="003E5C8C" w:rsidRDefault="003E5C8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637160">
        <w:rPr>
          <w:rFonts w:ascii="Times New Roman" w:hAnsi="Times New Roman" w:cs="Times New Roman"/>
          <w:sz w:val="24"/>
          <w:szCs w:val="24"/>
        </w:rPr>
        <w:t>akcesoria do stworzenia kącika badacza</w:t>
      </w:r>
    </w:p>
    <w:p w:rsidR="00A54ECE" w:rsidRDefault="00A54ECE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ECE" w:rsidRPr="00637160" w:rsidRDefault="00A54ECE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ECE" w:rsidRPr="00A54ECE" w:rsidRDefault="00A54ECE" w:rsidP="00A5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Jakie kąciki zainteresowań mają dzieci w innych przedszkolach? </w:t>
      </w:r>
      <w:r w:rsidRPr="00A54ECE">
        <w:rPr>
          <w:rFonts w:ascii="Times New Roman" w:hAnsi="Times New Roman" w:cs="Times New Roman"/>
          <w:color w:val="000000"/>
          <w:sz w:val="24"/>
          <w:szCs w:val="24"/>
        </w:rPr>
        <w:t>– zabawa edukacyjna.</w:t>
      </w:r>
      <w:r w:rsidRPr="00A54ECE">
        <w:rPr>
          <w:rFonts w:ascii="Times New Roman" w:hAnsi="Times New Roman" w:cs="Times New Roman"/>
          <w:b/>
          <w:bCs/>
          <w:color w:val="FFFFFF"/>
          <w:sz w:val="24"/>
          <w:szCs w:val="24"/>
        </w:rPr>
        <w:t>3</w:t>
      </w:r>
    </w:p>
    <w:p w:rsidR="00A54ECE" w:rsidRPr="00A54ECE" w:rsidRDefault="00A54ECE" w:rsidP="00A5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ECE">
        <w:rPr>
          <w:rFonts w:ascii="Times New Roman" w:hAnsi="Times New Roman" w:cs="Times New Roman"/>
          <w:color w:val="000000"/>
          <w:sz w:val="24"/>
          <w:szCs w:val="24"/>
        </w:rPr>
        <w:t>Dziecko siedzi na dywanie. Nazywa przedstawione na ilustracji kąciki oraz opowiada o zaistniałych sytuacjach. Porównuje kąciki</w:t>
      </w:r>
    </w:p>
    <w:p w:rsidR="00A54ECE" w:rsidRDefault="00A54ECE" w:rsidP="00A5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przedstawione na ilustracjach z kącikami w jego sali. Następnie uzupełnia ilustrację naklejkami, odnajdują przedmioty pokazane obok głównej ilustracji i je kolorują.</w:t>
      </w:r>
    </w:p>
    <w:p w:rsidR="00A54ECE" w:rsidRPr="00A54ECE" w:rsidRDefault="00A54ECE" w:rsidP="00A5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655C" w:rsidRPr="00A54ECE" w:rsidRDefault="00A54ECE" w:rsidP="00A54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Środki dydaktyczne: </w:t>
      </w:r>
      <w:r w:rsidRPr="00A54EC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B2237">
        <w:rPr>
          <w:rFonts w:ascii="Times New Roman" w:hAnsi="Times New Roman" w:cs="Times New Roman"/>
          <w:color w:val="000000"/>
          <w:sz w:val="24"/>
          <w:szCs w:val="24"/>
        </w:rPr>
        <w:t xml:space="preserve">arta pracy nr </w:t>
      </w:r>
      <w:r w:rsidRPr="00A54ECE">
        <w:rPr>
          <w:rFonts w:ascii="Times New Roman" w:hAnsi="Times New Roman" w:cs="Times New Roman"/>
          <w:color w:val="000000"/>
          <w:sz w:val="24"/>
          <w:szCs w:val="24"/>
        </w:rPr>
        <w:t>4 s. 8–9, kredki</w:t>
      </w:r>
    </w:p>
    <w:p w:rsidR="00842A06" w:rsidRDefault="00842A06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A06" w:rsidRDefault="00842A06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94C" w:rsidRDefault="00D8394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94C" w:rsidRPr="00637160" w:rsidRDefault="00D8394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55C" w:rsidRPr="00637160" w:rsidRDefault="0034655C" w:rsidP="003E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W podróży </w:t>
      </w:r>
      <w:r w:rsidRPr="00637160">
        <w:rPr>
          <w:rFonts w:ascii="Times New Roman" w:hAnsi="Times New Roman" w:cs="Times New Roman"/>
          <w:sz w:val="24"/>
          <w:szCs w:val="24"/>
        </w:rPr>
        <w:t>– zabawa orientacyjno-porządkowa</w:t>
      </w:r>
    </w:p>
    <w:p w:rsidR="0034655C" w:rsidRPr="00637160" w:rsidRDefault="0034655C" w:rsidP="00FC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 xml:space="preserve">Dziecko spaceruje po pokoju. Kiedy Rodzic wymieni jakiś pojazd, np. rower, dziecko naśladuje sposób poruszania się na nim. Na hasło: </w:t>
      </w:r>
      <w:r w:rsidRPr="00637160">
        <w:rPr>
          <w:rFonts w:ascii="Times New Roman" w:hAnsi="Times New Roman" w:cs="Times New Roman"/>
          <w:i/>
          <w:iCs/>
          <w:sz w:val="24"/>
          <w:szCs w:val="24"/>
        </w:rPr>
        <w:t xml:space="preserve">Spacer </w:t>
      </w:r>
      <w:r w:rsidRPr="00637160">
        <w:rPr>
          <w:rFonts w:ascii="Times New Roman" w:hAnsi="Times New Roman" w:cs="Times New Roman"/>
          <w:sz w:val="24"/>
          <w:szCs w:val="24"/>
        </w:rPr>
        <w:t>– dziecko maszerują po dywanie. Rodzic wymienia pojazdy wodne,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lądowe i powietrzne, np. samolot, rower, skuter wodny, motor, kajak, samochód.</w:t>
      </w:r>
    </w:p>
    <w:p w:rsidR="0034655C" w:rsidRPr="00637160" w:rsidRDefault="0034655C" w:rsidP="00FC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5C" w:rsidRPr="00637160" w:rsidRDefault="0034655C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Kto to jest odkrywca? </w:t>
      </w:r>
      <w:r w:rsidRPr="00637160">
        <w:rPr>
          <w:rFonts w:ascii="Times New Roman" w:hAnsi="Times New Roman" w:cs="Times New Roman"/>
          <w:sz w:val="24"/>
          <w:szCs w:val="24"/>
        </w:rPr>
        <w:t>– burza mózgów.</w:t>
      </w:r>
    </w:p>
    <w:p w:rsidR="0034655C" w:rsidRPr="00637160" w:rsidRDefault="0034655C" w:rsidP="00FC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>Dziec</w:t>
      </w:r>
      <w:r w:rsidR="00FC0CC6" w:rsidRPr="00637160">
        <w:rPr>
          <w:rFonts w:ascii="Times New Roman" w:hAnsi="Times New Roman" w:cs="Times New Roman"/>
          <w:sz w:val="24"/>
          <w:szCs w:val="24"/>
        </w:rPr>
        <w:t>ko</w:t>
      </w:r>
      <w:r w:rsidRPr="00637160">
        <w:rPr>
          <w:rFonts w:ascii="Times New Roman" w:hAnsi="Times New Roman" w:cs="Times New Roman"/>
          <w:sz w:val="24"/>
          <w:szCs w:val="24"/>
        </w:rPr>
        <w:t xml:space="preserve"> siedz</w:t>
      </w:r>
      <w:r w:rsidR="00FC0CC6" w:rsidRPr="00637160">
        <w:rPr>
          <w:rFonts w:ascii="Times New Roman" w:hAnsi="Times New Roman" w:cs="Times New Roman"/>
          <w:sz w:val="24"/>
          <w:szCs w:val="24"/>
        </w:rPr>
        <w:t>i</w:t>
      </w:r>
      <w:r w:rsidRPr="00637160">
        <w:rPr>
          <w:rFonts w:ascii="Times New Roman" w:hAnsi="Times New Roman" w:cs="Times New Roman"/>
          <w:sz w:val="24"/>
          <w:szCs w:val="24"/>
        </w:rPr>
        <w:t xml:space="preserve"> na dywanie i wypowiada się, kogo uważa za odkrywcę, czym on się może zajmować,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 xml:space="preserve">kto może być odkrywcą. Następnie </w:t>
      </w:r>
      <w:r w:rsidR="00FC0CC6" w:rsidRPr="00637160">
        <w:rPr>
          <w:rFonts w:ascii="Times New Roman" w:hAnsi="Times New Roman" w:cs="Times New Roman"/>
          <w:sz w:val="24"/>
          <w:szCs w:val="24"/>
        </w:rPr>
        <w:t>Rodzic</w:t>
      </w:r>
      <w:r w:rsidRPr="00637160">
        <w:rPr>
          <w:rFonts w:ascii="Times New Roman" w:hAnsi="Times New Roman" w:cs="Times New Roman"/>
          <w:sz w:val="24"/>
          <w:szCs w:val="24"/>
        </w:rPr>
        <w:t xml:space="preserve"> prosi, aby dziec</w:t>
      </w:r>
      <w:r w:rsidR="00FC0CC6" w:rsidRPr="00637160">
        <w:rPr>
          <w:rFonts w:ascii="Times New Roman" w:hAnsi="Times New Roman" w:cs="Times New Roman"/>
          <w:sz w:val="24"/>
          <w:szCs w:val="24"/>
        </w:rPr>
        <w:t>ko</w:t>
      </w:r>
      <w:r w:rsidRPr="00637160">
        <w:rPr>
          <w:rFonts w:ascii="Times New Roman" w:hAnsi="Times New Roman" w:cs="Times New Roman"/>
          <w:sz w:val="24"/>
          <w:szCs w:val="24"/>
        </w:rPr>
        <w:t xml:space="preserve"> zastanowił</w:t>
      </w:r>
      <w:r w:rsidR="00FC0CC6" w:rsidRPr="00637160">
        <w:rPr>
          <w:rFonts w:ascii="Times New Roman" w:hAnsi="Times New Roman" w:cs="Times New Roman"/>
          <w:sz w:val="24"/>
          <w:szCs w:val="24"/>
        </w:rPr>
        <w:t>o</w:t>
      </w:r>
      <w:r w:rsidRPr="00637160">
        <w:rPr>
          <w:rFonts w:ascii="Times New Roman" w:hAnsi="Times New Roman" w:cs="Times New Roman"/>
          <w:sz w:val="24"/>
          <w:szCs w:val="24"/>
        </w:rPr>
        <w:t xml:space="preserve"> się, czy on</w:t>
      </w:r>
      <w:r w:rsidR="00FC0CC6" w:rsidRPr="00637160">
        <w:rPr>
          <w:rFonts w:ascii="Times New Roman" w:hAnsi="Times New Roman" w:cs="Times New Roman"/>
          <w:sz w:val="24"/>
          <w:szCs w:val="24"/>
        </w:rPr>
        <w:t>o</w:t>
      </w:r>
      <w:r w:rsidRPr="00637160">
        <w:rPr>
          <w:rFonts w:ascii="Times New Roman" w:hAnsi="Times New Roman" w:cs="Times New Roman"/>
          <w:sz w:val="24"/>
          <w:szCs w:val="24"/>
        </w:rPr>
        <w:t xml:space="preserve"> też już kiedyś coś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odkrył</w:t>
      </w:r>
      <w:r w:rsidR="00FC0CC6" w:rsidRPr="00637160">
        <w:rPr>
          <w:rFonts w:ascii="Times New Roman" w:hAnsi="Times New Roman" w:cs="Times New Roman"/>
          <w:sz w:val="24"/>
          <w:szCs w:val="24"/>
        </w:rPr>
        <w:t>o</w:t>
      </w:r>
      <w:r w:rsidRPr="00637160">
        <w:rPr>
          <w:rFonts w:ascii="Times New Roman" w:hAnsi="Times New Roman" w:cs="Times New Roman"/>
          <w:sz w:val="24"/>
          <w:szCs w:val="24"/>
        </w:rPr>
        <w:t xml:space="preserve">. Jako podsumowanie </w:t>
      </w:r>
      <w:r w:rsidR="00FC0CC6" w:rsidRPr="00637160">
        <w:rPr>
          <w:rFonts w:ascii="Times New Roman" w:hAnsi="Times New Roman" w:cs="Times New Roman"/>
          <w:sz w:val="24"/>
          <w:szCs w:val="24"/>
        </w:rPr>
        <w:t>Rodzic pokazuje</w:t>
      </w:r>
      <w:r w:rsidRPr="00637160">
        <w:rPr>
          <w:rFonts w:ascii="Times New Roman" w:hAnsi="Times New Roman" w:cs="Times New Roman"/>
          <w:sz w:val="24"/>
          <w:szCs w:val="24"/>
        </w:rPr>
        <w:t xml:space="preserve"> portrety słynnych odkrywców, np. Krzysztofa Kolumba – słynnego podróżnika, odkrywcę Ameryki, Mikołaja Kopernika – słynnego astronoma, który odkrył, że to Ziemia krąży wokół Słońca. </w:t>
      </w:r>
      <w:r w:rsidR="00FC0CC6" w:rsidRPr="00637160">
        <w:rPr>
          <w:rFonts w:ascii="Times New Roman" w:hAnsi="Times New Roman" w:cs="Times New Roman"/>
          <w:sz w:val="24"/>
          <w:szCs w:val="24"/>
        </w:rPr>
        <w:t>Dziecko</w:t>
      </w:r>
      <w:r w:rsidRPr="00637160">
        <w:rPr>
          <w:rFonts w:ascii="Times New Roman" w:hAnsi="Times New Roman" w:cs="Times New Roman"/>
          <w:sz w:val="24"/>
          <w:szCs w:val="24"/>
        </w:rPr>
        <w:t xml:space="preserve"> wraz z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Rodzicem</w:t>
      </w:r>
      <w:r w:rsidRPr="00637160">
        <w:rPr>
          <w:rFonts w:ascii="Times New Roman" w:hAnsi="Times New Roman" w:cs="Times New Roman"/>
          <w:sz w:val="24"/>
          <w:szCs w:val="24"/>
        </w:rPr>
        <w:t xml:space="preserve"> wskazuj</w:t>
      </w:r>
      <w:r w:rsidR="00FC0CC6" w:rsidRPr="00637160">
        <w:rPr>
          <w:rFonts w:ascii="Times New Roman" w:hAnsi="Times New Roman" w:cs="Times New Roman"/>
          <w:sz w:val="24"/>
          <w:szCs w:val="24"/>
        </w:rPr>
        <w:t>e</w:t>
      </w:r>
      <w:r w:rsidRPr="00637160">
        <w:rPr>
          <w:rFonts w:ascii="Times New Roman" w:hAnsi="Times New Roman" w:cs="Times New Roman"/>
          <w:sz w:val="24"/>
          <w:szCs w:val="24"/>
        </w:rPr>
        <w:t xml:space="preserve"> Amerykę na globusie oraz prezentuj</w:t>
      </w:r>
      <w:r w:rsidR="00FC0CC6" w:rsidRPr="00637160">
        <w:rPr>
          <w:rFonts w:ascii="Times New Roman" w:hAnsi="Times New Roman" w:cs="Times New Roman"/>
          <w:sz w:val="24"/>
          <w:szCs w:val="24"/>
        </w:rPr>
        <w:t>e</w:t>
      </w:r>
      <w:r w:rsidRPr="00637160">
        <w:rPr>
          <w:rFonts w:ascii="Times New Roman" w:hAnsi="Times New Roman" w:cs="Times New Roman"/>
          <w:sz w:val="24"/>
          <w:szCs w:val="24"/>
        </w:rPr>
        <w:t>, jak Ziemia obraca się wokół własnej osi i Słońca (Słońcem może być duża piłka trzymana przez wybrane dziecko).</w:t>
      </w:r>
    </w:p>
    <w:p w:rsidR="00FC0CC6" w:rsidRPr="00637160" w:rsidRDefault="00FC0CC6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55C" w:rsidRPr="00637160" w:rsidRDefault="0034655C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637160">
        <w:rPr>
          <w:rFonts w:ascii="Times New Roman" w:hAnsi="Times New Roman" w:cs="Times New Roman"/>
          <w:sz w:val="24"/>
          <w:szCs w:val="24"/>
        </w:rPr>
        <w:t>portrety słynnych odkrywców,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np. Krzysztofa Kolumba, Mikołaja Kopernika,</w:t>
      </w:r>
      <w:r w:rsidR="00FC0CC6" w:rsidRPr="00637160">
        <w:rPr>
          <w:rFonts w:ascii="Times New Roman" w:hAnsi="Times New Roman" w:cs="Times New Roman"/>
          <w:sz w:val="24"/>
          <w:szCs w:val="24"/>
        </w:rPr>
        <w:t xml:space="preserve"> </w:t>
      </w:r>
      <w:r w:rsidRPr="00637160">
        <w:rPr>
          <w:rFonts w:ascii="Times New Roman" w:hAnsi="Times New Roman" w:cs="Times New Roman"/>
          <w:sz w:val="24"/>
          <w:szCs w:val="24"/>
        </w:rPr>
        <w:t>globus, duża piłka</w:t>
      </w:r>
    </w:p>
    <w:p w:rsidR="003F1557" w:rsidRPr="00637160" w:rsidRDefault="003F1557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557" w:rsidRPr="00637160" w:rsidRDefault="003F1557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557" w:rsidRPr="00637160" w:rsidRDefault="003F1557" w:rsidP="0034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557" w:rsidRPr="00637160" w:rsidRDefault="003F1557" w:rsidP="003F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Ćwiczenia ciszy </w:t>
      </w:r>
      <w:r w:rsidRPr="00637160">
        <w:rPr>
          <w:rFonts w:ascii="Times New Roman" w:hAnsi="Times New Roman" w:cs="Times New Roman"/>
          <w:sz w:val="24"/>
          <w:szCs w:val="24"/>
        </w:rPr>
        <w:t>– zabawa doskonaląca koncentrację oraz koordynację wzrokowo-ruchową.</w:t>
      </w:r>
    </w:p>
    <w:p w:rsidR="003F1557" w:rsidRDefault="003F1557" w:rsidP="003F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>Dziecko siedzi a Rodzic wręcza mu łyżkę, na której jest mały kamień. Zadaniem dziecka jest podawać sobie łyżkę tak, aby kamień z niej nie spadł. W kolejnej rundzie można dać dziecku łyżeczkę z ziarenkiem kawy. Można zaprosić do tej zabawy wszystkich członków rodziny.</w:t>
      </w:r>
    </w:p>
    <w:p w:rsidR="00842A06" w:rsidRPr="00637160" w:rsidRDefault="00842A06" w:rsidP="003F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57" w:rsidRPr="00637160" w:rsidRDefault="003F1557" w:rsidP="003F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637160">
        <w:rPr>
          <w:rFonts w:ascii="Times New Roman" w:hAnsi="Times New Roman" w:cs="Times New Roman"/>
          <w:sz w:val="24"/>
          <w:szCs w:val="24"/>
        </w:rPr>
        <w:t>łyżka duża i mała, mały kamień, ziarenko kawy</w:t>
      </w:r>
    </w:p>
    <w:p w:rsidR="00A23FC2" w:rsidRPr="00637160" w:rsidRDefault="00A23FC2" w:rsidP="003F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FC2" w:rsidRPr="00637160" w:rsidRDefault="00A23FC2" w:rsidP="00A23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Czy zobaczę tu swoje odbicie? </w:t>
      </w:r>
      <w:r w:rsidRPr="00637160">
        <w:rPr>
          <w:rFonts w:ascii="Times New Roman" w:hAnsi="Times New Roman" w:cs="Times New Roman"/>
          <w:sz w:val="24"/>
          <w:szCs w:val="24"/>
        </w:rPr>
        <w:t>– zabawy badawcze.</w:t>
      </w:r>
    </w:p>
    <w:p w:rsidR="00A23FC2" w:rsidRDefault="00A23FC2" w:rsidP="00A2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 xml:space="preserve">Rodzic przygotowuje dla dziecka różne  przedmioty: lusterko, kawałek folii aluminiowej, drewnianą deskę, metalową łyżkę, plastikową butelkę, okulary przeciwsłoneczne, blaszaną tacę, chusteczkę higieniczną, miskę z wodą. Zadaniem dziecka jest sprawdzenie, w których przedmiotach </w:t>
      </w:r>
      <w:r w:rsidRPr="00637160">
        <w:rPr>
          <w:rFonts w:ascii="Times New Roman" w:hAnsi="Times New Roman" w:cs="Times New Roman"/>
          <w:sz w:val="24"/>
          <w:szCs w:val="24"/>
        </w:rPr>
        <w:lastRenderedPageBreak/>
        <w:t>można zobaczyć swoje odbicie. Po zabawie badawczej wspólnie dokonujecie podziału przedmiotów na te, w których się widziały, i na te, w których nie widać odbicia.</w:t>
      </w:r>
    </w:p>
    <w:p w:rsidR="00842A06" w:rsidRPr="00637160" w:rsidRDefault="00842A06" w:rsidP="00A2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C2" w:rsidRPr="00637160" w:rsidRDefault="00A23FC2" w:rsidP="00A2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637160">
        <w:rPr>
          <w:rFonts w:ascii="Times New Roman" w:hAnsi="Times New Roman" w:cs="Times New Roman"/>
          <w:sz w:val="24"/>
          <w:szCs w:val="24"/>
        </w:rPr>
        <w:t>cztery zestawy przedmiotów: lusterko, kawałek folii aluminiowej, drewniana deska, metalowa łyżka, plastikowa butelka, okulary przeciwsłoneczne, blaszana taca, chusteczka higieniczna, miska z wodą</w:t>
      </w:r>
    </w:p>
    <w:p w:rsidR="0011157F" w:rsidRPr="00637160" w:rsidRDefault="0011157F" w:rsidP="00A2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7F" w:rsidRPr="00637160" w:rsidRDefault="0011157F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Przeprawa na suchy ląd </w:t>
      </w:r>
      <w:r w:rsidRPr="00637160">
        <w:rPr>
          <w:rFonts w:ascii="Times New Roman" w:hAnsi="Times New Roman" w:cs="Times New Roman"/>
          <w:sz w:val="24"/>
          <w:szCs w:val="24"/>
        </w:rPr>
        <w:t>– zabawa ruchowa z elementem równowagi</w:t>
      </w:r>
    </w:p>
    <w:p w:rsidR="0011157F" w:rsidRDefault="0011157F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sz w:val="24"/>
          <w:szCs w:val="24"/>
        </w:rPr>
        <w:t>Rodzic rozkłada na dywanie obręcze, krążki i skakanki czy inne przedmioty, którymi Państwo dysponują. Dziecko porusza się po rozłożonym sprzęcie, tak aby nie stanąć na dywanie.</w:t>
      </w:r>
    </w:p>
    <w:p w:rsidR="00842A06" w:rsidRPr="00637160" w:rsidRDefault="00842A06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57F" w:rsidRDefault="0011157F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60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637160">
        <w:rPr>
          <w:rFonts w:ascii="Times New Roman" w:hAnsi="Times New Roman" w:cs="Times New Roman"/>
          <w:sz w:val="24"/>
          <w:szCs w:val="24"/>
        </w:rPr>
        <w:t>obręcze, krążki i skakanki</w:t>
      </w:r>
    </w:p>
    <w:p w:rsidR="005E74F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F0" w:rsidRPr="0063716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71B93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F0" w:rsidRPr="0063716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 milej zabawy</w:t>
      </w:r>
      <w:r w:rsidRPr="005E74F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7FE" w:rsidRPr="00FC77FE" w:rsidTr="00FC77FE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</w:p>
          <w:p w:rsidR="00FC77FE" w:rsidRPr="00FC77FE" w:rsidRDefault="00FC77FE" w:rsidP="00FC77FE">
            <w:pPr>
              <w:spacing w:before="225" w:after="0" w:line="285" w:lineRule="atLeast"/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</w:pPr>
            <w:r w:rsidRPr="00FC77FE">
              <w:rPr>
                <w:rFonts w:ascii="Helvetica" w:eastAsia="Times New Roman" w:hAnsi="Helvetica" w:cs="Arial"/>
                <w:color w:val="555555"/>
                <w:sz w:val="21"/>
                <w:szCs w:val="21"/>
                <w:lang w:eastAsia="pl-PL"/>
              </w:rPr>
              <w:t xml:space="preserve"> BLIŻEJ PRZEDSZKOLA</w:t>
            </w:r>
          </w:p>
        </w:tc>
      </w:tr>
    </w:tbl>
    <w:p w:rsidR="00FC77FE" w:rsidRPr="00FC77FE" w:rsidRDefault="00FC77FE" w:rsidP="00FC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800" w:type="dxa"/>
        <w:jc w:val="center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C77FE" w:rsidRPr="00FC77FE" w:rsidTr="00FC77FE">
        <w:trPr>
          <w:tblCellSpacing w:w="0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FC77FE" w:rsidRPr="00FC77FE">
              <w:trPr>
                <w:tblCellSpacing w:w="0" w:type="dxa"/>
                <w:jc w:val="center"/>
              </w:trPr>
              <w:tc>
                <w:tcPr>
                  <w:tcW w:w="10800" w:type="dxa"/>
                  <w:vAlign w:val="center"/>
                  <w:hideMark/>
                </w:tcPr>
                <w:tbl>
                  <w:tblPr>
                    <w:tblW w:w="10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FC77FE" w:rsidRPr="00FC77F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C77FE" w:rsidRPr="00FC77FE" w:rsidRDefault="00FC77FE" w:rsidP="00FC77FE">
                        <w:pPr>
                          <w:spacing w:after="0"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</w:pPr>
                        <w:r w:rsidRPr="00F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0000FF"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DE54C8B" wp14:editId="78239238">
                              <wp:extent cx="6858000" cy="3429000"/>
                              <wp:effectExtent l="0" t="0" r="0" b="0"/>
                              <wp:docPr id="1" name="Obraz 1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0" cy="342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C77FE" w:rsidRPr="00FC77FE" w:rsidRDefault="00FC77FE" w:rsidP="00FC77FE">
                  <w:pPr>
                    <w:spacing w:after="0" w:line="27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C77FE" w:rsidRPr="00FC77FE" w:rsidRDefault="00FC77FE" w:rsidP="00FC7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7FE" w:rsidRDefault="00FC77FE" w:rsidP="00FC77FE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6"/>
          <w:szCs w:val="36"/>
        </w:rPr>
        <w:t>W płytotece właśnie pojawił się nowy album okolicznościowy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Pogrubienie"/>
          <w:rFonts w:ascii="Arial" w:hAnsi="Arial" w:cs="Arial"/>
          <w:color w:val="961818"/>
          <w:sz w:val="36"/>
          <w:szCs w:val="36"/>
        </w:rPr>
        <w:t>MALI PATRIOCI</w:t>
      </w:r>
    </w:p>
    <w:p w:rsidR="00FC77FE" w:rsidRDefault="00FC77FE" w:rsidP="00FC77FE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36"/>
          <w:szCs w:val="36"/>
        </w:rPr>
        <w:t>Wiemy, że dzieci spędzają teraz czas z rodzicami w domach, dlatego dostęp do tego albumu przekazujemy Ci i tym razem z kodem, który pozwoli Ci poznać piosenki z tego albumu za darmo! :)</w:t>
      </w:r>
    </w:p>
    <w:p w:rsidR="00FC77FE" w:rsidRDefault="00FC77FE" w:rsidP="00FC77FE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FC77FE" w:rsidRDefault="00FC77FE" w:rsidP="00FC77FE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6"/>
          <w:szCs w:val="36"/>
        </w:rPr>
        <w:t>Wystarczy, że wpiszesz kod: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  <w:proofErr w:type="spellStart"/>
      <w:r>
        <w:rPr>
          <w:rStyle w:val="Pogrubienie"/>
          <w:rFonts w:ascii="Arial" w:hAnsi="Arial" w:cs="Arial"/>
          <w:color w:val="961818"/>
          <w:sz w:val="36"/>
          <w:szCs w:val="36"/>
        </w:rPr>
        <w:t>bppatrioci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Pogrubienie"/>
          <w:rFonts w:ascii="Arial" w:hAnsi="Arial" w:cs="Arial"/>
          <w:color w:val="000000"/>
          <w:sz w:val="36"/>
          <w:szCs w:val="36"/>
        </w:rPr>
        <w:t>___________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</w:rPr>
        <w:t>Album jest dostępny w płytotece wyłącznie do 6 maja 2020 r.</w:t>
      </w: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Pr="00637160" w:rsidRDefault="00E71B93" w:rsidP="00111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3" w:rsidRDefault="00E71B93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442875" w:rsidRDefault="00442875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442875" w:rsidRDefault="00442875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2D6A5E" w:rsidRDefault="002D6A5E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Pr="00842A06" w:rsidRDefault="00842A06" w:rsidP="00842A06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bCs/>
          <w:sz w:val="28"/>
          <w:szCs w:val="28"/>
        </w:rPr>
      </w:pPr>
      <w:r w:rsidRPr="00842A06">
        <w:rPr>
          <w:rFonts w:ascii="CentSchbookEU-Normal" w:hAnsi="CentSchbookEU-Normal" w:cs="CentSchbookEU-Normal"/>
          <w:b/>
          <w:bCs/>
          <w:sz w:val="28"/>
          <w:szCs w:val="28"/>
        </w:rPr>
        <w:t>Krzysztof Kolumb</w:t>
      </w:r>
      <w:r w:rsidR="003A6075">
        <w:rPr>
          <w:rFonts w:ascii="CentSchbookEU-Normal" w:hAnsi="CentSchbookEU-Normal" w:cs="CentSchbookEU-Normal"/>
          <w:b/>
          <w:bCs/>
          <w:sz w:val="28"/>
          <w:szCs w:val="28"/>
        </w:rPr>
        <w:t xml:space="preserve"> źródło:</w:t>
      </w:r>
      <w:r w:rsidR="003A6075" w:rsidRPr="003A6075">
        <w:t xml:space="preserve"> </w:t>
      </w:r>
      <w:hyperlink r:id="rId6" w:history="1">
        <w:r w:rsidR="003A6075">
          <w:rPr>
            <w:rStyle w:val="Hipercze"/>
          </w:rPr>
          <w:t>https://wyborcza.pl/alehistoria/7,121681,20900751,podwazanie-krzysztofa-kolumba.html?disableRedirects=true</w:t>
        </w:r>
      </w:hyperlink>
    </w:p>
    <w:p w:rsidR="00842A06" w:rsidRDefault="00842A06" w:rsidP="00842A06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842A06" w:rsidRDefault="00842A06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5E74F0" w:rsidRDefault="003A6075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noProof/>
        </w:rPr>
        <w:drawing>
          <wp:inline distT="0" distB="0" distL="0" distR="0" wp14:anchorId="517A2B74" wp14:editId="56E1EC83">
            <wp:extent cx="5630545" cy="3931916"/>
            <wp:effectExtent l="0" t="0" r="8255" b="0"/>
            <wp:docPr id="3" name="Obraz 3" descr="Prawdziwa (mniej chlubna) historia Krzysztofa Kolumba - Focu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wdziwa (mniej chlubna) historia Krzysztofa Kolumba - Focus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18" cy="39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F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5E74F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5E74F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5E74F0" w:rsidRDefault="005E74F0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E71B93" w:rsidRDefault="00E71B93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E71B93" w:rsidRDefault="00E71B93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E71B93" w:rsidRPr="00842A06" w:rsidRDefault="00E71B93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bCs/>
          <w:sz w:val="28"/>
          <w:szCs w:val="28"/>
        </w:rPr>
      </w:pPr>
      <w:r w:rsidRPr="00842A06">
        <w:rPr>
          <w:rFonts w:ascii="CentSchbookEU-Normal" w:hAnsi="CentSchbookEU-Normal" w:cs="CentSchbookEU-Normal"/>
          <w:b/>
          <w:bCs/>
          <w:sz w:val="28"/>
          <w:szCs w:val="28"/>
        </w:rPr>
        <w:t>Mikołaj Kopernik</w:t>
      </w:r>
      <w:r w:rsidR="003A6075">
        <w:rPr>
          <w:rFonts w:ascii="CentSchbookEU-Normal" w:hAnsi="CentSchbookEU-Normal" w:cs="CentSchbookEU-Normal"/>
          <w:b/>
          <w:bCs/>
          <w:sz w:val="28"/>
          <w:szCs w:val="28"/>
        </w:rPr>
        <w:t xml:space="preserve"> – źródło </w:t>
      </w:r>
      <w:hyperlink r:id="rId8" w:history="1">
        <w:r w:rsidR="003A6075" w:rsidRPr="00D645FF">
          <w:rPr>
            <w:rStyle w:val="Hipercze"/>
          </w:rPr>
          <w:t>https://pl.wikipedia.org/wiki/Miko%C5%82aj_Kopernik</w:t>
        </w:r>
      </w:hyperlink>
    </w:p>
    <w:p w:rsidR="00E71B93" w:rsidRDefault="003A6075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noProof/>
        </w:rPr>
        <w:drawing>
          <wp:inline distT="0" distB="0" distL="0" distR="0" wp14:anchorId="4F9F2909" wp14:editId="27F61D5B">
            <wp:extent cx="7591425" cy="4744641"/>
            <wp:effectExtent l="0" t="0" r="0" b="0"/>
            <wp:docPr id="4" name="Obraz 4" descr="Mikołaj Kopernik - pomors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ołaj Kopernik - pomors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481" cy="474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75" w:rsidRPr="003E5C8C" w:rsidRDefault="00442875" w:rsidP="0011157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8915400" cy="5591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875" w:rsidRPr="003E5C8C" w:rsidSect="00BC36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87"/>
    <w:rsid w:val="0011157F"/>
    <w:rsid w:val="0029032B"/>
    <w:rsid w:val="002D6A5E"/>
    <w:rsid w:val="0034655C"/>
    <w:rsid w:val="003A6075"/>
    <w:rsid w:val="003E5C8C"/>
    <w:rsid w:val="003F1557"/>
    <w:rsid w:val="00442875"/>
    <w:rsid w:val="005E74F0"/>
    <w:rsid w:val="00637160"/>
    <w:rsid w:val="00842A06"/>
    <w:rsid w:val="00A23FC2"/>
    <w:rsid w:val="00A54ECE"/>
    <w:rsid w:val="00A72D87"/>
    <w:rsid w:val="00AB2237"/>
    <w:rsid w:val="00B31097"/>
    <w:rsid w:val="00BC3613"/>
    <w:rsid w:val="00D272AC"/>
    <w:rsid w:val="00D8394C"/>
    <w:rsid w:val="00E71B93"/>
    <w:rsid w:val="00FC0CC6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1CC5"/>
  <w15:chartTrackingRefBased/>
  <w15:docId w15:val="{E0D3CF1E-019E-4602-89E1-8F01FD26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07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07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C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o%C5%82aj_Koperni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borcza.pl/alehistoria/7,121681,20900751,podwazanie-krzysztofa-kolumba.html?disableRedirects=tr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api.edrone.me/email_click?d=aHR0cHM6Ly9ibGl6ZWpwcnplZHN6a29sYS5wbC9wbHl0b3Rla2E/dXRtX3Rlcm09MjAyMDA0MTUmdXRtX2NhbXBhaWduPU5FV1NMRVRURVImdXRtX21lZGl1bT1lbWFpbCZjX2lkPTQ1NDg5MjkxJnV0bV9zb3VyY2U9ZWRyb25lJnV0bV9jb250ZW50PWVtYWlsX2NsaWNrfE9USXhPSHcwTlRRNE9USTVNWHc0TmpVNE9Yd3hOVFk0TnpkOE1YdzJmREl3TWpBdE1EUXRNVFVnTVRZNk1EQTZNVEF1TUh4dWRXeHNmRE09&amp;sig=%2BUjqVyHcF5CPpQJYsYvAUhlSQlR4fC1yp%2F6l%2BoMfJdI%3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20</cp:revision>
  <dcterms:created xsi:type="dcterms:W3CDTF">2020-04-05T10:31:00Z</dcterms:created>
  <dcterms:modified xsi:type="dcterms:W3CDTF">2020-04-16T08:00:00Z</dcterms:modified>
</cp:coreProperties>
</file>