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C" w:rsidRDefault="00B07B5C" w:rsidP="00B07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08.04.20r.</w:t>
      </w:r>
    </w:p>
    <w:p w:rsidR="00B07B5C" w:rsidRDefault="00B07B5C" w:rsidP="00B07B5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B5C" w:rsidRDefault="00B07B5C" w:rsidP="00B07B5C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„Święta tuż, tuż …”</w:t>
      </w:r>
    </w:p>
    <w:p w:rsidR="00B07B5C" w:rsidRDefault="00B07B5C" w:rsidP="00B07B5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6823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Kurczaki, baranki i zające …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B07B5C" w:rsidRDefault="00B07B5C" w:rsidP="00B07B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B07B5C" w:rsidRDefault="00B07B5C" w:rsidP="00B07B5C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824E0">
        <w:t>poznaje nową piosenkę;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824E0">
        <w:t>ilustruje ruchem treść piosenki;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824E0">
        <w:t>doskonali słuch muzyczny;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824E0">
        <w:t>w skupieniu słucha utwór literackich;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824E0">
        <w:t xml:space="preserve">odpowiada na pytania do treści </w:t>
      </w:r>
      <w:r w:rsidR="0067256E" w:rsidRPr="00A824E0">
        <w:t>opowieści</w:t>
      </w:r>
      <w:r w:rsidRPr="00A824E0">
        <w:t>;</w:t>
      </w:r>
    </w:p>
    <w:p w:rsidR="00A824E0" w:rsidRPr="00A824E0" w:rsidRDefault="00A824E0" w:rsidP="00A824E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przelicza w dostępnym zakresie;</w:t>
      </w:r>
    </w:p>
    <w:p w:rsidR="00B07B5C" w:rsidRPr="00A824E0" w:rsidRDefault="0067256E" w:rsidP="00B07B5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4E0">
        <w:rPr>
          <w:rFonts w:ascii="Times New Roman" w:hAnsi="Times New Roman" w:cs="Times New Roman"/>
          <w:sz w:val="24"/>
          <w:szCs w:val="24"/>
        </w:rPr>
        <w:t>opowiada dalsze przygody zajączka</w:t>
      </w:r>
      <w:r w:rsidR="00B07B5C" w:rsidRPr="00A824E0">
        <w:rPr>
          <w:rFonts w:ascii="Times New Roman" w:hAnsi="Times New Roman" w:cs="Times New Roman"/>
          <w:sz w:val="24"/>
          <w:szCs w:val="24"/>
        </w:rPr>
        <w:t>;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824E0">
        <w:t>prawidłowo reaguje na ustalone sygnały;</w:t>
      </w:r>
    </w:p>
    <w:p w:rsidR="00EF4429" w:rsidRPr="00A824E0" w:rsidRDefault="00EF4429" w:rsidP="00EF44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chętnie uczestniczy w zabawach ruchowych;</w:t>
      </w:r>
    </w:p>
    <w:p w:rsidR="00B07B5C" w:rsidRPr="00A824E0" w:rsidRDefault="00B07B5C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rozwija ogólną sprawność ruchową;</w:t>
      </w:r>
    </w:p>
    <w:p w:rsidR="00A824E0" w:rsidRPr="00A824E0" w:rsidRDefault="00A824E0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wykonuje ćwiczenia ortofoniczne;</w:t>
      </w:r>
    </w:p>
    <w:p w:rsidR="00574A70" w:rsidRPr="00A824E0" w:rsidRDefault="00574A70" w:rsidP="00574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relaksuje s</w:t>
      </w:r>
      <w:r w:rsidR="00D6513F">
        <w:t>ię podczas wykonywania masażyku;</w:t>
      </w:r>
    </w:p>
    <w:p w:rsidR="00B07B5C" w:rsidRPr="00A824E0" w:rsidRDefault="00A824E0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rozwiązuje zagadki słowne</w:t>
      </w:r>
      <w:r w:rsidR="00B07B5C" w:rsidRPr="00A824E0">
        <w:t>;</w:t>
      </w:r>
    </w:p>
    <w:p w:rsidR="00B07B5C" w:rsidRPr="00A824E0" w:rsidRDefault="00A824E0" w:rsidP="00B07B5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A824E0">
        <w:t>wskazuje ilustrację, która jest rozwiązaniem zagadki</w:t>
      </w:r>
      <w:r w:rsidR="00574A70">
        <w:t>.</w:t>
      </w:r>
    </w:p>
    <w:p w:rsidR="00B07B5C" w:rsidRDefault="00B07B5C" w:rsidP="00D9212C">
      <w:pPr>
        <w:pStyle w:val="NormalnyWeb"/>
        <w:spacing w:before="0" w:beforeAutospacing="0" w:after="120" w:afterAutospacing="0" w:line="276" w:lineRule="auto"/>
        <w:ind w:left="720"/>
      </w:pPr>
    </w:p>
    <w:p w:rsidR="00B07B5C" w:rsidRDefault="00B07B5C" w:rsidP="00A623A0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567" w:hanging="141"/>
        <w:jc w:val="both"/>
      </w:pPr>
      <w:r w:rsidRPr="0091256A">
        <w:rPr>
          <w:b/>
        </w:rPr>
        <w:t>„</w:t>
      </w:r>
      <w:r w:rsidR="009543BD">
        <w:rPr>
          <w:b/>
        </w:rPr>
        <w:t>Kurczątka</w:t>
      </w:r>
      <w:r w:rsidRPr="0091256A">
        <w:rPr>
          <w:b/>
        </w:rPr>
        <w:t xml:space="preserve">” – </w:t>
      </w:r>
      <w:r w:rsidRPr="00C3588B">
        <w:t xml:space="preserve">wysłuchanie </w:t>
      </w:r>
      <w:r>
        <w:t>piosenki</w:t>
      </w:r>
      <w:r w:rsidR="008126EA">
        <w:t xml:space="preserve"> (autor nieznany)</w:t>
      </w:r>
      <w:r w:rsidR="009543BD">
        <w:t xml:space="preserve">; </w:t>
      </w:r>
      <w:r>
        <w:t xml:space="preserve">omówienie treści oraz zabawa </w:t>
      </w:r>
      <w:r w:rsidR="00682363">
        <w:t xml:space="preserve">ilustracyjna </w:t>
      </w:r>
      <w:r w:rsidR="004C0DDD">
        <w:t>(piosenka dostępna na YouTube)</w:t>
      </w:r>
      <w:r>
        <w:t xml:space="preserve">. </w:t>
      </w:r>
    </w:p>
    <w:p w:rsidR="008126EA" w:rsidRDefault="008126EA" w:rsidP="007B4E7A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ind w:left="567"/>
      </w:pPr>
    </w:p>
    <w:p w:rsidR="007B4E7A" w:rsidRDefault="008126EA" w:rsidP="007B4E7A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ind w:left="567"/>
      </w:pPr>
      <w:r>
        <w:t>Kurczątka, kurczątka w stodole były.</w:t>
      </w:r>
      <w:r>
        <w:br/>
        <w:t>Malutką dziureczką powychodziły.</w:t>
      </w:r>
      <w:r>
        <w:br/>
      </w:r>
      <w:r>
        <w:br/>
        <w:t>Widziałeś chłopczyku, widziałem panie.</w:t>
      </w:r>
      <w:r>
        <w:br/>
        <w:t>Malutką dziureczką patrzyłem na nie.</w:t>
      </w:r>
      <w:r>
        <w:br/>
      </w:r>
      <w:r>
        <w:br/>
        <w:t>Widziałaś dziewczynko, widziałam panie.</w:t>
      </w:r>
      <w:r>
        <w:br/>
        <w:t>Malutką dziureczką patrzyłam na nie.</w:t>
      </w:r>
    </w:p>
    <w:p w:rsidR="008126EA" w:rsidRDefault="008126EA" w:rsidP="007B4E7A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ind w:left="567"/>
      </w:pPr>
    </w:p>
    <w:p w:rsidR="008126EA" w:rsidRDefault="008126EA" w:rsidP="008126EA">
      <w:pPr>
        <w:pStyle w:val="NormalnyWeb"/>
        <w:autoSpaceDE w:val="0"/>
        <w:autoSpaceDN w:val="0"/>
        <w:adjustRightInd w:val="0"/>
        <w:spacing w:before="0" w:beforeAutospacing="0" w:after="120" w:afterAutospacing="0" w:line="276" w:lineRule="auto"/>
        <w:jc w:val="both"/>
      </w:pPr>
      <w:r>
        <w:t>Po wysłuchaniu zadajemy dzieciom pytania dotyczące treści:</w:t>
      </w:r>
    </w:p>
    <w:p w:rsidR="008126EA" w:rsidRPr="008126EA" w:rsidRDefault="008126EA" w:rsidP="008126EA">
      <w:pPr>
        <w:pStyle w:val="Normalny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 w:hanging="283"/>
        <w:jc w:val="both"/>
        <w:rPr>
          <w:i/>
        </w:rPr>
      </w:pPr>
      <w:r w:rsidRPr="008126EA">
        <w:rPr>
          <w:i/>
        </w:rPr>
        <w:t>Kto występował w piosence?</w:t>
      </w:r>
    </w:p>
    <w:p w:rsidR="008126EA" w:rsidRPr="008126EA" w:rsidRDefault="008126EA" w:rsidP="008126EA">
      <w:pPr>
        <w:pStyle w:val="Normalny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 w:hanging="283"/>
        <w:jc w:val="both"/>
        <w:rPr>
          <w:i/>
        </w:rPr>
      </w:pPr>
      <w:r w:rsidRPr="008126EA">
        <w:rPr>
          <w:i/>
        </w:rPr>
        <w:t>Gdzie były kurczątka?</w:t>
      </w:r>
    </w:p>
    <w:p w:rsidR="008126EA" w:rsidRPr="008126EA" w:rsidRDefault="008126EA" w:rsidP="008126EA">
      <w:pPr>
        <w:pStyle w:val="Normalny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 w:hanging="283"/>
        <w:jc w:val="both"/>
        <w:rPr>
          <w:i/>
        </w:rPr>
      </w:pPr>
      <w:r w:rsidRPr="008126EA">
        <w:rPr>
          <w:i/>
        </w:rPr>
        <w:t>Co one zrobiły?</w:t>
      </w:r>
    </w:p>
    <w:p w:rsidR="008126EA" w:rsidRDefault="00E30653" w:rsidP="00E30653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r>
        <w:t xml:space="preserve">Następnie dzieci </w:t>
      </w:r>
      <w:r w:rsidR="00EA41EF">
        <w:t xml:space="preserve">ponownie osłuchują się z piosenką i </w:t>
      </w:r>
      <w:r>
        <w:t xml:space="preserve">ilustrują ruchem treść piosenki. </w:t>
      </w:r>
    </w:p>
    <w:p w:rsidR="00E30653" w:rsidRDefault="00E30653" w:rsidP="00E30653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</w:p>
    <w:p w:rsidR="00446D41" w:rsidRDefault="00A47400" w:rsidP="007B4E7A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567" w:hanging="141"/>
        <w:jc w:val="both"/>
      </w:pPr>
      <w:r w:rsidRPr="007B4E7A">
        <w:rPr>
          <w:b/>
        </w:rPr>
        <w:lastRenderedPageBreak/>
        <w:t>„Zajączki malują jajka”</w:t>
      </w:r>
      <w:r>
        <w:t xml:space="preserve"> – </w:t>
      </w:r>
      <w:r w:rsidR="007B4E7A">
        <w:t>dokończenie opowieści na podstawie historyjki</w:t>
      </w:r>
      <w:r>
        <w:t xml:space="preserve"> obrazkow</w:t>
      </w:r>
      <w:r w:rsidR="007B4E7A">
        <w:t>ej (ilustracje zamieszczone na końcu).</w:t>
      </w:r>
    </w:p>
    <w:p w:rsidR="00A47400" w:rsidRDefault="00A47400" w:rsidP="00A47400">
      <w:pPr>
        <w:pStyle w:val="NormalnyWeb"/>
        <w:spacing w:before="240" w:beforeAutospacing="0" w:after="120" w:afterAutospacing="0"/>
      </w:pPr>
      <w:r>
        <w:t>Pokazujemy dzieciom pierwszy obrazek i zaczynamy opowieść:</w:t>
      </w:r>
    </w:p>
    <w:p w:rsidR="00A47400" w:rsidRDefault="00A47400" w:rsidP="002C46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Zbliżały się Święta Wielkanocne. Zajączki miały pełne ręce pracy, bo im kury                    z okolicy </w:t>
      </w:r>
      <w:r w:rsidR="00782C74">
        <w:t>z</w:t>
      </w:r>
      <w:r>
        <w:t xml:space="preserve">niosły jajka. </w:t>
      </w:r>
      <w:r>
        <w:rPr>
          <w:rStyle w:val="Uwydatnienie"/>
        </w:rPr>
        <w:t>Kto je zliczy?</w:t>
      </w:r>
      <w:r>
        <w:t xml:space="preserve"> (</w:t>
      </w:r>
      <w:r w:rsidR="004C39CB">
        <w:t xml:space="preserve">prosimy </w:t>
      </w:r>
      <w:r>
        <w:t xml:space="preserve">dziecko </w:t>
      </w:r>
      <w:r w:rsidR="004C39CB">
        <w:t>o prze</w:t>
      </w:r>
      <w:r>
        <w:t>licz</w:t>
      </w:r>
      <w:r w:rsidR="004C39CB">
        <w:t>enie</w:t>
      </w:r>
      <w:r>
        <w:t xml:space="preserve">). Każda </w:t>
      </w:r>
      <w:r w:rsidR="002C469A">
        <w:t xml:space="preserve">                    </w:t>
      </w:r>
      <w:r>
        <w:t>z kurek chciała, aby jej jajko kolorową było pisanką. Więc zajączki pędzlem w lewo, pędzelkiem</w:t>
      </w:r>
      <w:r w:rsidR="002C469A">
        <w:t xml:space="preserve"> </w:t>
      </w:r>
      <w:r>
        <w:t>w prawo</w:t>
      </w:r>
      <w:r w:rsidR="002C469A">
        <w:t xml:space="preserve"> – </w:t>
      </w:r>
      <w:r>
        <w:t>taka praca jest zabawą. Te w kwiatuszki, tamte w paski, uwijały się Szaraczki.</w:t>
      </w:r>
    </w:p>
    <w:p w:rsidR="0050162F" w:rsidRDefault="0050162F" w:rsidP="002C469A">
      <w:pPr>
        <w:pStyle w:val="NormalnyWeb"/>
        <w:spacing w:before="240" w:beforeAutospacing="0" w:after="0" w:afterAutospacing="0"/>
      </w:pPr>
      <w:r>
        <w:t>Drugi obrazek:</w:t>
      </w:r>
      <w:r w:rsidR="00A47400">
        <w:t xml:space="preserve"> </w:t>
      </w:r>
    </w:p>
    <w:p w:rsidR="00A47400" w:rsidRDefault="00A47400" w:rsidP="0050162F">
      <w:pPr>
        <w:pStyle w:val="NormalnyWeb"/>
        <w:numPr>
          <w:ilvl w:val="0"/>
          <w:numId w:val="1"/>
        </w:numPr>
        <w:spacing w:before="120" w:beforeAutospacing="0" w:after="0" w:afterAutospacing="0"/>
      </w:pPr>
      <w:r>
        <w:t xml:space="preserve">Zajączek wiezie pomalowane jajka </w:t>
      </w:r>
      <w:r w:rsidR="00202695">
        <w:t>(</w:t>
      </w:r>
      <w:r>
        <w:t>pisanki</w:t>
      </w:r>
      <w:r w:rsidR="00202695">
        <w:t>)</w:t>
      </w:r>
      <w:r>
        <w:t xml:space="preserve"> na taczce, by oddać je kurom.</w:t>
      </w:r>
    </w:p>
    <w:p w:rsidR="00202695" w:rsidRDefault="00202695" w:rsidP="002C469A">
      <w:pPr>
        <w:pStyle w:val="NormalnyWeb"/>
        <w:spacing w:before="240" w:beforeAutospacing="0" w:after="120" w:afterAutospacing="0"/>
      </w:pPr>
      <w:r>
        <w:t>Trzeci obrazek:</w:t>
      </w:r>
    </w:p>
    <w:p w:rsidR="002C469A" w:rsidRDefault="00A47400" w:rsidP="00181C4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Nagle</w:t>
      </w:r>
      <w:r w:rsidR="002C469A">
        <w:t>, ….</w:t>
      </w:r>
      <w:r>
        <w:t xml:space="preserve"> </w:t>
      </w:r>
      <w:r w:rsidR="002C469A">
        <w:t>Pokazujemy dziec</w:t>
      </w:r>
      <w:r w:rsidR="009235F8">
        <w:t xml:space="preserve">ku </w:t>
      </w:r>
      <w:r>
        <w:t>trzeci obrazek:</w:t>
      </w:r>
    </w:p>
    <w:p w:rsidR="00A47400" w:rsidRDefault="009235F8" w:rsidP="00181C44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993"/>
      </w:pPr>
      <w:r>
        <w:rPr>
          <w:rStyle w:val="Uwydatnienie"/>
        </w:rPr>
        <w:t>C</w:t>
      </w:r>
      <w:r w:rsidR="00A47400">
        <w:rPr>
          <w:rStyle w:val="Uwydatnienie"/>
        </w:rPr>
        <w:t>o dalej się wydarzyło?</w:t>
      </w:r>
    </w:p>
    <w:p w:rsidR="00A47400" w:rsidRDefault="00A47400" w:rsidP="002C469A">
      <w:pPr>
        <w:pStyle w:val="NormalnyWeb"/>
        <w:numPr>
          <w:ilvl w:val="0"/>
          <w:numId w:val="5"/>
        </w:numPr>
        <w:spacing w:line="276" w:lineRule="auto"/>
        <w:ind w:left="993"/>
      </w:pPr>
      <w:r>
        <w:rPr>
          <w:rStyle w:val="Uwydatnienie"/>
        </w:rPr>
        <w:t>Dlaczego zajączkowi wypadły pisanki?</w:t>
      </w:r>
    </w:p>
    <w:p w:rsidR="00A47400" w:rsidRDefault="00A47400" w:rsidP="00F66CCF">
      <w:pPr>
        <w:pStyle w:val="NormalnyWeb"/>
        <w:numPr>
          <w:ilvl w:val="0"/>
          <w:numId w:val="5"/>
        </w:numPr>
        <w:spacing w:after="240" w:afterAutospacing="0" w:line="276" w:lineRule="auto"/>
        <w:ind w:left="993"/>
      </w:pPr>
      <w:r>
        <w:rPr>
          <w:rStyle w:val="Uwydatnienie"/>
        </w:rPr>
        <w:t>Co odczuwał zajączek?</w:t>
      </w:r>
    </w:p>
    <w:p w:rsidR="002C469A" w:rsidRDefault="002C469A" w:rsidP="00F66CCF">
      <w:pPr>
        <w:pStyle w:val="NormalnyWeb"/>
        <w:spacing w:before="0" w:beforeAutospacing="0" w:after="120" w:afterAutospacing="0"/>
      </w:pPr>
      <w:r>
        <w:t xml:space="preserve">Czwarty </w:t>
      </w:r>
      <w:r w:rsidR="00A47400">
        <w:t>obrazek</w:t>
      </w:r>
      <w:r>
        <w:t>:</w:t>
      </w:r>
    </w:p>
    <w:p w:rsidR="00A47400" w:rsidRDefault="00A47400" w:rsidP="002C469A">
      <w:pPr>
        <w:pStyle w:val="NormalnyWeb"/>
        <w:numPr>
          <w:ilvl w:val="0"/>
          <w:numId w:val="1"/>
        </w:numPr>
        <w:spacing w:before="0" w:beforeAutospacing="0" w:after="120" w:afterAutospacing="0"/>
      </w:pPr>
      <w:r>
        <w:t xml:space="preserve">Jednak to nie koniec przygody, bo oto </w:t>
      </w:r>
      <w:r w:rsidR="002C469A">
        <w:t xml:space="preserve">… </w:t>
      </w:r>
      <w:r>
        <w:t>(</w:t>
      </w:r>
      <w:r w:rsidR="002C469A">
        <w:t xml:space="preserve">pokazujemy </w:t>
      </w:r>
      <w:r>
        <w:t>czwarty obrazek)</w:t>
      </w:r>
    </w:p>
    <w:p w:rsidR="00A47400" w:rsidRPr="00363BDB" w:rsidRDefault="00A47400" w:rsidP="00181C44">
      <w:pPr>
        <w:pStyle w:val="NormalnyWeb"/>
        <w:numPr>
          <w:ilvl w:val="0"/>
          <w:numId w:val="6"/>
        </w:numPr>
        <w:spacing w:before="120" w:beforeAutospacing="0" w:after="0" w:afterAutospacing="0"/>
        <w:ind w:left="993"/>
        <w:rPr>
          <w:i/>
        </w:rPr>
      </w:pPr>
      <w:r w:rsidRPr="00363BDB">
        <w:rPr>
          <w:i/>
        </w:rPr>
        <w:t>Co się stało?</w:t>
      </w:r>
    </w:p>
    <w:p w:rsidR="002C469A" w:rsidRPr="00363BDB" w:rsidRDefault="00A47400" w:rsidP="00454369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  <w:rPr>
          <w:i/>
        </w:rPr>
      </w:pPr>
      <w:r w:rsidRPr="00363BDB">
        <w:rPr>
          <w:i/>
        </w:rPr>
        <w:t>A co teraz przeżywał zajączek?</w:t>
      </w:r>
      <w:r w:rsidR="002C469A" w:rsidRPr="00363BDB">
        <w:rPr>
          <w:i/>
        </w:rPr>
        <w:t xml:space="preserve"> </w:t>
      </w:r>
    </w:p>
    <w:p w:rsidR="00454369" w:rsidRDefault="00454369" w:rsidP="00454369">
      <w:pPr>
        <w:pStyle w:val="NormalnyWeb"/>
        <w:spacing w:before="0" w:beforeAutospacing="0" w:after="0" w:afterAutospacing="0"/>
        <w:ind w:left="993"/>
      </w:pPr>
    </w:p>
    <w:p w:rsidR="004452F0" w:rsidRPr="00DB059F" w:rsidRDefault="006B5A65" w:rsidP="006B5A65">
      <w:pPr>
        <w:pStyle w:val="Pa5"/>
        <w:tabs>
          <w:tab w:val="left" w:pos="851"/>
        </w:tabs>
        <w:spacing w:before="120" w:after="240" w:line="276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4452F0" w:rsidRPr="00DB059F">
        <w:rPr>
          <w:rFonts w:ascii="Times New Roman" w:hAnsi="Times New Roman" w:cs="Times New Roman"/>
          <w:b/>
          <w:bCs/>
          <w:color w:val="000000"/>
        </w:rPr>
        <w:t>„Zające, baranki i kurczaczki”</w:t>
      </w:r>
      <w:r w:rsidR="004452F0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452F0" w:rsidRPr="004452F0">
        <w:rPr>
          <w:rFonts w:ascii="Times New Roman" w:hAnsi="Times New Roman" w:cs="Times New Roman"/>
          <w:bCs/>
          <w:color w:val="000000"/>
        </w:rPr>
        <w:t>zabawa ruchowa</w:t>
      </w:r>
      <w:r w:rsidR="004452F0">
        <w:rPr>
          <w:rFonts w:ascii="Times New Roman" w:hAnsi="Times New Roman" w:cs="Times New Roman"/>
          <w:bCs/>
          <w:color w:val="000000"/>
        </w:rPr>
        <w:t xml:space="preserve"> z elementami ćwiczeń ortofonicznych.</w:t>
      </w:r>
    </w:p>
    <w:p w:rsidR="004452F0" w:rsidRDefault="004452F0" w:rsidP="007075D5">
      <w:pPr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59F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 xml:space="preserve">na odpowiednie hasło przy muzyce 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 xml:space="preserve">naśladują ruchem sposób poruszania się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>zwierzątek. Na hasło: „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>zajączk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 xml:space="preserve">i” 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 xml:space="preserve">– podskoki w przysiadzie,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>na hasło: „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>barank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 xml:space="preserve">i” 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 xml:space="preserve">– czworakowanie,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 xml:space="preserve">natomiast na hasło: „kurczęta” 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 xml:space="preserve">– drobne kroczki i wymachiwanie rąk. Podczas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>kiedy muzyka cichnie dzie</w:t>
      </w:r>
      <w:r w:rsidR="001E5878">
        <w:rPr>
          <w:rFonts w:ascii="Times New Roman" w:hAnsi="Times New Roman" w:cs="Times New Roman"/>
          <w:color w:val="000000"/>
          <w:sz w:val="24"/>
          <w:szCs w:val="24"/>
        </w:rPr>
        <w:t xml:space="preserve">cko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>naśladuj</w:t>
      </w:r>
      <w:r w:rsidR="001E587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>głosem zwierz</w:t>
      </w:r>
      <w:r w:rsidR="001E587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E5878">
        <w:rPr>
          <w:rFonts w:ascii="Times New Roman" w:hAnsi="Times New Roman" w:cs="Times New Roman"/>
          <w:color w:val="000000"/>
          <w:sz w:val="24"/>
          <w:szCs w:val="24"/>
        </w:rPr>
        <w:t>ko, którym wcześniej było</w:t>
      </w:r>
      <w:r w:rsidRPr="00DB05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C61EE">
        <w:rPr>
          <w:rFonts w:ascii="Times New Roman" w:hAnsi="Times New Roman" w:cs="Times New Roman"/>
          <w:color w:val="000000"/>
          <w:sz w:val="24"/>
          <w:szCs w:val="24"/>
        </w:rPr>
        <w:t xml:space="preserve">zajączek – </w:t>
      </w:r>
      <w:r w:rsidRPr="00DB0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kic, kic, </w:t>
      </w:r>
      <w:r w:rsidR="008C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baranek – </w:t>
      </w:r>
      <w:r w:rsidRPr="00DB0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beee, </w:t>
      </w:r>
      <w:r w:rsidR="008C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kurczątko – </w:t>
      </w:r>
      <w:r w:rsidRPr="00DB0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pi, pi.</w:t>
      </w:r>
    </w:p>
    <w:p w:rsidR="00181C44" w:rsidRPr="00181C44" w:rsidRDefault="00181C44" w:rsidP="00181C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C56F0" w:rsidRPr="001C56F0" w:rsidRDefault="001C56F0" w:rsidP="001C56F0">
      <w:pPr>
        <w:ind w:left="567" w:hanging="1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56F0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="006565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565E6" w:rsidRPr="006565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</w:t>
      </w:r>
      <w:r w:rsidR="00421F0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Kurczak szuka domu …” – </w:t>
      </w:r>
      <w:r w:rsidR="00421F02" w:rsidRPr="00421F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zabawa </w:t>
      </w:r>
      <w:r w:rsidR="00421F02">
        <w:rPr>
          <w:rFonts w:ascii="Times New Roman" w:hAnsi="Times New Roman" w:cs="Times New Roman"/>
          <w:iCs/>
          <w:color w:val="000000"/>
          <w:sz w:val="24"/>
          <w:szCs w:val="24"/>
        </w:rPr>
        <w:t>rozwijająca spostrzegawczość (labirynt dołączony</w:t>
      </w:r>
      <w:r w:rsidR="00181C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</w:t>
      </w:r>
      <w:r w:rsidR="00421F02">
        <w:rPr>
          <w:rFonts w:ascii="Times New Roman" w:hAnsi="Times New Roman" w:cs="Times New Roman"/>
          <w:iCs/>
          <w:color w:val="000000"/>
          <w:sz w:val="24"/>
          <w:szCs w:val="24"/>
        </w:rPr>
        <w:t>końcu).</w:t>
      </w:r>
    </w:p>
    <w:p w:rsidR="002E107F" w:rsidRDefault="003B2DFF" w:rsidP="006565E6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r>
        <w:t>Zadaniem dziecka jest z</w:t>
      </w:r>
      <w:r w:rsidR="002E107F">
        <w:t>aprowad</w:t>
      </w:r>
      <w:r>
        <w:t xml:space="preserve">zenie </w:t>
      </w:r>
      <w:r w:rsidR="002E107F">
        <w:t>kurcz</w:t>
      </w:r>
      <w:r w:rsidR="0015330D">
        <w:t>a</w:t>
      </w:r>
      <w:r w:rsidR="002E107F">
        <w:t>k</w:t>
      </w:r>
      <w:r>
        <w:t xml:space="preserve">a </w:t>
      </w:r>
      <w:r w:rsidR="002E107F">
        <w:t>do kurnika. Narys</w:t>
      </w:r>
      <w:r>
        <w:t xml:space="preserve">owana </w:t>
      </w:r>
      <w:r w:rsidR="002E107F">
        <w:t>lini</w:t>
      </w:r>
      <w:r>
        <w:t xml:space="preserve">a </w:t>
      </w:r>
      <w:r w:rsidR="002E107F">
        <w:t>ołówkiem</w:t>
      </w:r>
      <w:r>
        <w:t xml:space="preserve"> </w:t>
      </w:r>
      <w:r w:rsidR="002E107F">
        <w:t xml:space="preserve">nie </w:t>
      </w:r>
      <w:r>
        <w:t xml:space="preserve">powinna </w:t>
      </w:r>
      <w:r w:rsidR="002E107F">
        <w:t>dotyka</w:t>
      </w:r>
      <w:r>
        <w:t xml:space="preserve">ć </w:t>
      </w:r>
      <w:r w:rsidR="002E107F">
        <w:t>ścianek labiryntu</w:t>
      </w:r>
      <w:r>
        <w:t xml:space="preserve">, ale w miarę możliwości powinna biegnąć środkiem </w:t>
      </w:r>
      <w:r w:rsidR="006565E6">
        <w:t xml:space="preserve">wytyczonej </w:t>
      </w:r>
      <w:r>
        <w:t>drogi</w:t>
      </w:r>
      <w:r w:rsidR="002E107F">
        <w:t xml:space="preserve">. </w:t>
      </w:r>
    </w:p>
    <w:p w:rsidR="001C56F0" w:rsidRPr="00DB059F" w:rsidRDefault="001C56F0" w:rsidP="007075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C56F0" w:rsidRDefault="001C56F0" w:rsidP="001C56F0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SegoeUI" w:hAnsi="Times New Roman" w:cs="Times New Roman"/>
          <w:sz w:val="24"/>
          <w:szCs w:val="24"/>
        </w:rPr>
      </w:pP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5. „</w:t>
      </w:r>
      <w:r w:rsidRPr="00A50496">
        <w:rPr>
          <w:rFonts w:ascii="Times New Roman" w:eastAsia="SegoeUI-SemiBold" w:hAnsi="Times New Roman" w:cs="Times New Roman"/>
          <w:b/>
          <w:bCs/>
          <w:sz w:val="24"/>
          <w:szCs w:val="24"/>
        </w:rPr>
        <w:t>Na podwórku</w:t>
      </w: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 xml:space="preserve">” – </w:t>
      </w:r>
      <w:r w:rsidRPr="00A50496">
        <w:rPr>
          <w:rFonts w:ascii="Times New Roman" w:eastAsia="SegoeUI-SemiBold" w:hAnsi="Times New Roman" w:cs="Times New Roman"/>
          <w:bCs/>
          <w:sz w:val="24"/>
          <w:szCs w:val="24"/>
        </w:rPr>
        <w:t>z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abawa 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ruchowa na podstawie opowieści </w:t>
      </w:r>
      <w:r w:rsidRPr="00A50496">
        <w:rPr>
          <w:rFonts w:ascii="Times New Roman" w:eastAsia="SegoeUI" w:hAnsi="Times New Roman" w:cs="Times New Roman"/>
          <w:sz w:val="24"/>
          <w:szCs w:val="24"/>
        </w:rPr>
        <w:t>(rozwijanie wyobraźni</w:t>
      </w:r>
      <w:r>
        <w:rPr>
          <w:rFonts w:ascii="Times New Roman" w:eastAsia="SegoeUI" w:hAnsi="Times New Roman" w:cs="Times New Roman"/>
          <w:sz w:val="24"/>
          <w:szCs w:val="24"/>
        </w:rPr>
        <w:t xml:space="preserve"> dziecka</w:t>
      </w:r>
      <w:r w:rsidRPr="00A50496">
        <w:rPr>
          <w:rFonts w:ascii="Times New Roman" w:eastAsia="SegoeUI" w:hAnsi="Times New Roman" w:cs="Times New Roman"/>
          <w:sz w:val="24"/>
          <w:szCs w:val="24"/>
        </w:rPr>
        <w:t>).</w:t>
      </w:r>
    </w:p>
    <w:p w:rsidR="001C56F0" w:rsidRDefault="001C56F0" w:rsidP="001C56F0">
      <w:pPr>
        <w:autoSpaceDE w:val="0"/>
        <w:autoSpaceDN w:val="0"/>
        <w:adjustRightInd w:val="0"/>
        <w:spacing w:before="240" w:after="0"/>
        <w:jc w:val="both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lastRenderedPageBreak/>
        <w:t xml:space="preserve">Dziecko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siedz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i na dywanie za rodzicem, słucha opowieści i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rysuj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e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ruchami obu dłoni to, co zaznaczono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grubszym drukiem, na plecach siedząc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ego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przed nim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rodzica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: </w:t>
      </w:r>
    </w:p>
    <w:p w:rsidR="001C56F0" w:rsidRPr="001C56F0" w:rsidRDefault="001C56F0" w:rsidP="00C04D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„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Pewnego dnia pięknie </w:t>
      </w:r>
      <w:r w:rsidRPr="00916305">
        <w:rPr>
          <w:rFonts w:ascii="Times New Roman" w:eastAsia="SegoeUI-SemiBold" w:hAnsi="Times New Roman" w:cs="Times New Roman"/>
          <w:b/>
          <w:i/>
          <w:iCs/>
          <w:sz w:val="24"/>
          <w:szCs w:val="24"/>
        </w:rPr>
        <w:t>świeciło słońce</w:t>
      </w:r>
      <w:r>
        <w:rPr>
          <w:rFonts w:ascii="Times New Roman" w:eastAsia="SegoeUI-SemiBold" w:hAnsi="Times New Roman" w:cs="Times New Roman"/>
          <w:i/>
          <w:iCs/>
          <w:sz w:val="24"/>
          <w:szCs w:val="24"/>
        </w:rPr>
        <w:t xml:space="preserve">.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Wszystkie </w:t>
      </w:r>
      <w:r w:rsidRPr="00916305">
        <w:rPr>
          <w:rFonts w:ascii="Times New Roman" w:eastAsia="SegoeUI-SemiBold" w:hAnsi="Times New Roman" w:cs="Times New Roman"/>
          <w:b/>
          <w:i/>
          <w:iCs/>
          <w:sz w:val="24"/>
          <w:szCs w:val="24"/>
        </w:rPr>
        <w:t>kurki wybiegły na podwórko</w:t>
      </w:r>
      <w:r>
        <w:rPr>
          <w:rFonts w:ascii="Times New Roman" w:eastAsia="SegoeUI-SemiBold" w:hAnsi="Times New Roman" w:cs="Times New Roman"/>
          <w:i/>
          <w:iCs/>
          <w:sz w:val="24"/>
          <w:szCs w:val="24"/>
        </w:rPr>
        <w:t xml:space="preserve">                    </w:t>
      </w:r>
      <w:r w:rsidRPr="00A50496">
        <w:rPr>
          <w:rFonts w:ascii="Times New Roman" w:eastAsia="SegoeUI-SemiBold" w:hAnsi="Times New Roman" w:cs="Times New Roman"/>
          <w:i/>
          <w:iCs/>
          <w:sz w:val="24"/>
          <w:szCs w:val="24"/>
        </w:rPr>
        <w:t xml:space="preserve">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i szukały ziarenek i robaczków. Dziób, dziób, dziób, dziób – </w:t>
      </w:r>
      <w:r w:rsidRPr="00916305">
        <w:rPr>
          <w:rFonts w:ascii="Times New Roman" w:eastAsia="SegoeUI-SemiBold" w:hAnsi="Times New Roman" w:cs="Times New Roman"/>
          <w:b/>
          <w:i/>
          <w:iCs/>
          <w:sz w:val="24"/>
          <w:szCs w:val="24"/>
        </w:rPr>
        <w:t>dziobały to tu, to tam</w:t>
      </w:r>
      <w:r w:rsidRPr="00A50496">
        <w:rPr>
          <w:rFonts w:ascii="Times New Roman" w:eastAsia="SegoeUI-SemiBold" w:hAnsi="Times New Roman" w:cs="Times New Roman"/>
          <w:i/>
          <w:iCs/>
          <w:sz w:val="24"/>
          <w:szCs w:val="24"/>
        </w:rPr>
        <w:t xml:space="preserve">.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Nadszedł wieczór i kurki weszły do kurnika. Przez okienko obserwowały, jak gospodyni dokładnie </w:t>
      </w:r>
      <w:r w:rsidRPr="00916305">
        <w:rPr>
          <w:rFonts w:ascii="Times New Roman" w:eastAsia="SegoeUI-SemiBold" w:hAnsi="Times New Roman" w:cs="Times New Roman"/>
          <w:b/>
          <w:i/>
          <w:iCs/>
          <w:sz w:val="24"/>
          <w:szCs w:val="24"/>
        </w:rPr>
        <w:t>zamiata podwórko.</w:t>
      </w:r>
      <w:r w:rsidRPr="00A50496">
        <w:rPr>
          <w:rFonts w:ascii="Times New Roman" w:eastAsia="SegoeUI-SemiBold" w:hAnsi="Times New Roman" w:cs="Times New Roman"/>
          <w:i/>
          <w:iCs/>
          <w:sz w:val="24"/>
          <w:szCs w:val="24"/>
        </w:rPr>
        <w:t xml:space="preserve">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Potem na niebo wyszedł </w:t>
      </w:r>
      <w:r w:rsidRPr="00916305">
        <w:rPr>
          <w:rFonts w:ascii="Times New Roman" w:eastAsia="SegoeUI-SemiBold" w:hAnsi="Times New Roman" w:cs="Times New Roman"/>
          <w:b/>
          <w:i/>
          <w:iCs/>
          <w:sz w:val="24"/>
          <w:szCs w:val="24"/>
        </w:rPr>
        <w:t>okrągły księżyc, zaświeciło dużo gwiazdek,</w:t>
      </w:r>
      <w:r w:rsidRPr="00A50496">
        <w:rPr>
          <w:rFonts w:ascii="Times New Roman" w:eastAsia="SegoeUI-SemiBold" w:hAnsi="Times New Roman" w:cs="Times New Roman"/>
          <w:i/>
          <w:iCs/>
          <w:sz w:val="24"/>
          <w:szCs w:val="24"/>
        </w:rPr>
        <w:t xml:space="preserve">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 xml:space="preserve">kurki przytuliły się do siebie wzajemnie (dzieci opierają się o plecy </w:t>
      </w:r>
      <w:r w:rsidR="00C90E0F">
        <w:rPr>
          <w:rFonts w:ascii="Times New Roman" w:eastAsia="SegoeUI-Light" w:hAnsi="Times New Roman" w:cs="Times New Roman"/>
          <w:sz w:val="24"/>
          <w:szCs w:val="24"/>
        </w:rPr>
        <w:t xml:space="preserve">rodzica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przed sobą) i zasnęły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A50496">
        <w:rPr>
          <w:rFonts w:ascii="Times New Roman" w:eastAsia="SegoeUI-Light" w:hAnsi="Times New Roman" w:cs="Times New Roman"/>
          <w:sz w:val="24"/>
          <w:szCs w:val="24"/>
        </w:rPr>
        <w:t>...</w:t>
      </w:r>
      <w:r>
        <w:rPr>
          <w:rFonts w:ascii="Times New Roman" w:eastAsia="SegoeUI-Light" w:hAnsi="Times New Roman" w:cs="Times New Roman"/>
          <w:sz w:val="24"/>
          <w:szCs w:val="24"/>
        </w:rPr>
        <w:t>”</w:t>
      </w:r>
    </w:p>
    <w:p w:rsidR="001C56F0" w:rsidRPr="001C56F0" w:rsidRDefault="001C56F0" w:rsidP="00396E01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C56F0" w:rsidRPr="001C56F0" w:rsidRDefault="001C56F0" w:rsidP="00965C42">
      <w:pPr>
        <w:tabs>
          <w:tab w:val="left" w:pos="567"/>
        </w:tabs>
        <w:autoSpaceDE w:val="0"/>
        <w:autoSpaceDN w:val="0"/>
        <w:adjustRightInd w:val="0"/>
        <w:spacing w:after="240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F0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84A99">
        <w:rPr>
          <w:rFonts w:ascii="Times New Roman" w:hAnsi="Times New Roman" w:cs="Times New Roman"/>
          <w:b/>
          <w:sz w:val="24"/>
          <w:szCs w:val="24"/>
        </w:rPr>
        <w:t>Wielkanocne zgadywanki”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C56F0">
        <w:rPr>
          <w:rFonts w:ascii="Times New Roman" w:hAnsi="Times New Roman" w:cs="Times New Roman"/>
          <w:sz w:val="24"/>
          <w:szCs w:val="24"/>
        </w:rPr>
        <w:t>rozwiązywanie zagadek</w:t>
      </w:r>
      <w:r>
        <w:rPr>
          <w:rFonts w:ascii="Times New Roman" w:hAnsi="Times New Roman" w:cs="Times New Roman"/>
          <w:sz w:val="24"/>
          <w:szCs w:val="24"/>
        </w:rPr>
        <w:t xml:space="preserve"> Joanny Wasilewskiej</w:t>
      </w:r>
      <w:r w:rsidR="00337F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5C42">
        <w:rPr>
          <w:rFonts w:ascii="Times New Roman" w:hAnsi="Times New Roman" w:cs="Times New Roman"/>
          <w:sz w:val="24"/>
          <w:szCs w:val="24"/>
        </w:rPr>
        <w:t xml:space="preserve"> i Joanny Chmielewskiej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96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wskazywanie </w:t>
      </w:r>
      <w:r w:rsidR="00332DA1">
        <w:rPr>
          <w:rFonts w:ascii="Times New Roman" w:hAnsi="Times New Roman" w:cs="Times New Roman"/>
          <w:sz w:val="24"/>
          <w:szCs w:val="24"/>
        </w:rPr>
        <w:t>na ilustracjach</w:t>
      </w:r>
      <w:r w:rsidR="00393009" w:rsidRPr="00393009">
        <w:rPr>
          <w:rFonts w:ascii="Times New Roman" w:hAnsi="Times New Roman" w:cs="Times New Roman"/>
          <w:sz w:val="24"/>
          <w:szCs w:val="24"/>
        </w:rPr>
        <w:t xml:space="preserve"> </w:t>
      </w:r>
      <w:r w:rsidR="00393009">
        <w:rPr>
          <w:rFonts w:ascii="Times New Roman" w:hAnsi="Times New Roman" w:cs="Times New Roman"/>
          <w:sz w:val="24"/>
          <w:szCs w:val="24"/>
        </w:rPr>
        <w:t>rzeczy</w:t>
      </w:r>
      <w:r>
        <w:rPr>
          <w:rFonts w:ascii="Times New Roman" w:hAnsi="Times New Roman" w:cs="Times New Roman"/>
          <w:sz w:val="24"/>
          <w:szCs w:val="24"/>
        </w:rPr>
        <w:t xml:space="preserve">, które są </w:t>
      </w:r>
      <w:r w:rsidR="00337FEA">
        <w:rPr>
          <w:rFonts w:ascii="Times New Roman" w:hAnsi="Times New Roman" w:cs="Times New Roman"/>
          <w:sz w:val="24"/>
          <w:szCs w:val="24"/>
        </w:rPr>
        <w:t xml:space="preserve">poprawnym </w:t>
      </w:r>
      <w:r>
        <w:rPr>
          <w:rFonts w:ascii="Times New Roman" w:hAnsi="Times New Roman" w:cs="Times New Roman"/>
          <w:sz w:val="24"/>
          <w:szCs w:val="24"/>
        </w:rPr>
        <w:t>rozwiązaniem zagadki.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Wykluły się z jajek,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żółciutkie całe.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z nich kogutki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kurki małe.</w:t>
      </w:r>
      <w:r>
        <w:rPr>
          <w:rFonts w:ascii="Times New Roman" w:hAnsi="Times New Roman" w:cs="Times New Roman"/>
          <w:sz w:val="24"/>
          <w:szCs w:val="24"/>
        </w:rPr>
        <w:tab/>
        <w:t xml:space="preserve">(kurczaki) 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Leżą w koszyczku 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Pięknie ułożone.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kolory i wzory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Mocno ozdobione. </w:t>
      </w:r>
      <w:r>
        <w:rPr>
          <w:rFonts w:ascii="Times New Roman" w:hAnsi="Times New Roman" w:cs="Times New Roman"/>
          <w:sz w:val="24"/>
          <w:szCs w:val="24"/>
        </w:rPr>
        <w:tab/>
        <w:t>(pisanki)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cały z czekolady.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świąteczny poranek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kurczakiem i barankiem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 wśród pisanek.</w:t>
      </w:r>
      <w:r>
        <w:rPr>
          <w:rFonts w:ascii="Times New Roman" w:hAnsi="Times New Roman" w:cs="Times New Roman"/>
          <w:sz w:val="24"/>
          <w:szCs w:val="24"/>
        </w:rPr>
        <w:tab/>
        <w:t>(zajączek)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C56F0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złociste rogi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kożuszek biały.</w:t>
      </w:r>
    </w:p>
    <w:p w:rsidR="00965C42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biega po łące,</w:t>
      </w:r>
    </w:p>
    <w:p w:rsidR="00965C42" w:rsidRPr="001C56F0" w:rsidRDefault="00965C42" w:rsidP="00965C4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z cukru jest cały.</w:t>
      </w:r>
      <w:r>
        <w:rPr>
          <w:rFonts w:ascii="Times New Roman" w:hAnsi="Times New Roman" w:cs="Times New Roman"/>
          <w:sz w:val="24"/>
          <w:szCs w:val="24"/>
        </w:rPr>
        <w:tab/>
      </w:r>
      <w:r w:rsidR="0073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(baranek cukrowy)</w:t>
      </w: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F661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yczymy miłego dnia oraz udanej zabawy ;)</w:t>
      </w:r>
    </w:p>
    <w:p w:rsidR="006248B4" w:rsidRDefault="006248B4" w:rsidP="006248B4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1C56F0" w:rsidRDefault="001C56F0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B360E3" w:rsidRDefault="00B360E3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C30BD7" w:rsidRPr="00C30BD7" w:rsidRDefault="00C30BD7" w:rsidP="009C4ADC">
      <w:pPr>
        <w:pStyle w:val="NormalnyWeb"/>
        <w:spacing w:before="0" w:beforeAutospacing="0" w:after="0" w:afterAutospacing="0"/>
        <w:rPr>
          <w:b/>
        </w:rPr>
      </w:pPr>
      <w:r w:rsidRPr="00C30BD7">
        <w:rPr>
          <w:rStyle w:val="Pogrubienie"/>
        </w:rPr>
        <w:lastRenderedPageBreak/>
        <w:t>„Zajączki malują jajka”</w:t>
      </w:r>
      <w:r>
        <w:rPr>
          <w:rStyle w:val="Pogrubienie"/>
          <w:b w:val="0"/>
        </w:rPr>
        <w:t xml:space="preserve"> – ilustracje do h</w:t>
      </w:r>
      <w:r w:rsidRPr="00C30BD7">
        <w:rPr>
          <w:rStyle w:val="Pogrubienie"/>
          <w:b w:val="0"/>
        </w:rPr>
        <w:t>istoryjk</w:t>
      </w:r>
      <w:r>
        <w:rPr>
          <w:rStyle w:val="Pogrubienie"/>
          <w:b w:val="0"/>
        </w:rPr>
        <w:t>i (proszę powiększyć wg potrzeby).</w:t>
      </w:r>
    </w:p>
    <w:p w:rsidR="00C30BD7" w:rsidRDefault="00C30BD7" w:rsidP="009C4ADC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ind w:left="567"/>
      </w:pPr>
    </w:p>
    <w:p w:rsidR="00126526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160020</wp:posOffset>
            </wp:positionV>
            <wp:extent cx="5710555" cy="3942080"/>
            <wp:effectExtent l="19050" t="0" r="4445" b="0"/>
            <wp:wrapTight wrapText="bothSides">
              <wp:wrapPolygon edited="0">
                <wp:start x="-72" y="0"/>
                <wp:lineTo x="-72" y="21503"/>
                <wp:lineTo x="21617" y="21503"/>
                <wp:lineTo x="21617" y="0"/>
                <wp:lineTo x="-72" y="0"/>
              </wp:wrapPolygon>
            </wp:wrapTight>
            <wp:docPr id="3" name="Obraz 2" descr="C:\Users\ANNABU~1\AppData\Local\Tem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U~1\AppData\Local\Temp\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360045</wp:posOffset>
            </wp:positionV>
            <wp:extent cx="5653405" cy="3942080"/>
            <wp:effectExtent l="19050" t="0" r="4445" b="0"/>
            <wp:wrapTight wrapText="bothSides">
              <wp:wrapPolygon edited="0">
                <wp:start x="-73" y="0"/>
                <wp:lineTo x="-73" y="21503"/>
                <wp:lineTo x="21617" y="21503"/>
                <wp:lineTo x="21617" y="0"/>
                <wp:lineTo x="-73" y="0"/>
              </wp:wrapPolygon>
            </wp:wrapTight>
            <wp:docPr id="4" name="Obraz 3" descr="C:\Users\ANNABU~1\AppData\Local\Temp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U~1\AppData\Local\Temp\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14605</wp:posOffset>
            </wp:positionV>
            <wp:extent cx="5584190" cy="3784600"/>
            <wp:effectExtent l="19050" t="0" r="0" b="0"/>
            <wp:wrapTight wrapText="bothSides">
              <wp:wrapPolygon edited="0">
                <wp:start x="-74" y="0"/>
                <wp:lineTo x="-74" y="21528"/>
                <wp:lineTo x="21590" y="21528"/>
                <wp:lineTo x="21590" y="0"/>
                <wp:lineTo x="-74" y="0"/>
              </wp:wrapPolygon>
            </wp:wrapTight>
            <wp:docPr id="5" name="Obraz 4" descr="C:\Users\ANNABU~1\AppData\Local\Temp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U~1\AppData\Local\Temp\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4458970</wp:posOffset>
            </wp:positionV>
            <wp:extent cx="5647690" cy="3816985"/>
            <wp:effectExtent l="19050" t="0" r="0" b="0"/>
            <wp:wrapTight wrapText="bothSides">
              <wp:wrapPolygon edited="0">
                <wp:start x="-73" y="0"/>
                <wp:lineTo x="-73" y="21453"/>
                <wp:lineTo x="21566" y="21453"/>
                <wp:lineTo x="21566" y="0"/>
                <wp:lineTo x="-73" y="0"/>
              </wp:wrapPolygon>
            </wp:wrapTight>
            <wp:docPr id="6" name="Obraz 5" descr="C:\Users\ANNABU~1\AppData\Local\Tem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U~1\AppData\Local\Temp\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126526" w:rsidP="009C4ADC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lastRenderedPageBreak/>
        <w:t>Ilustracje do zagadek słownych</w:t>
      </w:r>
      <w:r w:rsidR="009C4ADC">
        <w:t xml:space="preserve"> (proszę powiększyć wg potrzeby).</w:t>
      </w:r>
    </w:p>
    <w:p w:rsidR="00B360E3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t xml:space="preserve">Można wydrukować ilustracje i wyciąć razem z dzieckiem. Następnie ułożyć przed nim przed rozpoczęciem czytania zagadek.  </w:t>
      </w:r>
    </w:p>
    <w:p w:rsidR="00B360E3" w:rsidRDefault="00C30BD7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t xml:space="preserve">       </w:t>
      </w:r>
    </w:p>
    <w:p w:rsidR="009C4ADC" w:rsidRDefault="009015B1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119380</wp:posOffset>
            </wp:positionV>
            <wp:extent cx="2308860" cy="4082415"/>
            <wp:effectExtent l="19050" t="0" r="0" b="0"/>
            <wp:wrapTight wrapText="bothSides">
              <wp:wrapPolygon edited="0">
                <wp:start x="-178" y="0"/>
                <wp:lineTo x="-178" y="21469"/>
                <wp:lineTo x="21564" y="21469"/>
                <wp:lineTo x="21564" y="0"/>
                <wp:lineTo x="-178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015B1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168275</wp:posOffset>
            </wp:positionV>
            <wp:extent cx="2287905" cy="2987675"/>
            <wp:effectExtent l="19050" t="0" r="0" b="0"/>
            <wp:wrapTight wrapText="bothSides">
              <wp:wrapPolygon edited="0">
                <wp:start x="-180" y="0"/>
                <wp:lineTo x="-180" y="21485"/>
                <wp:lineTo x="21582" y="21485"/>
                <wp:lineTo x="21582" y="0"/>
                <wp:lineTo x="-180" y="0"/>
              </wp:wrapPolygon>
            </wp:wrapTight>
            <wp:docPr id="14" name="Obraz 14" descr="Little yellow Chick — Stock Photo © AlexBannykh #885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ttle yellow Chick — Stock Photo © AlexBannykh #88572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B360E3" w:rsidRDefault="00B360E3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B360E3" w:rsidRDefault="00C30BD7" w:rsidP="00C30BD7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</w:pPr>
      <w:r>
        <w:t xml:space="preserve">   </w:t>
      </w:r>
    </w:p>
    <w:p w:rsidR="00B360E3" w:rsidRDefault="00B360E3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BB3A7B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195580</wp:posOffset>
            </wp:positionV>
            <wp:extent cx="2741295" cy="3487420"/>
            <wp:effectExtent l="19050" t="0" r="1905" b="0"/>
            <wp:wrapTight wrapText="bothSides">
              <wp:wrapPolygon edited="0">
                <wp:start x="-150" y="0"/>
                <wp:lineTo x="-150" y="21474"/>
                <wp:lineTo x="21615" y="21474"/>
                <wp:lineTo x="21615" y="0"/>
                <wp:lineTo x="-150" y="0"/>
              </wp:wrapPolygon>
            </wp:wrapTight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BB3A7B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45720</wp:posOffset>
            </wp:positionV>
            <wp:extent cx="2412365" cy="3359785"/>
            <wp:effectExtent l="19050" t="0" r="6985" b="0"/>
            <wp:wrapTight wrapText="bothSides">
              <wp:wrapPolygon edited="0">
                <wp:start x="-171" y="0"/>
                <wp:lineTo x="-171" y="21433"/>
                <wp:lineTo x="21663" y="21433"/>
                <wp:lineTo x="21663" y="0"/>
                <wp:lineTo x="-171" y="0"/>
              </wp:wrapPolygon>
            </wp:wrapTight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74" b="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9C4ADC" w:rsidRDefault="009C4ADC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B360E3" w:rsidRDefault="005B6F84" w:rsidP="00F43294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r>
        <w:lastRenderedPageBreak/>
        <w:t xml:space="preserve">Zaprowadź kurczątko do kurnika. Narysuj linię ołówkiem tak, aby nie dotykała ścianek labiryntu. </w:t>
      </w:r>
    </w:p>
    <w:p w:rsidR="005B6F84" w:rsidRDefault="005B6F84" w:rsidP="0017170F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</w:pPr>
    </w:p>
    <w:p w:rsidR="00B360E3" w:rsidRDefault="004E5138" w:rsidP="004E5138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ind w:left="567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380496</wp:posOffset>
            </wp:positionH>
            <wp:positionV relativeFrom="paragraph">
              <wp:posOffset>74864</wp:posOffset>
            </wp:positionV>
            <wp:extent cx="5372757" cy="7961587"/>
            <wp:effectExtent l="19050" t="0" r="0" b="0"/>
            <wp:wrapTight wrapText="bothSides">
              <wp:wrapPolygon edited="0">
                <wp:start x="-77" y="0"/>
                <wp:lineTo x="-77" y="21552"/>
                <wp:lineTo x="21597" y="21552"/>
                <wp:lineTo x="21597" y="0"/>
                <wp:lineTo x="-7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57" cy="796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60E3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A7423"/>
    <w:multiLevelType w:val="hybridMultilevel"/>
    <w:tmpl w:val="54FEEB10"/>
    <w:lvl w:ilvl="0" w:tplc="E6AA97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E7997"/>
    <w:multiLevelType w:val="hybridMultilevel"/>
    <w:tmpl w:val="22D0E3B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52B57"/>
    <w:multiLevelType w:val="hybridMultilevel"/>
    <w:tmpl w:val="C11E354A"/>
    <w:lvl w:ilvl="0" w:tplc="E6AA97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05F01"/>
    <w:multiLevelType w:val="hybridMultilevel"/>
    <w:tmpl w:val="D7DCB89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197A"/>
    <w:multiLevelType w:val="hybridMultilevel"/>
    <w:tmpl w:val="4B98571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C057F"/>
    <w:multiLevelType w:val="hybridMultilevel"/>
    <w:tmpl w:val="1D022D1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7B5C"/>
    <w:rsid w:val="00000E74"/>
    <w:rsid w:val="00002E60"/>
    <w:rsid w:val="000D1A82"/>
    <w:rsid w:val="00106FA2"/>
    <w:rsid w:val="00112DFA"/>
    <w:rsid w:val="001142C8"/>
    <w:rsid w:val="00126526"/>
    <w:rsid w:val="0015330D"/>
    <w:rsid w:val="0017170F"/>
    <w:rsid w:val="00180073"/>
    <w:rsid w:val="00181C44"/>
    <w:rsid w:val="00193FF8"/>
    <w:rsid w:val="001971E4"/>
    <w:rsid w:val="001C56F0"/>
    <w:rsid w:val="001E5878"/>
    <w:rsid w:val="001F5541"/>
    <w:rsid w:val="00202599"/>
    <w:rsid w:val="00202695"/>
    <w:rsid w:val="0023132A"/>
    <w:rsid w:val="00245C0B"/>
    <w:rsid w:val="00246883"/>
    <w:rsid w:val="002B5D1B"/>
    <w:rsid w:val="002B772D"/>
    <w:rsid w:val="002C469A"/>
    <w:rsid w:val="002E107F"/>
    <w:rsid w:val="002E35D4"/>
    <w:rsid w:val="00332DA1"/>
    <w:rsid w:val="00337FEA"/>
    <w:rsid w:val="00345FA6"/>
    <w:rsid w:val="003504C2"/>
    <w:rsid w:val="00357C64"/>
    <w:rsid w:val="00363BDB"/>
    <w:rsid w:val="00377AE2"/>
    <w:rsid w:val="00393009"/>
    <w:rsid w:val="0039413E"/>
    <w:rsid w:val="00396E01"/>
    <w:rsid w:val="003B2DFF"/>
    <w:rsid w:val="003E248F"/>
    <w:rsid w:val="00416F37"/>
    <w:rsid w:val="00421F02"/>
    <w:rsid w:val="00435530"/>
    <w:rsid w:val="004452AA"/>
    <w:rsid w:val="004452F0"/>
    <w:rsid w:val="00446D41"/>
    <w:rsid w:val="00454369"/>
    <w:rsid w:val="00484A99"/>
    <w:rsid w:val="004A5189"/>
    <w:rsid w:val="004C0DDD"/>
    <w:rsid w:val="004C39CB"/>
    <w:rsid w:val="004E0591"/>
    <w:rsid w:val="004E353C"/>
    <w:rsid w:val="004E5138"/>
    <w:rsid w:val="004F670C"/>
    <w:rsid w:val="0050162F"/>
    <w:rsid w:val="005176C5"/>
    <w:rsid w:val="00552ED2"/>
    <w:rsid w:val="005622F7"/>
    <w:rsid w:val="00565176"/>
    <w:rsid w:val="00574A70"/>
    <w:rsid w:val="0058305C"/>
    <w:rsid w:val="0058659B"/>
    <w:rsid w:val="00592D9B"/>
    <w:rsid w:val="005A10C4"/>
    <w:rsid w:val="005A556F"/>
    <w:rsid w:val="005B0863"/>
    <w:rsid w:val="005B2713"/>
    <w:rsid w:val="005B6F84"/>
    <w:rsid w:val="005C53BA"/>
    <w:rsid w:val="006025F5"/>
    <w:rsid w:val="006248B4"/>
    <w:rsid w:val="00630A53"/>
    <w:rsid w:val="00646EB9"/>
    <w:rsid w:val="006565E6"/>
    <w:rsid w:val="0067256E"/>
    <w:rsid w:val="00682363"/>
    <w:rsid w:val="00682BDB"/>
    <w:rsid w:val="00696C16"/>
    <w:rsid w:val="006B5A65"/>
    <w:rsid w:val="006E5649"/>
    <w:rsid w:val="007075D5"/>
    <w:rsid w:val="00722066"/>
    <w:rsid w:val="0073562D"/>
    <w:rsid w:val="00747A25"/>
    <w:rsid w:val="00761745"/>
    <w:rsid w:val="00771D16"/>
    <w:rsid w:val="00775CAA"/>
    <w:rsid w:val="00782C74"/>
    <w:rsid w:val="007833C4"/>
    <w:rsid w:val="00785C4B"/>
    <w:rsid w:val="00786408"/>
    <w:rsid w:val="00797526"/>
    <w:rsid w:val="007A4BB5"/>
    <w:rsid w:val="007B4E7A"/>
    <w:rsid w:val="007B74FF"/>
    <w:rsid w:val="008126EA"/>
    <w:rsid w:val="0081651C"/>
    <w:rsid w:val="00844EDD"/>
    <w:rsid w:val="00862783"/>
    <w:rsid w:val="00894222"/>
    <w:rsid w:val="008968EC"/>
    <w:rsid w:val="008B3774"/>
    <w:rsid w:val="008C4D75"/>
    <w:rsid w:val="008C61EE"/>
    <w:rsid w:val="008D3BEA"/>
    <w:rsid w:val="008E1191"/>
    <w:rsid w:val="009015B1"/>
    <w:rsid w:val="009235F8"/>
    <w:rsid w:val="009543BD"/>
    <w:rsid w:val="00965C42"/>
    <w:rsid w:val="00984989"/>
    <w:rsid w:val="00986469"/>
    <w:rsid w:val="00990425"/>
    <w:rsid w:val="0099397E"/>
    <w:rsid w:val="009B1DB6"/>
    <w:rsid w:val="009B7EBB"/>
    <w:rsid w:val="009C4ADC"/>
    <w:rsid w:val="009D4C24"/>
    <w:rsid w:val="00A1202F"/>
    <w:rsid w:val="00A21F2F"/>
    <w:rsid w:val="00A40C77"/>
    <w:rsid w:val="00A47400"/>
    <w:rsid w:val="00A55599"/>
    <w:rsid w:val="00A623A0"/>
    <w:rsid w:val="00A824E0"/>
    <w:rsid w:val="00AB7973"/>
    <w:rsid w:val="00B07B5C"/>
    <w:rsid w:val="00B2073A"/>
    <w:rsid w:val="00B360E3"/>
    <w:rsid w:val="00B46862"/>
    <w:rsid w:val="00B82A56"/>
    <w:rsid w:val="00BA3689"/>
    <w:rsid w:val="00BB3A7B"/>
    <w:rsid w:val="00BD6B98"/>
    <w:rsid w:val="00BE753E"/>
    <w:rsid w:val="00C04D13"/>
    <w:rsid w:val="00C07552"/>
    <w:rsid w:val="00C13B22"/>
    <w:rsid w:val="00C30BD7"/>
    <w:rsid w:val="00C613E9"/>
    <w:rsid w:val="00C8088A"/>
    <w:rsid w:val="00C90E0F"/>
    <w:rsid w:val="00CB6F1C"/>
    <w:rsid w:val="00CC34B1"/>
    <w:rsid w:val="00CD0414"/>
    <w:rsid w:val="00D166F7"/>
    <w:rsid w:val="00D362E5"/>
    <w:rsid w:val="00D45D19"/>
    <w:rsid w:val="00D6513F"/>
    <w:rsid w:val="00D75750"/>
    <w:rsid w:val="00D91C49"/>
    <w:rsid w:val="00D9212C"/>
    <w:rsid w:val="00DA3DCF"/>
    <w:rsid w:val="00DF2BAD"/>
    <w:rsid w:val="00E14606"/>
    <w:rsid w:val="00E15AE5"/>
    <w:rsid w:val="00E30653"/>
    <w:rsid w:val="00E62340"/>
    <w:rsid w:val="00E6597E"/>
    <w:rsid w:val="00E65E9B"/>
    <w:rsid w:val="00E85101"/>
    <w:rsid w:val="00EA3DEB"/>
    <w:rsid w:val="00EA41EF"/>
    <w:rsid w:val="00EB7F64"/>
    <w:rsid w:val="00EF0207"/>
    <w:rsid w:val="00EF4429"/>
    <w:rsid w:val="00F23EC7"/>
    <w:rsid w:val="00F3521C"/>
    <w:rsid w:val="00F42F37"/>
    <w:rsid w:val="00F43294"/>
    <w:rsid w:val="00F66CCF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B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7400"/>
    <w:rPr>
      <w:i/>
      <w:iCs/>
    </w:rPr>
  </w:style>
  <w:style w:type="paragraph" w:customStyle="1" w:styleId="Pa5">
    <w:name w:val="Pa5"/>
    <w:basedOn w:val="Normalny"/>
    <w:next w:val="Normalny"/>
    <w:uiPriority w:val="99"/>
    <w:rsid w:val="004452F0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0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ED94-56D3-4AB2-BC95-1AA315F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57</cp:revision>
  <dcterms:created xsi:type="dcterms:W3CDTF">2020-04-06T15:24:00Z</dcterms:created>
  <dcterms:modified xsi:type="dcterms:W3CDTF">2020-04-07T09:01:00Z</dcterms:modified>
</cp:coreProperties>
</file>