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08" w:rsidRPr="0054575D" w:rsidRDefault="00B06408" w:rsidP="00B06408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Propozycje działań i aktywno</w:t>
      </w:r>
      <w:r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ści w domu dla dzieci  z gr. IV</w:t>
      </w:r>
    </w:p>
    <w:p w:rsidR="00B06408" w:rsidRDefault="00B06408" w:rsidP="00B06408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B06408" w:rsidRDefault="006D032B" w:rsidP="00B06408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Wtorek: 22</w:t>
      </w:r>
      <w:r w:rsidR="00B06408">
        <w:rPr>
          <w:rFonts w:ascii="HelveticaNeueLTPro-Md" w:hAnsi="HelveticaNeueLTPro-Md" w:cs="HelveticaNeueLTPro-Md"/>
          <w:sz w:val="32"/>
          <w:szCs w:val="32"/>
        </w:rPr>
        <w:t>.09.2020r.</w:t>
      </w:r>
    </w:p>
    <w:p w:rsidR="00B06408" w:rsidRPr="00290494" w:rsidRDefault="00B06408" w:rsidP="00B06408">
      <w:pPr>
        <w:rPr>
          <w:b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Temat:</w:t>
      </w:r>
      <w:r w:rsidRPr="00821196">
        <w:rPr>
          <w:sz w:val="24"/>
          <w:szCs w:val="24"/>
        </w:rPr>
        <w:t xml:space="preserve"> </w:t>
      </w:r>
      <w:r w:rsidR="00D03DC2">
        <w:rPr>
          <w:b/>
          <w:sz w:val="32"/>
          <w:szCs w:val="32"/>
        </w:rPr>
        <w:t>Każdy jest ważny – i ja też</w:t>
      </w:r>
      <w:r>
        <w:rPr>
          <w:b/>
          <w:sz w:val="32"/>
          <w:szCs w:val="32"/>
        </w:rPr>
        <w:t>.</w:t>
      </w:r>
    </w:p>
    <w:p w:rsidR="00B06408" w:rsidRPr="00AD0C63" w:rsidRDefault="00B06408" w:rsidP="00B06408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B06408" w:rsidRPr="002A082F" w:rsidRDefault="00B06408" w:rsidP="00B06408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B077B8" w:rsidRPr="000F0B4A" w:rsidRDefault="000F0B4A" w:rsidP="000F0B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przedstawia emocje </w:t>
      </w:r>
    </w:p>
    <w:p w:rsidR="00B077B8" w:rsidRPr="000F0B4A" w:rsidRDefault="000F0B4A" w:rsidP="000F0B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nazywa uczucia </w:t>
      </w:r>
    </w:p>
    <w:p w:rsidR="00B077B8" w:rsidRPr="000F0B4A" w:rsidRDefault="00B077B8" w:rsidP="000F0B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odrysowuje i wycina koł</w:t>
      </w:r>
      <w:r w:rsidR="000F0B4A" w:rsidRPr="000F0B4A">
        <w:rPr>
          <w:rFonts w:ascii="CentSchbookEU-Normal" w:eastAsia="HelveticaNeue-Bold" w:hAnsi="CentSchbookEU-Normal" w:cs="CentSchbookEU-Normal"/>
          <w:sz w:val="24"/>
          <w:szCs w:val="24"/>
        </w:rPr>
        <w:t>o</w:t>
      </w:r>
    </w:p>
    <w:p w:rsidR="00B077B8" w:rsidRPr="000F0B4A" w:rsidRDefault="00B077B8" w:rsidP="000F0B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aktywnie uczestniczy w ć</w:t>
      </w:r>
      <w:r w:rsidR="000F0B4A"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wiczeniach porannych </w:t>
      </w:r>
    </w:p>
    <w:p w:rsidR="00B077B8" w:rsidRPr="000F0B4A" w:rsidRDefault="00B077B8" w:rsidP="000F0B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wypowiada się na okreś</w:t>
      </w:r>
      <w:r w:rsidR="000F0B4A"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lony temat </w:t>
      </w:r>
    </w:p>
    <w:p w:rsidR="00B077B8" w:rsidRPr="000F0B4A" w:rsidRDefault="00B077B8" w:rsidP="000F0B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ma poczucie własnej wartoś</w:t>
      </w:r>
      <w:r w:rsidR="000F0B4A"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ci </w:t>
      </w:r>
    </w:p>
    <w:p w:rsidR="00B077B8" w:rsidRPr="000F0B4A" w:rsidRDefault="00B077B8" w:rsidP="000F0B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rysuje po śladzie oburą</w:t>
      </w:r>
      <w:r w:rsidR="000F0B4A"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cz </w:t>
      </w:r>
    </w:p>
    <w:p w:rsidR="00B077B8" w:rsidRPr="000F0B4A" w:rsidRDefault="00B077B8" w:rsidP="000F0B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uczes</w:t>
      </w:r>
      <w:r w:rsidR="000F0B4A"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tniczy w zabawach ruchowych </w:t>
      </w:r>
    </w:p>
    <w:p w:rsidR="00B077B8" w:rsidRPr="000F0B4A" w:rsidRDefault="00B077B8" w:rsidP="000F0B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rozpoznaje literę</w:t>
      </w:r>
      <w:r w:rsidR="000F0B4A"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</w:p>
    <w:p w:rsidR="00B077B8" w:rsidRPr="000F0B4A" w:rsidRDefault="000F0B4A" w:rsidP="000F0B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odgrywa scenki teatralne </w:t>
      </w:r>
    </w:p>
    <w:p w:rsidR="008B61E4" w:rsidRPr="000F0B4A" w:rsidRDefault="00B077B8" w:rsidP="000F0B4A">
      <w:pPr>
        <w:pStyle w:val="Akapitzlist"/>
        <w:numPr>
          <w:ilvl w:val="0"/>
          <w:numId w:val="1"/>
        </w:numPr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opowiada bajkę</w:t>
      </w:r>
      <w:r w:rsidR="000F0B4A"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</w:p>
    <w:p w:rsidR="00314C8D" w:rsidRDefault="00314C8D" w:rsidP="00B077B8">
      <w:pPr>
        <w:rPr>
          <w:rFonts w:ascii="CentSchbookEU-Normal" w:eastAsia="HelveticaNeue-Bold" w:hAnsi="CentSchbookEU-Normal" w:cs="CentSchbookEU-Normal"/>
          <w:sz w:val="20"/>
          <w:szCs w:val="20"/>
        </w:rPr>
      </w:pPr>
    </w:p>
    <w:p w:rsidR="00314C8D" w:rsidRPr="000F0B4A" w:rsidRDefault="00314C8D" w:rsidP="00314C8D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  <w:r w:rsidRPr="000F0B4A">
        <w:rPr>
          <w:rFonts w:ascii="HelveticaNeue-Bold" w:eastAsia="HelveticaNeue-Bold" w:cs="HelveticaNeue-Bold"/>
          <w:b/>
          <w:bCs/>
          <w:sz w:val="24"/>
          <w:szCs w:val="24"/>
        </w:rPr>
        <w:t>Zaj</w:t>
      </w:r>
      <w:r w:rsidRPr="000F0B4A">
        <w:rPr>
          <w:rFonts w:ascii="HelveticaNeue-Bold" w:eastAsia="HelveticaNeue-Bold" w:cs="HelveticaNeue-Bold" w:hint="eastAsia"/>
          <w:b/>
          <w:bCs/>
          <w:sz w:val="24"/>
          <w:szCs w:val="24"/>
        </w:rPr>
        <w:t>ę</w:t>
      </w:r>
      <w:r w:rsidRPr="000F0B4A">
        <w:rPr>
          <w:rFonts w:ascii="HelveticaNeue-Bold" w:eastAsia="HelveticaNeue-Bold" w:cs="HelveticaNeue-Bold"/>
          <w:b/>
          <w:bCs/>
          <w:sz w:val="24"/>
          <w:szCs w:val="24"/>
        </w:rPr>
        <w:t>cia poranne</w:t>
      </w:r>
    </w:p>
    <w:p w:rsidR="00314C8D" w:rsidRPr="000F0B4A" w:rsidRDefault="00314C8D" w:rsidP="000F0B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Arial" w:eastAsia="HelveticaNeue-Bold" w:hAnsi="Arial" w:cs="Arial"/>
          <w:b/>
          <w:sz w:val="24"/>
          <w:szCs w:val="24"/>
        </w:rPr>
        <w:t></w:t>
      </w:r>
      <w:r w:rsidRPr="000F0B4A">
        <w:rPr>
          <w:rFonts w:ascii="Wingdings2" w:eastAsia="HelveticaNeue-Bold" w:hAnsi="Wingdings2" w:cs="Wingdings2"/>
          <w:b/>
          <w:sz w:val="24"/>
          <w:szCs w:val="24"/>
        </w:rPr>
        <w:t xml:space="preserve"> </w:t>
      </w:r>
      <w:r w:rsidRPr="000F0B4A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Odgadnij mój nastrój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– zabawa </w:t>
      </w:r>
      <w:proofErr w:type="spellStart"/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dramowa</w:t>
      </w:r>
      <w:proofErr w:type="spellEnd"/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.</w:t>
      </w:r>
    </w:p>
    <w:p w:rsidR="00314C8D" w:rsidRPr="000F0B4A" w:rsidRDefault="00314C8D" w:rsidP="00314C8D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Wybrane dziecko ma za zadanie pokazać określon</w:t>
      </w:r>
      <w:r w:rsid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e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uczucie za pomocą mimiki twarzy. Nauczyciel wskazuje,</w:t>
      </w:r>
      <w:r w:rsid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jakie uczucie ma przedstawić (złość, smutek,</w:t>
      </w:r>
    </w:p>
    <w:p w:rsidR="00314C8D" w:rsidRDefault="00314C8D" w:rsidP="00314C8D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ból, radość, gniew, zadowolenie). Pozostałe dzieci</w:t>
      </w:r>
      <w:r w:rsid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nazywają pokazywane emocje.</w:t>
      </w:r>
    </w:p>
    <w:p w:rsidR="00EE04C1" w:rsidRPr="000F0B4A" w:rsidRDefault="00EE04C1" w:rsidP="00314C8D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314C8D" w:rsidRDefault="00314C8D" w:rsidP="000F0B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Arial" w:eastAsia="HelveticaNeue-Bold" w:hAnsi="Arial" w:cs="Arial"/>
          <w:sz w:val="24"/>
          <w:szCs w:val="24"/>
        </w:rPr>
        <w:t></w:t>
      </w:r>
      <w:r w:rsidRPr="000F0B4A">
        <w:rPr>
          <w:rFonts w:ascii="Wingdings2" w:eastAsia="HelveticaNeue-Bold" w:hAnsi="Wingdings2" w:cs="Wingdings2"/>
          <w:sz w:val="24"/>
          <w:szCs w:val="24"/>
        </w:rPr>
        <w:t xml:space="preserve"> </w:t>
      </w:r>
      <w:r w:rsidRPr="000F0B4A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Kolory emocji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– zabawa orientacyjno-porządkowa.</w:t>
      </w:r>
    </w:p>
    <w:p w:rsidR="00B41105" w:rsidRDefault="00B41105" w:rsidP="00B41105">
      <w:pPr>
        <w:autoSpaceDE w:val="0"/>
        <w:autoSpaceDN w:val="0"/>
        <w:adjustRightInd w:val="0"/>
        <w:spacing w:after="0" w:line="240" w:lineRule="auto"/>
        <w:ind w:left="360"/>
        <w:rPr>
          <w:rFonts w:ascii="CentSchbookEU-Normal" w:hAnsi="CentSchbookEU-Normal" w:cs="CentSchbookEU-Normal"/>
          <w:sz w:val="20"/>
          <w:szCs w:val="20"/>
        </w:rPr>
      </w:pPr>
      <w:r w:rsidRPr="00B41105">
        <w:rPr>
          <w:rFonts w:ascii="CentSchbookEU-Normal" w:hAnsi="CentSchbookEU-Normal" w:cs="CentSchbookEU-Normal"/>
          <w:sz w:val="24"/>
          <w:szCs w:val="24"/>
        </w:rPr>
        <w:t>Nauczyciel rozkłada na dywanie kolorowe kartki. Dzieci maszerują między nimi. Na hasło prowadzącego,</w:t>
      </w:r>
      <w:r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B41105">
        <w:rPr>
          <w:rFonts w:ascii="CentSchbookEU-Normal" w:hAnsi="CentSchbookEU-Normal" w:cs="CentSchbookEU-Normal"/>
          <w:sz w:val="24"/>
          <w:szCs w:val="24"/>
        </w:rPr>
        <w:t>którym jest nazwa konkretnego uczucia, dzieci zatrzymują się przy kartce, która według nich najbardziej</w:t>
      </w:r>
      <w:r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B41105">
        <w:rPr>
          <w:rFonts w:ascii="CentSchbookEU-Normal" w:hAnsi="CentSchbookEU-Normal" w:cs="CentSchbookEU-Normal"/>
          <w:sz w:val="24"/>
          <w:szCs w:val="24"/>
        </w:rPr>
        <w:t xml:space="preserve">pasuje do wymienionego uczucia, np. </w:t>
      </w:r>
      <w:r w:rsidRPr="00B41105">
        <w:rPr>
          <w:rFonts w:ascii="CentSchbookEU-Italic" w:hAnsi="CentSchbookEU-Italic" w:cs="CentSchbookEU-Italic"/>
          <w:i/>
          <w:iCs/>
          <w:sz w:val="24"/>
          <w:szCs w:val="24"/>
        </w:rPr>
        <w:t xml:space="preserve">Miłość </w:t>
      </w:r>
      <w:r w:rsidRPr="00B41105">
        <w:rPr>
          <w:rFonts w:ascii="CentSchbookEU-Normal" w:hAnsi="CentSchbookEU-Normal" w:cs="CentSchbookEU-Normal"/>
          <w:sz w:val="24"/>
          <w:szCs w:val="24"/>
        </w:rPr>
        <w:t>− kartka czerwona. Na</w:t>
      </w:r>
      <w:r>
        <w:rPr>
          <w:rFonts w:ascii="CentSchbookEU-Normal" w:hAnsi="CentSchbookEU-Normal" w:cs="CentSchbookEU-Normal"/>
          <w:sz w:val="24"/>
          <w:szCs w:val="24"/>
        </w:rPr>
        <w:t xml:space="preserve">uczyciel może poprosić dzieci o </w:t>
      </w:r>
      <w:r w:rsidRPr="00B41105">
        <w:rPr>
          <w:rFonts w:ascii="CentSchbookEU-Normal" w:hAnsi="CentSchbookEU-Normal" w:cs="CentSchbookEU-Normal"/>
          <w:sz w:val="24"/>
          <w:szCs w:val="24"/>
        </w:rPr>
        <w:t>wyjaśnienia</w:t>
      </w:r>
      <w:r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B41105">
        <w:rPr>
          <w:rFonts w:ascii="CentSchbookEU-Normal" w:hAnsi="CentSchbookEU-Normal" w:cs="CentSchbookEU-Normal"/>
          <w:sz w:val="24"/>
          <w:szCs w:val="24"/>
        </w:rPr>
        <w:t>dotyczące ich skojarzeń</w:t>
      </w:r>
      <w:r w:rsidRPr="00B41105">
        <w:rPr>
          <w:rFonts w:ascii="CentSchbookEU-Normal" w:hAnsi="CentSchbookEU-Normal" w:cs="CentSchbookEU-Normal"/>
          <w:sz w:val="20"/>
          <w:szCs w:val="20"/>
        </w:rPr>
        <w:t>.</w:t>
      </w:r>
    </w:p>
    <w:p w:rsidR="00EE04C1" w:rsidRPr="00B41105" w:rsidRDefault="00EE04C1" w:rsidP="00B41105">
      <w:pPr>
        <w:autoSpaceDE w:val="0"/>
        <w:autoSpaceDN w:val="0"/>
        <w:adjustRightInd w:val="0"/>
        <w:spacing w:after="0" w:line="240" w:lineRule="auto"/>
        <w:ind w:left="360"/>
        <w:rPr>
          <w:rFonts w:ascii="CentSchbookEU-Normal" w:hAnsi="CentSchbookEU-Normal" w:cs="CentSchbookEU-Normal"/>
          <w:sz w:val="24"/>
          <w:szCs w:val="24"/>
        </w:rPr>
      </w:pPr>
    </w:p>
    <w:p w:rsidR="00314C8D" w:rsidRPr="000F0B4A" w:rsidRDefault="00314C8D" w:rsidP="00314C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Bold" w:eastAsia="HelveticaNeue-Bold" w:hAnsi="CentSchbookEU-Bold" w:cs="CentSchbookEU-Bold"/>
          <w:b/>
          <w:bCs/>
          <w:sz w:val="24"/>
          <w:szCs w:val="24"/>
        </w:rPr>
      </w:pPr>
      <w:r w:rsidRPr="000F0B4A">
        <w:rPr>
          <w:rFonts w:ascii="Arial" w:eastAsia="HelveticaNeue-Bold" w:hAnsi="Arial" w:cs="Arial"/>
          <w:sz w:val="24"/>
          <w:szCs w:val="24"/>
        </w:rPr>
        <w:t></w:t>
      </w:r>
      <w:r w:rsidRPr="000F0B4A">
        <w:rPr>
          <w:rFonts w:ascii="Wingdings2" w:eastAsia="HelveticaNeue-Bold" w:hAnsi="Wingdings2" w:cs="Wingdings2"/>
          <w:sz w:val="24"/>
          <w:szCs w:val="24"/>
        </w:rPr>
        <w:t xml:space="preserve"> </w:t>
      </w:r>
      <w:r w:rsidRPr="000F0B4A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>Odrysowywanie i wycinanie kolorowych kół</w:t>
      </w:r>
      <w:r w:rsidR="000F0B4A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– przygotowanie materiałów na zajęcia główne.</w:t>
      </w:r>
      <w:r w:rsid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Dzieci powinny same wybierać ulubione kolory kartek.</w:t>
      </w:r>
    </w:p>
    <w:p w:rsidR="00314C8D" w:rsidRPr="000F0B4A" w:rsidRDefault="00314C8D" w:rsidP="00314C8D">
      <w:pPr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Arial" w:eastAsia="HelveticaNeue-Bold" w:hAnsi="Arial" w:cs="Arial"/>
          <w:sz w:val="24"/>
          <w:szCs w:val="24"/>
        </w:rPr>
        <w:t></w:t>
      </w:r>
      <w:r w:rsidRPr="000F0B4A">
        <w:rPr>
          <w:rFonts w:ascii="Wingdings2" w:eastAsia="HelveticaNeue-Bold" w:hAnsi="Wingdings2" w:cs="Wingdings2"/>
          <w:sz w:val="24"/>
          <w:szCs w:val="24"/>
        </w:rPr>
        <w:t xml:space="preserve"> </w:t>
      </w:r>
    </w:p>
    <w:p w:rsidR="004E07C2" w:rsidRPr="000F0B4A" w:rsidRDefault="004E07C2" w:rsidP="004E07C2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  <w:r w:rsidRPr="000F0B4A">
        <w:rPr>
          <w:rFonts w:ascii="HelveticaNeue-Bold" w:eastAsia="HelveticaNeue-Bold" w:cs="HelveticaNeue-Bold"/>
          <w:b/>
          <w:bCs/>
          <w:sz w:val="24"/>
          <w:szCs w:val="24"/>
        </w:rPr>
        <w:t>Zaj</w:t>
      </w:r>
      <w:r w:rsidRPr="000F0B4A">
        <w:rPr>
          <w:rFonts w:ascii="HelveticaNeue-Bold" w:eastAsia="HelveticaNeue-Bold" w:cs="HelveticaNeue-Bold" w:hint="eastAsia"/>
          <w:b/>
          <w:bCs/>
          <w:sz w:val="24"/>
          <w:szCs w:val="24"/>
        </w:rPr>
        <w:t>ę</w:t>
      </w:r>
      <w:r w:rsidRPr="000F0B4A">
        <w:rPr>
          <w:rFonts w:ascii="HelveticaNeue-Bold" w:eastAsia="HelveticaNeue-Bold" w:cs="HelveticaNeue-Bold"/>
          <w:b/>
          <w:bCs/>
          <w:sz w:val="24"/>
          <w:szCs w:val="24"/>
        </w:rPr>
        <w:t>cia g</w:t>
      </w:r>
      <w:r w:rsidRPr="000F0B4A">
        <w:rPr>
          <w:rFonts w:ascii="HelveticaNeue-Bold" w:eastAsia="HelveticaNeue-Bold" w:cs="HelveticaNeue-Bold" w:hint="eastAsia"/>
          <w:b/>
          <w:bCs/>
          <w:sz w:val="24"/>
          <w:szCs w:val="24"/>
        </w:rPr>
        <w:t>łó</w:t>
      </w:r>
      <w:r w:rsidRPr="000F0B4A">
        <w:rPr>
          <w:rFonts w:ascii="HelveticaNeue-Bold" w:eastAsia="HelveticaNeue-Bold" w:cs="HelveticaNeue-Bold"/>
          <w:b/>
          <w:bCs/>
          <w:sz w:val="24"/>
          <w:szCs w:val="24"/>
        </w:rPr>
        <w:t>wne</w:t>
      </w:r>
    </w:p>
    <w:p w:rsidR="000F0B4A" w:rsidRDefault="004E07C2" w:rsidP="004E07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Co mnie cieszy, co mnie smuci?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– burza</w:t>
      </w:r>
      <w:r w:rsidR="000F0B4A"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mózgów w odniesieniu do własnych doświadczeń.</w:t>
      </w:r>
      <w:r w:rsidR="000F0B4A"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Nauczyciel odrysowuje na szarym arkuszu papieru</w:t>
      </w:r>
      <w:r w:rsidR="000F0B4A"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kontur dziecka. Tworzy dwie takie prace. Jedna</w:t>
      </w:r>
      <w:r w:rsidR="000F0B4A"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postać jest wesoła − uśmiecha się, druga ma smutną</w:t>
      </w:r>
      <w:r w:rsid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minę. Oba arkusze przypina do tablicy. Dzieci podają</w:t>
      </w:r>
      <w:r w:rsidR="000F0B4A"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powody/sytuacje, kiedy się cieszą i kiedy bywają</w:t>
      </w:r>
      <w:r w:rsidR="000F0B4A"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smutne. Nauczyciel zapisuje wszystkie odpowiedzi.</w:t>
      </w:r>
    </w:p>
    <w:p w:rsidR="00EE04C1" w:rsidRDefault="00EE04C1" w:rsidP="00EE04C1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EE04C1" w:rsidRPr="00EE04C1" w:rsidRDefault="00EE04C1" w:rsidP="00EE04C1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4E07C2" w:rsidRDefault="004E07C2" w:rsidP="004E07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lastRenderedPageBreak/>
        <w:t xml:space="preserve">Radość – smutek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– zabawa orientacyjno-porządkowa.</w:t>
      </w:r>
    </w:p>
    <w:p w:rsidR="00B41105" w:rsidRDefault="00B41105" w:rsidP="00B41105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B41105">
        <w:rPr>
          <w:rFonts w:ascii="CentSchbookEU-Normal" w:hAnsi="CentSchbookEU-Normal" w:cs="CentSchbookEU-Normal"/>
          <w:sz w:val="24"/>
          <w:szCs w:val="24"/>
        </w:rPr>
        <w:t>Dzieci stoją w rozsypce. Nauczyciel ma dwie kartki − czarną i żółtą. Kiedy podnosi czarną kartkę, dzieci</w:t>
      </w:r>
      <w:r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B41105">
        <w:rPr>
          <w:rFonts w:ascii="CentSchbookEU-Normal" w:hAnsi="CentSchbookEU-Normal" w:cs="CentSchbookEU-Normal"/>
          <w:sz w:val="24"/>
          <w:szCs w:val="24"/>
        </w:rPr>
        <w:t>zmieniają się w smutne, chodzą po sali ze spuszczoną głową. Gdy w górze jest kartka żółta, dzieci podskakują</w:t>
      </w:r>
      <w:r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B41105">
        <w:rPr>
          <w:rFonts w:ascii="CentSchbookEU-Normal" w:hAnsi="CentSchbookEU-Normal" w:cs="CentSchbookEU-Normal"/>
          <w:sz w:val="24"/>
          <w:szCs w:val="24"/>
        </w:rPr>
        <w:t>wesoło z uśmiechem na twarzy.</w:t>
      </w:r>
    </w:p>
    <w:p w:rsidR="00EE04C1" w:rsidRPr="00B41105" w:rsidRDefault="00EE04C1" w:rsidP="00B41105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4E07C2" w:rsidRPr="00B41105" w:rsidRDefault="004E07C2" w:rsidP="00B411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B41105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Kolorowa gąsienica </w:t>
      </w:r>
      <w:r w:rsidRPr="00B41105">
        <w:rPr>
          <w:rFonts w:ascii="CentSchbookEU-Normal" w:eastAsia="HelveticaNeue-Bold" w:hAnsi="CentSchbookEU-Normal" w:cs="CentSchbookEU-Normal"/>
          <w:sz w:val="24"/>
          <w:szCs w:val="24"/>
        </w:rPr>
        <w:t>– zabawa integracyjna.</w:t>
      </w:r>
    </w:p>
    <w:p w:rsidR="004E07C2" w:rsidRPr="000F0B4A" w:rsidRDefault="004E07C2" w:rsidP="004E07C2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Dzieci siedzą w kole. Nauczyciel rozkłada na dywanie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kolorowe koła. Każde dziecko wybiera jedno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koło i rysuje na nim oczy i buźkę. Dzieci podchodzą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kolejno i dołączają własne koła, tworząc kolorową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gąsienicę. Po skończeniu pracy wszyscy podziwiają</w:t>
      </w:r>
    </w:p>
    <w:p w:rsidR="004E07C2" w:rsidRPr="000F0B4A" w:rsidRDefault="004E07C2" w:rsidP="004E07C2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wspólne dzieło. Następnie nauczyciel zabiera jedno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koło i wyjaśnia, że gdyby tej części nie było, to dzieło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nie byłoby kompletne i tak piękne. To dowód na to,</w:t>
      </w:r>
    </w:p>
    <w:p w:rsidR="00B41105" w:rsidRDefault="004E07C2" w:rsidP="004E07C2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że każda osoba w grupie jest potrzebna i ważna.</w:t>
      </w:r>
    </w:p>
    <w:p w:rsidR="00EE04C1" w:rsidRDefault="00EE04C1" w:rsidP="004E07C2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4E07C2" w:rsidRDefault="004E07C2" w:rsidP="00B411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B41105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Rodzic – dziecko </w:t>
      </w:r>
      <w:r w:rsidRPr="00B41105">
        <w:rPr>
          <w:rFonts w:ascii="CentSchbookEU-Normal" w:eastAsia="HelveticaNeue-Bold" w:hAnsi="CentSchbookEU-Normal" w:cs="CentSchbookEU-Normal"/>
          <w:sz w:val="24"/>
          <w:szCs w:val="24"/>
        </w:rPr>
        <w:t>– zabawa ruchowa.</w:t>
      </w:r>
    </w:p>
    <w:p w:rsidR="00AC5B35" w:rsidRDefault="00AC5B35" w:rsidP="007B2D5C">
      <w:pPr>
        <w:autoSpaceDE w:val="0"/>
        <w:autoSpaceDN w:val="0"/>
        <w:adjustRightInd w:val="0"/>
        <w:spacing w:after="0" w:line="240" w:lineRule="auto"/>
        <w:ind w:left="360"/>
        <w:rPr>
          <w:rFonts w:ascii="CentSchbookEU-Normal" w:hAnsi="CentSchbookEU-Normal" w:cs="CentSchbookEU-Normal"/>
          <w:sz w:val="24"/>
          <w:szCs w:val="24"/>
        </w:rPr>
      </w:pPr>
      <w:r w:rsidRPr="00AC5B35">
        <w:rPr>
          <w:rFonts w:ascii="CentSchbookEU-Normal" w:hAnsi="CentSchbookEU-Normal" w:cs="CentSchbookEU-Normal"/>
          <w:sz w:val="24"/>
          <w:szCs w:val="24"/>
        </w:rPr>
        <w:t>Dzieci dobierają się w pary. Jedno jako dorosły stoi, drugie − przykuca. Tak poruszają się po sali do momentu</w:t>
      </w:r>
      <w:r w:rsidR="007B2D5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B2D5C">
        <w:rPr>
          <w:rFonts w:ascii="CentSchbookEU-Normal" w:hAnsi="CentSchbookEU-Normal" w:cs="CentSchbookEU-Normal"/>
          <w:sz w:val="24"/>
          <w:szCs w:val="24"/>
        </w:rPr>
        <w:t>zasygnalizowanej przez nauczyciela zmiany ról.</w:t>
      </w:r>
    </w:p>
    <w:p w:rsidR="00EE04C1" w:rsidRDefault="00EE04C1" w:rsidP="007B2D5C">
      <w:pPr>
        <w:autoSpaceDE w:val="0"/>
        <w:autoSpaceDN w:val="0"/>
        <w:adjustRightInd w:val="0"/>
        <w:spacing w:after="0" w:line="240" w:lineRule="auto"/>
        <w:ind w:left="360"/>
        <w:rPr>
          <w:rFonts w:ascii="CentSchbookEU-Normal" w:hAnsi="CentSchbookEU-Normal" w:cs="CentSchbookEU-Normal"/>
          <w:sz w:val="24"/>
          <w:szCs w:val="24"/>
        </w:rPr>
      </w:pPr>
    </w:p>
    <w:p w:rsidR="00EE04C1" w:rsidRPr="007B2D5C" w:rsidRDefault="00EE04C1" w:rsidP="007B2D5C">
      <w:pPr>
        <w:autoSpaceDE w:val="0"/>
        <w:autoSpaceDN w:val="0"/>
        <w:adjustRightInd w:val="0"/>
        <w:spacing w:after="0" w:line="240" w:lineRule="auto"/>
        <w:ind w:left="360"/>
        <w:rPr>
          <w:rFonts w:ascii="CentSchbookEU-Normal" w:hAnsi="CentSchbookEU-Normal" w:cs="CentSchbookEU-Normal"/>
          <w:sz w:val="24"/>
          <w:szCs w:val="24"/>
        </w:rPr>
      </w:pPr>
    </w:p>
    <w:p w:rsidR="004E07C2" w:rsidRPr="00B41105" w:rsidRDefault="004E07C2" w:rsidP="004E0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B41105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„O” jak oko </w:t>
      </w:r>
      <w:r w:rsidRPr="00B41105">
        <w:rPr>
          <w:rFonts w:ascii="CentSchbookEU-Normal" w:eastAsia="HelveticaNeue-Bold" w:hAnsi="CentSchbookEU-Normal" w:cs="CentSchbookEU-Normal"/>
          <w:sz w:val="24"/>
          <w:szCs w:val="24"/>
        </w:rPr>
        <w:t>– zabawy z literą „O”, „o”, ćwiczenia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B41105">
        <w:rPr>
          <w:rFonts w:ascii="CentSchbookEU-Normal" w:eastAsia="HelveticaNeue-Bold" w:hAnsi="CentSchbookEU-Normal" w:cs="CentSchbookEU-Normal"/>
          <w:sz w:val="24"/>
          <w:szCs w:val="24"/>
        </w:rPr>
        <w:t>analizy i syntezy słuchowej, rozpoznawanie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B41105">
        <w:rPr>
          <w:rFonts w:ascii="CentSchbookEU-Normal" w:eastAsia="HelveticaNeue-Bold" w:hAnsi="CentSchbookEU-Normal" w:cs="CentSchbookEU-Normal"/>
          <w:sz w:val="24"/>
          <w:szCs w:val="24"/>
        </w:rPr>
        <w:t>litery: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B41105">
        <w:rPr>
          <w:rFonts w:ascii="CentSchbookEU-Normal" w:eastAsia="HelveticaNeue-Bold" w:hAnsi="CentSchbookEU-Normal" w:cs="CentSchbookEU-Normal"/>
          <w:sz w:val="24"/>
          <w:szCs w:val="24"/>
        </w:rPr>
        <w:t>− rymowanka; nauczyciel wraz z dziećmi powtarza</w:t>
      </w:r>
    </w:p>
    <w:p w:rsidR="004E07C2" w:rsidRPr="000F0B4A" w:rsidRDefault="004E07C2" w:rsidP="004E07C2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kilka razy rymowankę, robiąc przy tym „wielkie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oczy” i głośno mówiąc „O!”:</w:t>
      </w:r>
    </w:p>
    <w:p w:rsidR="004E07C2" w:rsidRPr="000F0B4A" w:rsidRDefault="004E07C2" w:rsidP="004E07C2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0F0B4A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Kiedy coś cię dziwi albo ktoś zaskoczy, to otwierasz</w:t>
      </w:r>
      <w:r w:rsidR="00B41105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b</w:t>
      </w:r>
      <w:r w:rsidRPr="000F0B4A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uzię, robisz wielkie oczy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. </w:t>
      </w:r>
      <w:r w:rsidRPr="000F0B4A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O!</w:t>
      </w:r>
    </w:p>
    <w:p w:rsidR="004E07C2" w:rsidRPr="000F0B4A" w:rsidRDefault="004E07C2" w:rsidP="004E07C2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− Wielkie oczy − krótka rozmowa na temat:</w:t>
      </w:r>
    </w:p>
    <w:p w:rsidR="004E07C2" w:rsidRPr="000F0B4A" w:rsidRDefault="004E07C2" w:rsidP="004E07C2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0F0B4A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Co ostatnio Cię zdziwiło albo zaskoczyło tak, że zrobiłaś/</w:t>
      </w:r>
    </w:p>
    <w:p w:rsidR="004E07C2" w:rsidRPr="000F0B4A" w:rsidRDefault="004E07C2" w:rsidP="004E07C2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zrobiłeś wielkie oczy?.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Nauczyciel może zacząć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i jako pierwszy opowiadać historię.</w:t>
      </w:r>
    </w:p>
    <w:p w:rsidR="004E07C2" w:rsidRPr="000F0B4A" w:rsidRDefault="004E07C2" w:rsidP="004E07C2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− Szukamy „O”, „o” − dzieci wraz z nauczycielem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wyszukują w sali przedmioty, których nazwy zaczynają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się na „o” (np. okno, obrazek, ogórek, obręcze,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okulary, obrus − nauczyciel wcześniej może przygotować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kilka takich przedmiotów).</w:t>
      </w:r>
    </w:p>
    <w:p w:rsidR="004E07C2" w:rsidRPr="000F0B4A" w:rsidRDefault="004E07C2" w:rsidP="004E07C2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− Okrągłe jak „o”: nauczyciel prezentuje drukowany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wzór liter „O”, „o”, a następnie dzieci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szukają okrągłych przedmiotów w sali (np. koło,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w którym siedzimy, piłka, obręcz, talerz). Dzieci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mogą też wymieniać przedmioty, które są podobne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do poznanej litery, a nauczyciel rysuje je na arkuszu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szarego papieru.</w:t>
      </w:r>
    </w:p>
    <w:p w:rsidR="004E07C2" w:rsidRPr="000F0B4A" w:rsidRDefault="004E07C2" w:rsidP="004E07C2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− Robimy „O” − odwzorowywanie litery za pomocą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różnych materiałów, np. sznurka lub skakanki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lub układanie z kasztanów.</w:t>
      </w:r>
    </w:p>
    <w:p w:rsidR="00B65B8C" w:rsidRPr="000F0B4A" w:rsidRDefault="004E07C2" w:rsidP="00B41105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− Wielkie i małe „o” − zabawa ruchowa: dzieci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maszerują po sali. Na hasło: </w:t>
      </w:r>
      <w:r w:rsidRPr="000F0B4A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Wielkie „O”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tworzą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duże koło, na hasło: </w:t>
      </w:r>
      <w:r w:rsidRPr="000F0B4A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Małe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„</w:t>
      </w:r>
      <w:r w:rsidRPr="000F0B4A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o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” dobierają się w małe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grupy lub pary i robią małe kółeczka.</w:t>
      </w:r>
    </w:p>
    <w:p w:rsidR="00B65B8C" w:rsidRPr="000F0B4A" w:rsidRDefault="00B65B8C" w:rsidP="00B65B8C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0F0B4A">
        <w:rPr>
          <w:rFonts w:ascii="CentSchbookEU-Normal" w:hAnsi="CentSchbookEU-Normal" w:cs="CentSchbookEU-Normal"/>
          <w:sz w:val="24"/>
          <w:szCs w:val="24"/>
        </w:rPr>
        <w:t>− Kto słyszy „o” ? − zabawa słuchowa: dzieci</w:t>
      </w:r>
      <w:r w:rsidR="00B41105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hAnsi="CentSchbookEU-Normal" w:cs="CentSchbookEU-Normal"/>
          <w:sz w:val="24"/>
          <w:szCs w:val="24"/>
        </w:rPr>
        <w:t>siedzą przed nauczycielem, który wypowiada różne</w:t>
      </w:r>
      <w:r w:rsidR="00B41105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hAnsi="CentSchbookEU-Normal" w:cs="CentSchbookEU-Normal"/>
          <w:sz w:val="24"/>
          <w:szCs w:val="24"/>
        </w:rPr>
        <w:t>wyrazy (większość z głoską „o”). Kiedy dzieci usłyszą,</w:t>
      </w:r>
      <w:r w:rsidR="00B41105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hAnsi="CentSchbookEU-Normal" w:cs="CentSchbookEU-Normal"/>
          <w:sz w:val="24"/>
          <w:szCs w:val="24"/>
        </w:rPr>
        <w:t>że w wyrazie jest „o”, wstają i mówią głośno</w:t>
      </w:r>
      <w:r w:rsidR="00B41105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hAnsi="CentSchbookEU-Normal" w:cs="CentSchbookEU-Normal"/>
          <w:sz w:val="24"/>
          <w:szCs w:val="24"/>
        </w:rPr>
        <w:t>„o”. Kiedy w wyrazie nie słychać „o”, dzieci siedzą</w:t>
      </w:r>
      <w:r w:rsidR="00B41105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hAnsi="CentSchbookEU-Normal" w:cs="CentSchbookEU-Normal"/>
          <w:sz w:val="24"/>
          <w:szCs w:val="24"/>
        </w:rPr>
        <w:t>cicho z palcem na buzi.</w:t>
      </w:r>
    </w:p>
    <w:p w:rsidR="00B41105" w:rsidRDefault="00B41105" w:rsidP="001E7D92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</w:p>
    <w:p w:rsidR="00EE04C1" w:rsidRDefault="00EE04C1" w:rsidP="001E7D92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</w:p>
    <w:p w:rsidR="00EE04C1" w:rsidRDefault="00EE04C1" w:rsidP="001E7D92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</w:p>
    <w:p w:rsidR="00EE04C1" w:rsidRDefault="00EE04C1" w:rsidP="001E7D92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</w:p>
    <w:p w:rsidR="00EE04C1" w:rsidRDefault="00EE04C1" w:rsidP="001E7D92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</w:p>
    <w:p w:rsidR="001E7D92" w:rsidRDefault="001E7D92" w:rsidP="001E7D92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  <w:r w:rsidRPr="000F0B4A">
        <w:rPr>
          <w:rFonts w:ascii="HelveticaNeue-Bold" w:eastAsia="HelveticaNeue-Bold" w:cs="HelveticaNeue-Bold"/>
          <w:b/>
          <w:bCs/>
          <w:sz w:val="24"/>
          <w:szCs w:val="24"/>
        </w:rPr>
        <w:lastRenderedPageBreak/>
        <w:t>Zaj</w:t>
      </w:r>
      <w:r w:rsidRPr="000F0B4A">
        <w:rPr>
          <w:rFonts w:ascii="HelveticaNeue-Bold" w:eastAsia="HelveticaNeue-Bold" w:cs="HelveticaNeue-Bold" w:hint="eastAsia"/>
          <w:b/>
          <w:bCs/>
          <w:sz w:val="24"/>
          <w:szCs w:val="24"/>
        </w:rPr>
        <w:t>ę</w:t>
      </w:r>
      <w:r w:rsidRPr="000F0B4A">
        <w:rPr>
          <w:rFonts w:ascii="HelveticaNeue-Bold" w:eastAsia="HelveticaNeue-Bold" w:cs="HelveticaNeue-Bold"/>
          <w:b/>
          <w:bCs/>
          <w:sz w:val="24"/>
          <w:szCs w:val="24"/>
        </w:rPr>
        <w:t>cia popo</w:t>
      </w:r>
      <w:r w:rsidRPr="000F0B4A">
        <w:rPr>
          <w:rFonts w:ascii="HelveticaNeue-Bold" w:eastAsia="HelveticaNeue-Bold" w:cs="HelveticaNeue-Bold" w:hint="eastAsia"/>
          <w:b/>
          <w:bCs/>
          <w:sz w:val="24"/>
          <w:szCs w:val="24"/>
        </w:rPr>
        <w:t>ł</w:t>
      </w:r>
      <w:r w:rsidRPr="000F0B4A">
        <w:rPr>
          <w:rFonts w:ascii="HelveticaNeue-Bold" w:eastAsia="HelveticaNeue-Bold" w:cs="HelveticaNeue-Bold"/>
          <w:b/>
          <w:bCs/>
          <w:sz w:val="24"/>
          <w:szCs w:val="24"/>
        </w:rPr>
        <w:t>udniowe</w:t>
      </w:r>
    </w:p>
    <w:p w:rsidR="00EE04C1" w:rsidRPr="000F0B4A" w:rsidRDefault="00EE04C1" w:rsidP="001E7D92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</w:p>
    <w:p w:rsidR="001E7D92" w:rsidRPr="00B41105" w:rsidRDefault="001E7D92" w:rsidP="00B411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B41105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Różne historie </w:t>
      </w:r>
      <w:r w:rsidRP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– zabawy </w:t>
      </w:r>
      <w:proofErr w:type="spellStart"/>
      <w:r w:rsidRPr="00B41105">
        <w:rPr>
          <w:rFonts w:ascii="CentSchbookEU-Normal" w:eastAsia="HelveticaNeue-Bold" w:hAnsi="CentSchbookEU-Normal" w:cs="CentSchbookEU-Normal"/>
          <w:sz w:val="24"/>
          <w:szCs w:val="24"/>
        </w:rPr>
        <w:t>dramowe</w:t>
      </w:r>
      <w:proofErr w:type="spellEnd"/>
      <w:r w:rsidRPr="00B41105">
        <w:rPr>
          <w:rFonts w:ascii="CentSchbookEU-Normal" w:eastAsia="HelveticaNeue-Bold" w:hAnsi="CentSchbookEU-Normal" w:cs="CentSchbookEU-Normal"/>
          <w:sz w:val="24"/>
          <w:szCs w:val="24"/>
        </w:rPr>
        <w:t>.</w:t>
      </w:r>
    </w:p>
    <w:p w:rsidR="001E7D92" w:rsidRPr="000F0B4A" w:rsidRDefault="001E7D92" w:rsidP="001E7D92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Dzieci dobierają się w pary. Każda para losuje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karteczkę, na której jest zapisana nazwa uczucia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(napisy mogą się powtarzać, odczytuje je nauczyciel).</w:t>
      </w:r>
    </w:p>
    <w:p w:rsidR="001E7D92" w:rsidRDefault="001E7D92" w:rsidP="001E7D92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Dzieci wymyślają fabułę, sytuację, kiedy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można doświadczyć takiego uczucia, i prezentują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scenkę grupie.</w:t>
      </w:r>
    </w:p>
    <w:p w:rsidR="00EE04C1" w:rsidRPr="000F0B4A" w:rsidRDefault="00EE04C1" w:rsidP="001E7D92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1E7D92" w:rsidRPr="00B41105" w:rsidRDefault="001E7D92" w:rsidP="00B411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B41105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Dokończ zdanie </w:t>
      </w:r>
      <w:r w:rsidRPr="00B41105">
        <w:rPr>
          <w:rFonts w:ascii="CentSchbookEU-Normal" w:eastAsia="HelveticaNeue-Bold" w:hAnsi="CentSchbookEU-Normal" w:cs="CentSchbookEU-Normal"/>
          <w:sz w:val="24"/>
          <w:szCs w:val="24"/>
        </w:rPr>
        <w:t>– zabawa słowna.</w:t>
      </w:r>
    </w:p>
    <w:p w:rsidR="001E7D92" w:rsidRDefault="001E7D92" w:rsidP="001E7D92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Dzieci siedzą w kole. Każde dziecko kończy zdanie: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Jestem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 xml:space="preserve">(wstawiają swoje imię) </w:t>
      </w:r>
      <w:r w:rsidRPr="000F0B4A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i umiem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… (wskazują,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0F0B4A">
        <w:rPr>
          <w:rFonts w:ascii="CentSchbookEU-Normal" w:eastAsia="HelveticaNeue-Bold" w:hAnsi="CentSchbookEU-Normal" w:cs="CentSchbookEU-Normal"/>
          <w:sz w:val="24"/>
          <w:szCs w:val="24"/>
        </w:rPr>
        <w:t>co najlepiej potrafią robić).</w:t>
      </w:r>
    </w:p>
    <w:p w:rsidR="00EE04C1" w:rsidRPr="000F0B4A" w:rsidRDefault="00EE04C1" w:rsidP="001E7D92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1E7D92" w:rsidRPr="00B41105" w:rsidRDefault="001E7D92" w:rsidP="001E7D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B41105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Opowiadanie bajek przez dzieci </w:t>
      </w:r>
      <w:r w:rsidRPr="00B41105">
        <w:rPr>
          <w:rFonts w:ascii="CentSchbookEU-Normal" w:eastAsia="HelveticaNeue-Bold" w:hAnsi="CentSchbookEU-Normal" w:cs="CentSchbookEU-Normal"/>
          <w:sz w:val="24"/>
          <w:szCs w:val="24"/>
        </w:rPr>
        <w:t>– nauczyciel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B41105">
        <w:rPr>
          <w:rFonts w:ascii="CentSchbookEU-Normal" w:eastAsia="HelveticaNeue-Bold" w:hAnsi="CentSchbookEU-Normal" w:cs="CentSchbookEU-Normal"/>
          <w:sz w:val="24"/>
          <w:szCs w:val="24"/>
        </w:rPr>
        <w:t>zachęca dzieci do opowiadania ciekawych historii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B41105">
        <w:rPr>
          <w:rFonts w:ascii="CentSchbookEU-Normal" w:eastAsia="HelveticaNeue-Bold" w:hAnsi="CentSchbookEU-Normal" w:cs="CentSchbookEU-Normal"/>
          <w:sz w:val="24"/>
          <w:szCs w:val="24"/>
        </w:rPr>
        <w:t>lub znanych bajek.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B41105">
        <w:rPr>
          <w:rFonts w:ascii="CentSchbookEU-Normal" w:eastAsia="HelveticaNeue-Bold" w:hAnsi="CentSchbookEU-Normal" w:cs="CentSchbookEU-Normal"/>
          <w:sz w:val="24"/>
          <w:szCs w:val="24"/>
        </w:rPr>
        <w:t>Dzieci mogą też kontynuować rozpoczęte opowiadanie</w:t>
      </w:r>
      <w:r w:rsidR="00B41105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B41105">
        <w:rPr>
          <w:rFonts w:ascii="CentSchbookEU-Normal" w:eastAsia="HelveticaNeue-Bold" w:hAnsi="CentSchbookEU-Normal" w:cs="CentSchbookEU-Normal"/>
          <w:sz w:val="24"/>
          <w:szCs w:val="24"/>
        </w:rPr>
        <w:t>koleżanki lub kolegi.</w:t>
      </w:r>
    </w:p>
    <w:sectPr w:rsidR="001E7D92" w:rsidRPr="00B41105" w:rsidSect="008B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63B"/>
    <w:multiLevelType w:val="hybridMultilevel"/>
    <w:tmpl w:val="45BA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62E6"/>
    <w:multiLevelType w:val="hybridMultilevel"/>
    <w:tmpl w:val="ECDA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80D6B"/>
    <w:multiLevelType w:val="hybridMultilevel"/>
    <w:tmpl w:val="52E22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44954"/>
    <w:multiLevelType w:val="hybridMultilevel"/>
    <w:tmpl w:val="3FB0C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91A06"/>
    <w:multiLevelType w:val="hybridMultilevel"/>
    <w:tmpl w:val="9EFE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C27DF"/>
    <w:multiLevelType w:val="hybridMultilevel"/>
    <w:tmpl w:val="BF64E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A2A8B"/>
    <w:rsid w:val="000F0B4A"/>
    <w:rsid w:val="001E7D92"/>
    <w:rsid w:val="00314C8D"/>
    <w:rsid w:val="004E07C2"/>
    <w:rsid w:val="006A2A8B"/>
    <w:rsid w:val="006D032B"/>
    <w:rsid w:val="007B2D5C"/>
    <w:rsid w:val="008B61E4"/>
    <w:rsid w:val="00AC5B35"/>
    <w:rsid w:val="00B06408"/>
    <w:rsid w:val="00B077B8"/>
    <w:rsid w:val="00B41105"/>
    <w:rsid w:val="00B65B8C"/>
    <w:rsid w:val="00D03DC2"/>
    <w:rsid w:val="00EE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2020-09-21T10:21:00Z</dcterms:created>
  <dcterms:modified xsi:type="dcterms:W3CDTF">2020-09-21T10:53:00Z</dcterms:modified>
</cp:coreProperties>
</file>