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36" w:rsidRPr="0054575D" w:rsidRDefault="00067436" w:rsidP="00067436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</w:rPr>
      </w:pPr>
      <w:r w:rsidRPr="0054575D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Propozycje działań i aktywno</w:t>
      </w:r>
      <w:r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ści w domu dla dzieci  z gr. IV</w:t>
      </w:r>
    </w:p>
    <w:p w:rsidR="00067436" w:rsidRDefault="00067436" w:rsidP="00067436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067436" w:rsidRDefault="00067436" w:rsidP="00067436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Środa: 23.09.2020r.</w:t>
      </w:r>
    </w:p>
    <w:p w:rsidR="00067436" w:rsidRPr="00290494" w:rsidRDefault="00067436" w:rsidP="00067436">
      <w:pPr>
        <w:rPr>
          <w:b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</w:t>
      </w:r>
      <w:r w:rsidRPr="00821196"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>Jak być dobrym dla innych</w:t>
      </w:r>
      <w:r w:rsidR="00566C20">
        <w:rPr>
          <w:b/>
          <w:sz w:val="32"/>
          <w:szCs w:val="32"/>
        </w:rPr>
        <w:t>?</w:t>
      </w:r>
    </w:p>
    <w:p w:rsidR="00067436" w:rsidRPr="00AD0C63" w:rsidRDefault="00067436" w:rsidP="00067436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:rsidR="00067436" w:rsidRPr="002A082F" w:rsidRDefault="00067436" w:rsidP="00067436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AD0C63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8E1CC9" w:rsidRPr="008E1CC9" w:rsidRDefault="008E1CC9" w:rsidP="000674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eksperymentuje dźwiękiem</w:t>
      </w:r>
    </w:p>
    <w:p w:rsidR="00067436" w:rsidRPr="008E1CC9" w:rsidRDefault="008E1CC9" w:rsidP="000674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śpiewa piosenkę</w:t>
      </w:r>
    </w:p>
    <w:p w:rsidR="00067436" w:rsidRPr="008E1CC9" w:rsidRDefault="00067436" w:rsidP="008E1C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uczes</w:t>
      </w:r>
      <w:r w:rsidR="008E1CC9" w:rsidRPr="008E1CC9">
        <w:rPr>
          <w:rFonts w:ascii="CentSchbookEU-Normal" w:hAnsi="CentSchbookEU-Normal" w:cs="CentSchbookEU-Normal"/>
          <w:sz w:val="24"/>
          <w:szCs w:val="24"/>
        </w:rPr>
        <w:t xml:space="preserve">tniczy w zabawie muzycznej </w:t>
      </w:r>
    </w:p>
    <w:p w:rsidR="00067436" w:rsidRPr="008E1CC9" w:rsidRDefault="00067436" w:rsidP="008E1C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aktywnie uczestni</w:t>
      </w:r>
      <w:r w:rsidR="008E1CC9" w:rsidRPr="008E1CC9">
        <w:rPr>
          <w:rFonts w:ascii="CentSchbookEU-Normal" w:hAnsi="CentSchbookEU-Normal" w:cs="CentSchbookEU-Normal"/>
          <w:sz w:val="24"/>
          <w:szCs w:val="24"/>
        </w:rPr>
        <w:t xml:space="preserve">czy w ćwiczeniach porannych </w:t>
      </w:r>
    </w:p>
    <w:p w:rsidR="00067436" w:rsidRPr="008E1CC9" w:rsidRDefault="00067436" w:rsidP="008E1C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rozróżnia uczuci</w:t>
      </w:r>
      <w:r w:rsidR="008E1CC9" w:rsidRPr="008E1CC9">
        <w:rPr>
          <w:rFonts w:ascii="CentSchbookEU-Normal" w:hAnsi="CentSchbookEU-Normal" w:cs="CentSchbookEU-Normal"/>
          <w:sz w:val="24"/>
          <w:szCs w:val="24"/>
        </w:rPr>
        <w:t xml:space="preserve">a przyjemne i nieprzyjemne </w:t>
      </w:r>
    </w:p>
    <w:p w:rsidR="00067436" w:rsidRPr="008E1CC9" w:rsidRDefault="008E1CC9" w:rsidP="008E1C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 xml:space="preserve">nazywa podstawowe uczucia </w:t>
      </w:r>
    </w:p>
    <w:p w:rsidR="00067436" w:rsidRPr="008E1CC9" w:rsidRDefault="00067436" w:rsidP="008E1C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uczes</w:t>
      </w:r>
      <w:r w:rsidR="008E1CC9" w:rsidRPr="008E1CC9">
        <w:rPr>
          <w:rFonts w:ascii="CentSchbookEU-Normal" w:hAnsi="CentSchbookEU-Normal" w:cs="CentSchbookEU-Normal"/>
          <w:sz w:val="24"/>
          <w:szCs w:val="24"/>
        </w:rPr>
        <w:t xml:space="preserve">tniczy w zabawach ruchowych </w:t>
      </w:r>
    </w:p>
    <w:p w:rsidR="00067436" w:rsidRPr="008E1CC9" w:rsidRDefault="00067436" w:rsidP="008E1C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wypowi</w:t>
      </w:r>
      <w:r w:rsidR="008E1CC9" w:rsidRPr="008E1CC9">
        <w:rPr>
          <w:rFonts w:ascii="CentSchbookEU-Normal" w:hAnsi="CentSchbookEU-Normal" w:cs="CentSchbookEU-Normal"/>
          <w:sz w:val="24"/>
          <w:szCs w:val="24"/>
        </w:rPr>
        <w:t xml:space="preserve">ada się na określony temat </w:t>
      </w:r>
    </w:p>
    <w:p w:rsidR="00067436" w:rsidRPr="008E1CC9" w:rsidRDefault="00067436" w:rsidP="008E1C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rysuje</w:t>
      </w:r>
      <w:r w:rsidR="008E1CC9" w:rsidRPr="008E1CC9">
        <w:rPr>
          <w:rFonts w:ascii="CentSchbookEU-Normal" w:hAnsi="CentSchbookEU-Normal" w:cs="CentSchbookEU-Normal"/>
          <w:sz w:val="24"/>
          <w:szCs w:val="24"/>
        </w:rPr>
        <w:t xml:space="preserve"> brakujące elementy domina </w:t>
      </w:r>
    </w:p>
    <w:p w:rsidR="00067436" w:rsidRPr="008E1CC9" w:rsidRDefault="00067436" w:rsidP="008E1CC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wystu</w:t>
      </w:r>
      <w:r w:rsidR="008E1CC9" w:rsidRPr="008E1CC9">
        <w:rPr>
          <w:rFonts w:ascii="CentSchbookEU-Normal" w:hAnsi="CentSchbookEU-Normal" w:cs="CentSchbookEU-Normal"/>
          <w:sz w:val="24"/>
          <w:szCs w:val="24"/>
        </w:rPr>
        <w:t>kuje prosty rytm</w:t>
      </w:r>
      <w:r w:rsidR="008E1CC9" w:rsidRPr="008E1CC9">
        <w:rPr>
          <w:rFonts w:ascii="CentSchbookEU-Normal" w:hAnsi="CentSchbookEU-Normal" w:cs="CentSchbookEU-Normal"/>
          <w:sz w:val="20"/>
          <w:szCs w:val="20"/>
        </w:rPr>
        <w:t xml:space="preserve"> </w:t>
      </w:r>
    </w:p>
    <w:p w:rsidR="008E1CC9" w:rsidRDefault="008E1CC9" w:rsidP="00067436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Wingdings2" w:cs="HelveticaNeue-Bold"/>
          <w:b/>
          <w:bCs/>
          <w:sz w:val="24"/>
          <w:szCs w:val="24"/>
        </w:rPr>
      </w:pPr>
    </w:p>
    <w:p w:rsidR="00067436" w:rsidRPr="008E1CC9" w:rsidRDefault="00067436" w:rsidP="00067436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hAnsi="Wingdings2" w:cs="HelveticaNeue-Bold"/>
          <w:b/>
          <w:bCs/>
          <w:sz w:val="24"/>
          <w:szCs w:val="24"/>
        </w:rPr>
      </w:pPr>
      <w:r w:rsidRPr="008E1CC9">
        <w:rPr>
          <w:rFonts w:ascii="HelveticaNeue-Bold" w:eastAsia="HelveticaNeue-Bold" w:hAnsi="Wingdings2" w:cs="HelveticaNeue-Bold"/>
          <w:b/>
          <w:bCs/>
          <w:sz w:val="24"/>
          <w:szCs w:val="24"/>
        </w:rPr>
        <w:t>Zaj</w:t>
      </w:r>
      <w:r w:rsidRPr="008E1CC9">
        <w:rPr>
          <w:rFonts w:ascii="HelveticaNeue-Bold" w:eastAsia="HelveticaNeue-Bold" w:hAnsi="Wingdings2" w:cs="HelveticaNeue-Bold" w:hint="eastAsia"/>
          <w:b/>
          <w:bCs/>
          <w:sz w:val="24"/>
          <w:szCs w:val="24"/>
        </w:rPr>
        <w:t>ę</w:t>
      </w:r>
      <w:r w:rsidRPr="008E1CC9">
        <w:rPr>
          <w:rFonts w:ascii="HelveticaNeue-Bold" w:eastAsia="HelveticaNeue-Bold" w:hAnsi="Wingdings2" w:cs="HelveticaNeue-Bold"/>
          <w:b/>
          <w:bCs/>
          <w:sz w:val="24"/>
          <w:szCs w:val="24"/>
        </w:rPr>
        <w:t>cia poranne</w:t>
      </w:r>
    </w:p>
    <w:p w:rsidR="00067436" w:rsidRPr="008E1CC9" w:rsidRDefault="00067436" w:rsidP="008E1CC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Bold" w:hAnsi="CentSchbookEU-Bold" w:cs="CentSchbookEU-Bold"/>
          <w:b/>
          <w:bCs/>
          <w:sz w:val="24"/>
          <w:szCs w:val="24"/>
        </w:rPr>
        <w:t>Ciało</w:t>
      </w:r>
      <w:r w:rsidR="008E1CC9" w:rsidRPr="008E1CC9">
        <w:rPr>
          <w:rFonts w:ascii="CentSchbookEU-Bold" w:hAnsi="CentSchbookEU-Bold" w:cs="CentSchbookEU-Bold"/>
          <w:b/>
          <w:bCs/>
          <w:sz w:val="24"/>
          <w:szCs w:val="24"/>
        </w:rPr>
        <w:t xml:space="preserve"> </w:t>
      </w:r>
      <w:r w:rsidRPr="008E1CC9">
        <w:rPr>
          <w:rFonts w:ascii="CentSchbookEU-Bold" w:hAnsi="CentSchbookEU-Bold" w:cs="CentSchbookEU-Bold"/>
          <w:b/>
          <w:bCs/>
          <w:sz w:val="24"/>
          <w:szCs w:val="24"/>
        </w:rPr>
        <w:t xml:space="preserve">grało </w:t>
      </w:r>
      <w:r w:rsidRPr="008E1CC9">
        <w:rPr>
          <w:rFonts w:ascii="CentSchbookEU-Normal" w:hAnsi="CentSchbookEU-Normal" w:cs="CentSchbookEU-Normal"/>
          <w:sz w:val="24"/>
          <w:szCs w:val="24"/>
        </w:rPr>
        <w:t>– zabawa słuchowa.</w:t>
      </w:r>
    </w:p>
    <w:p w:rsidR="00067436" w:rsidRPr="008E1CC9" w:rsidRDefault="00067436" w:rsidP="0006743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Dzieci siedzą w kole. Nauczyciel zadaje dzieciom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 xml:space="preserve">pytanie, jakie dźwięki, oprócz typowych </w:t>
      </w:r>
      <w:proofErr w:type="spellStart"/>
      <w:r w:rsidRPr="008E1CC9">
        <w:rPr>
          <w:rFonts w:ascii="CentSchbookEU-Normal" w:hAnsi="CentSchbookEU-Normal" w:cs="CentSchbookEU-Normal"/>
          <w:sz w:val="24"/>
          <w:szCs w:val="24"/>
        </w:rPr>
        <w:t>gestodźwięków</w:t>
      </w:r>
      <w:proofErr w:type="spellEnd"/>
      <w:r w:rsidRPr="008E1CC9">
        <w:rPr>
          <w:rFonts w:ascii="CentSchbookEU-Normal" w:hAnsi="CentSchbookEU-Normal" w:cs="CentSchbookEU-Normal"/>
          <w:sz w:val="24"/>
          <w:szCs w:val="24"/>
        </w:rPr>
        <w:t>,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takich jak klaskanie i tupanie, można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wykonać bez instrumentów i innych przedmiotów.</w:t>
      </w:r>
    </w:p>
    <w:p w:rsidR="00067436" w:rsidRPr="008E1CC9" w:rsidRDefault="00067436" w:rsidP="0006743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Dzieci odpowiadają swobodnie. Powinny wskazać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np. klepanie w podłogę, w kolana, w brzuch,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lekkie uderzenie pięścią w wypełniony powietrzem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policzek, cmokanie, kląskanie, pstrykanie palcami.</w:t>
      </w:r>
    </w:p>
    <w:p w:rsidR="00067436" w:rsidRPr="008E1CC9" w:rsidRDefault="00067436" w:rsidP="0006743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Nauczyciel może też zademonstrować, jak interesujące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efekty dźwiękowe można uzyskać przy jednoczesnym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 xml:space="preserve">wykonaniu </w:t>
      </w:r>
      <w:proofErr w:type="spellStart"/>
      <w:r w:rsidRPr="008E1CC9">
        <w:rPr>
          <w:rFonts w:ascii="CentSchbookEU-Normal" w:hAnsi="CentSchbookEU-Normal" w:cs="CentSchbookEU-Normal"/>
          <w:sz w:val="24"/>
          <w:szCs w:val="24"/>
        </w:rPr>
        <w:t>gestodźwięku</w:t>
      </w:r>
      <w:proofErr w:type="spellEnd"/>
      <w:r w:rsidRPr="008E1CC9">
        <w:rPr>
          <w:rFonts w:ascii="CentSchbookEU-Normal" w:hAnsi="CentSchbookEU-Normal" w:cs="CentSchbookEU-Normal"/>
          <w:sz w:val="24"/>
          <w:szCs w:val="24"/>
        </w:rPr>
        <w:t xml:space="preserve"> i wypowiadaniu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samogłosek, np. lekkim uderzaniu pięścią w klatkę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piersiową czy szybkim poruszaniu językiem podczas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wypowiadania dowolnej samogłoski, syczenia,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prychania. Następnie nauczyciel prosi, by dzieci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odwróciły się do niego plecami, i wydobywa dźwięk</w:t>
      </w:r>
    </w:p>
    <w:p w:rsidR="00067436" w:rsidRPr="008E1CC9" w:rsidRDefault="00067436" w:rsidP="0006743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 xml:space="preserve">za pomocą dowolnie wybranego </w:t>
      </w:r>
      <w:proofErr w:type="spellStart"/>
      <w:r w:rsidRPr="008E1CC9">
        <w:rPr>
          <w:rFonts w:ascii="CentSchbookEU-Normal" w:hAnsi="CentSchbookEU-Normal" w:cs="CentSchbookEU-Normal"/>
          <w:sz w:val="24"/>
          <w:szCs w:val="24"/>
        </w:rPr>
        <w:t>gestodźwięku</w:t>
      </w:r>
      <w:proofErr w:type="spellEnd"/>
      <w:r w:rsidRPr="008E1CC9">
        <w:rPr>
          <w:rFonts w:ascii="CentSchbookEU-Normal" w:hAnsi="CentSchbookEU-Normal" w:cs="CentSchbookEU-Normal"/>
          <w:sz w:val="24"/>
          <w:szCs w:val="24"/>
        </w:rPr>
        <w:t>.</w:t>
      </w:r>
    </w:p>
    <w:p w:rsidR="00067436" w:rsidRPr="008E1CC9" w:rsidRDefault="00067436" w:rsidP="0006743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Dzieci odgadują, w jaki sposób powstał dźwięk.</w:t>
      </w:r>
    </w:p>
    <w:p w:rsidR="008E1CC9" w:rsidRDefault="00067436" w:rsidP="00067436">
      <w:pPr>
        <w:autoSpaceDE w:val="0"/>
        <w:autoSpaceDN w:val="0"/>
        <w:adjustRightInd w:val="0"/>
        <w:spacing w:after="0" w:line="240" w:lineRule="auto"/>
        <w:rPr>
          <w:rFonts w:ascii="Wingdings2" w:hAnsi="Wingdings2" w:cs="Wingdings2"/>
          <w:sz w:val="24"/>
          <w:szCs w:val="24"/>
        </w:rPr>
      </w:pPr>
      <w:r w:rsidRPr="008E1CC9">
        <w:rPr>
          <w:rFonts w:ascii="Arial" w:hAnsi="Arial" w:cs="Arial"/>
          <w:sz w:val="24"/>
          <w:szCs w:val="24"/>
        </w:rPr>
        <w:t></w:t>
      </w:r>
      <w:r w:rsidRPr="008E1CC9">
        <w:rPr>
          <w:rFonts w:ascii="Wingdings2" w:hAnsi="Wingdings2" w:cs="Wingdings2"/>
          <w:sz w:val="24"/>
          <w:szCs w:val="24"/>
        </w:rPr>
        <w:t xml:space="preserve"> </w:t>
      </w:r>
    </w:p>
    <w:p w:rsidR="00067436" w:rsidRPr="008E1CC9" w:rsidRDefault="00067436" w:rsidP="000674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Bold" w:hAnsi="CentSchbookEU-Bold" w:cs="CentSchbookEU-Bold"/>
          <w:b/>
          <w:bCs/>
          <w:sz w:val="24"/>
          <w:szCs w:val="24"/>
        </w:rPr>
        <w:t xml:space="preserve">W naszym pokoju pełno muzyki </w:t>
      </w:r>
      <w:r w:rsidRPr="008E1CC9">
        <w:rPr>
          <w:rFonts w:ascii="CentSchbookEU-Normal" w:hAnsi="CentSchbookEU-Normal" w:cs="CentSchbookEU-Normal"/>
          <w:sz w:val="24"/>
          <w:szCs w:val="24"/>
        </w:rPr>
        <w:t>– zabawa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przy piosence.</w:t>
      </w:r>
    </w:p>
    <w:p w:rsidR="00067436" w:rsidRPr="008E1CC9" w:rsidRDefault="00067436" w:rsidP="0006743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Dzieci uczą się pierwszej zwrotki piosenki, powtarzając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kilkakrotnie za nauczycielem:</w:t>
      </w:r>
    </w:p>
    <w:p w:rsidR="00067436" w:rsidRPr="008E1CC9" w:rsidRDefault="00067436" w:rsidP="00067436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8E1CC9">
        <w:rPr>
          <w:rFonts w:ascii="CentSchbookEU-Italic" w:hAnsi="CentSchbookEU-Italic" w:cs="CentSchbookEU-Italic"/>
          <w:i/>
          <w:iCs/>
          <w:sz w:val="24"/>
          <w:szCs w:val="24"/>
        </w:rPr>
        <w:t>W naszym pokoju pełno muzyki jest,</w:t>
      </w:r>
    </w:p>
    <w:p w:rsidR="00067436" w:rsidRPr="008E1CC9" w:rsidRDefault="00067436" w:rsidP="00067436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8E1CC9">
        <w:rPr>
          <w:rFonts w:ascii="CentSchbookEU-Italic" w:hAnsi="CentSchbookEU-Italic" w:cs="CentSchbookEU-Italic"/>
          <w:i/>
          <w:iCs/>
          <w:sz w:val="24"/>
          <w:szCs w:val="24"/>
        </w:rPr>
        <w:t>są instrumenty, o których mało wiesz.</w:t>
      </w:r>
    </w:p>
    <w:p w:rsidR="00067436" w:rsidRPr="008E1CC9" w:rsidRDefault="00067436" w:rsidP="0006743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Italic" w:hAnsi="CentSchbookEU-Italic" w:cs="CentSchbookEU-Italic"/>
          <w:i/>
          <w:iCs/>
          <w:sz w:val="24"/>
          <w:szCs w:val="24"/>
        </w:rPr>
        <w:t xml:space="preserve">Nasze ręce klaszczą tak: </w:t>
      </w:r>
      <w:r w:rsidRPr="008E1CC9">
        <w:rPr>
          <w:rFonts w:ascii="CentSchbookEU-Normal" w:hAnsi="CentSchbookEU-Normal" w:cs="CentSchbookEU-Normal"/>
          <w:sz w:val="24"/>
          <w:szCs w:val="24"/>
        </w:rPr>
        <w:t>(w siódmym takcie dzieci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wykonują trzy rytmiczne klaśnięcia, głośno licząc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>do siedmiu)</w:t>
      </w:r>
    </w:p>
    <w:p w:rsidR="00B63042" w:rsidRPr="008E1CC9" w:rsidRDefault="00067436" w:rsidP="00067436">
      <w:pPr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8E1CC9">
        <w:rPr>
          <w:rFonts w:ascii="CentSchbookEU-Italic" w:hAnsi="CentSchbookEU-Italic" w:cs="CentSchbookEU-Italic"/>
          <w:i/>
          <w:iCs/>
          <w:sz w:val="24"/>
          <w:szCs w:val="24"/>
        </w:rPr>
        <w:t>jest muzyka to, która cieszy nas.</w:t>
      </w:r>
    </w:p>
    <w:p w:rsidR="008E1CC9" w:rsidRDefault="00067436" w:rsidP="0006743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8E1CC9">
        <w:rPr>
          <w:rFonts w:ascii="CentSchbookEU-Normal" w:hAnsi="CentSchbookEU-Normal" w:cs="CentSchbookEU-Normal"/>
          <w:sz w:val="24"/>
          <w:szCs w:val="24"/>
        </w:rPr>
        <w:t>Następnie wykonują całą piosenkę (bez głośnego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liczenia). Przy kolejnych </w:t>
      </w:r>
      <w:r w:rsidRPr="008E1CC9">
        <w:rPr>
          <w:rFonts w:ascii="CentSchbookEU-Normal" w:hAnsi="CentSchbookEU-Normal" w:cs="CentSchbookEU-Normal"/>
          <w:sz w:val="24"/>
          <w:szCs w:val="24"/>
        </w:rPr>
        <w:t>powtórzeniach zmieniają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Normal" w:hAnsi="CentSchbookEU-Normal" w:cs="CentSchbookEU-Normal"/>
          <w:sz w:val="24"/>
          <w:szCs w:val="24"/>
        </w:rPr>
        <w:t xml:space="preserve">odpowiednio słowa w trzecim wersie: </w:t>
      </w:r>
    </w:p>
    <w:p w:rsidR="008E1CC9" w:rsidRDefault="00067436" w:rsidP="00067436">
      <w:pPr>
        <w:autoSpaceDE w:val="0"/>
        <w:autoSpaceDN w:val="0"/>
        <w:adjustRightInd w:val="0"/>
        <w:spacing w:after="0" w:line="240" w:lineRule="auto"/>
        <w:rPr>
          <w:rFonts w:ascii="CentSchbookEU-Italic" w:hAnsi="CentSchbookEU-Italic" w:cs="CentSchbookEU-Italic"/>
          <w:i/>
          <w:iCs/>
          <w:sz w:val="24"/>
          <w:szCs w:val="24"/>
        </w:rPr>
      </w:pPr>
      <w:r w:rsidRPr="008E1CC9">
        <w:rPr>
          <w:rFonts w:ascii="CentSchbookEU-Italic" w:hAnsi="CentSchbookEU-Italic" w:cs="CentSchbookEU-Italic"/>
          <w:i/>
          <w:iCs/>
          <w:sz w:val="24"/>
          <w:szCs w:val="24"/>
        </w:rPr>
        <w:t>nasze nogi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Italic" w:hAnsi="CentSchbookEU-Italic" w:cs="CentSchbookEU-Italic"/>
          <w:i/>
          <w:iCs/>
          <w:sz w:val="24"/>
          <w:szCs w:val="24"/>
        </w:rPr>
        <w:t>tupią tak, nasze wargi cmokają tak, nasze palce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Italic" w:hAnsi="CentSchbookEU-Italic" w:cs="CentSchbookEU-Italic"/>
          <w:i/>
          <w:iCs/>
          <w:sz w:val="24"/>
          <w:szCs w:val="24"/>
        </w:rPr>
        <w:t xml:space="preserve">pstrykają tak, </w:t>
      </w:r>
    </w:p>
    <w:p w:rsidR="00067436" w:rsidRDefault="00067436" w:rsidP="0006743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i/>
          <w:sz w:val="24"/>
          <w:szCs w:val="24"/>
        </w:rPr>
      </w:pPr>
      <w:r w:rsidRPr="008E1CC9">
        <w:rPr>
          <w:rFonts w:ascii="CentSchbookEU-Italic" w:hAnsi="CentSchbookEU-Italic" w:cs="CentSchbookEU-Italic"/>
          <w:i/>
          <w:iCs/>
          <w:sz w:val="24"/>
          <w:szCs w:val="24"/>
        </w:rPr>
        <w:t>nasze języki kląskają tak, nasze</w:t>
      </w:r>
      <w:r w:rsidR="008E1CC9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8E1CC9">
        <w:rPr>
          <w:rFonts w:ascii="CentSchbookEU-Italic" w:hAnsi="CentSchbookEU-Italic" w:cs="CentSchbookEU-Italic"/>
          <w:i/>
          <w:iCs/>
          <w:sz w:val="24"/>
          <w:szCs w:val="24"/>
        </w:rPr>
        <w:t>dłonie klepią tak, nasze brzuchy dudnią tak</w:t>
      </w:r>
      <w:r w:rsidRPr="008E1CC9">
        <w:rPr>
          <w:rFonts w:ascii="CentSchbookEU-Normal" w:hAnsi="CentSchbookEU-Normal" w:cs="CentSchbookEU-Normal"/>
          <w:i/>
          <w:sz w:val="24"/>
          <w:szCs w:val="24"/>
        </w:rPr>
        <w:t>.</w:t>
      </w:r>
    </w:p>
    <w:p w:rsidR="00D075B2" w:rsidRDefault="00D075B2" w:rsidP="00067436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i/>
          <w:sz w:val="24"/>
          <w:szCs w:val="24"/>
        </w:rPr>
      </w:pPr>
    </w:p>
    <w:p w:rsidR="00E054DF" w:rsidRPr="00E054DF" w:rsidRDefault="00E054DF" w:rsidP="00E054DF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  <w:r w:rsidRPr="00E054DF">
        <w:rPr>
          <w:rFonts w:ascii="HelveticaNeue-Bold" w:eastAsia="HelveticaNeue-Bold" w:cs="HelveticaNeue-Bold"/>
          <w:b/>
          <w:bCs/>
          <w:sz w:val="24"/>
          <w:szCs w:val="24"/>
        </w:rPr>
        <w:lastRenderedPageBreak/>
        <w:t>Zaj</w:t>
      </w:r>
      <w:r w:rsidRPr="00E054DF">
        <w:rPr>
          <w:rFonts w:ascii="HelveticaNeue-Bold" w:eastAsia="HelveticaNeue-Bold" w:cs="HelveticaNeue-Bold" w:hint="eastAsia"/>
          <w:b/>
          <w:bCs/>
          <w:sz w:val="24"/>
          <w:szCs w:val="24"/>
        </w:rPr>
        <w:t>ę</w:t>
      </w:r>
      <w:r w:rsidRPr="00E054DF">
        <w:rPr>
          <w:rFonts w:ascii="HelveticaNeue-Bold" w:eastAsia="HelveticaNeue-Bold" w:cs="HelveticaNeue-Bold"/>
          <w:b/>
          <w:bCs/>
          <w:sz w:val="24"/>
          <w:szCs w:val="24"/>
        </w:rPr>
        <w:t>cia g</w:t>
      </w:r>
      <w:r w:rsidRPr="00E054DF">
        <w:rPr>
          <w:rFonts w:ascii="HelveticaNeue-Bold" w:eastAsia="HelveticaNeue-Bold" w:cs="HelveticaNeue-Bold" w:hint="eastAsia"/>
          <w:b/>
          <w:bCs/>
          <w:sz w:val="24"/>
          <w:szCs w:val="24"/>
        </w:rPr>
        <w:t>łó</w:t>
      </w:r>
      <w:r w:rsidRPr="00E054DF">
        <w:rPr>
          <w:rFonts w:ascii="HelveticaNeue-Bold" w:eastAsia="HelveticaNeue-Bold" w:cs="HelveticaNeue-Bold"/>
          <w:b/>
          <w:bCs/>
          <w:sz w:val="24"/>
          <w:szCs w:val="24"/>
        </w:rPr>
        <w:t>wne</w:t>
      </w:r>
    </w:p>
    <w:p w:rsidR="00E054DF" w:rsidRPr="00CA7A03" w:rsidRDefault="00E054DF" w:rsidP="00CA7A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CA7A03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Co czują inni?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– zabawa słownikowa, nazywanie</w:t>
      </w:r>
      <w:r w:rsidR="00CA7A03" w:rsidRP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uczuć i odczytywanie emocji.</w:t>
      </w:r>
    </w:p>
    <w:p w:rsidR="00CA7A03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Nauczyciel wypowiada zdania dotyczące sytuacji,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w których ludzie mają różne uczucia, a dzieci określają,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 xml:space="preserve">jak się czuli, i nazywają uczucia. </w:t>
      </w:r>
    </w:p>
    <w:p w:rsidR="00E054DF" w:rsidRPr="00E054DF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Przykładowe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zdania:</w:t>
      </w:r>
    </w:p>
    <w:p w:rsidR="00E054DF" w:rsidRPr="00E054DF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Wczoraj Kasię bardzo bolał ząb.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(ból)</w:t>
      </w:r>
    </w:p>
    <w:p w:rsidR="00E054DF" w:rsidRPr="00CA7A03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Kiedy Wojtek został sam w domu, nagle zgasło</w:t>
      </w:r>
      <w:r w:rsidR="00CA7A03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światło.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(strach)</w:t>
      </w:r>
    </w:p>
    <w:p w:rsidR="00E054DF" w:rsidRPr="00CA7A03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Karol strzelił wczoraj dwa gole podczas meczu.</w:t>
      </w:r>
      <w:r w:rsidR="00CA7A03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(radość)</w:t>
      </w:r>
    </w:p>
    <w:p w:rsidR="00E054DF" w:rsidRPr="00CA7A03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Małgosia nie mogła iść na urodziny koleżanki,</w:t>
      </w:r>
      <w:r w:rsidR="00CA7A03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ponieważ się rozchorowała.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(smutek)</w:t>
      </w:r>
    </w:p>
    <w:p w:rsidR="00E054DF" w:rsidRPr="00CA7A03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Chłopiec pogniótł Rafałowi obrazek przeznaczony</w:t>
      </w:r>
      <w:r w:rsidR="00CA7A03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dla jego mamy.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(złość)</w:t>
      </w:r>
    </w:p>
    <w:p w:rsidR="00E054DF" w:rsidRPr="00CA7A03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Pani nauczycielka niespodziewanie zabrała dzieci</w:t>
      </w:r>
      <w:r w:rsidR="00CA7A03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do sali zabaw.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(zdziwienie, radość)</w:t>
      </w:r>
    </w:p>
    <w:p w:rsidR="00E054DF" w:rsidRPr="00E054DF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Mama kupiła Zosi wymarzone puzzle.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(zadowolenie,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radość)</w:t>
      </w:r>
    </w:p>
    <w:p w:rsidR="00E054DF" w:rsidRPr="00CA7A03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Ciocia niespodziewanie zabrała Karola na wycieczkę</w:t>
      </w:r>
      <w:r w:rsidR="00CA7A03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rowerową.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(zaskoczenie)</w:t>
      </w:r>
    </w:p>
    <w:p w:rsidR="00E054DF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Na dobranoc mama powiedziała Basi, że bardzo ją</w:t>
      </w:r>
      <w:r w:rsidR="00CA7A03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kocha.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(miłość)</w:t>
      </w:r>
    </w:p>
    <w:p w:rsidR="00CA7A03" w:rsidRPr="00CA7A03" w:rsidRDefault="00CA7A03" w:rsidP="00E054DF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</w:p>
    <w:p w:rsidR="00E054DF" w:rsidRPr="00CA7A03" w:rsidRDefault="00E054DF" w:rsidP="00CA7A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CA7A03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Kostka uczuć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– zabawa słowna.</w:t>
      </w:r>
    </w:p>
    <w:p w:rsidR="00E054DF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</w:pP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Nauczyciel okleja pudełko w kształcie sześcianu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 xml:space="preserve">różnymi </w:t>
      </w:r>
      <w:proofErr w:type="spellStart"/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emotikonami</w:t>
      </w:r>
      <w:proofErr w:type="spellEnd"/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, tworząc kostkę uczuć.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Każde dziecko rzuca kostką i odpowiada na pytania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 xml:space="preserve">dotyczące danego uczucia, np. </w:t>
      </w: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Jakie to uczucie?</w:t>
      </w:r>
      <w:r w:rsidR="00CA7A03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 xml:space="preserve"> </w:t>
      </w:r>
      <w:r w:rsidRPr="00E054DF">
        <w:rPr>
          <w:rFonts w:ascii="CentSchbookEU-Italic" w:eastAsia="HelveticaNeue-Bold" w:hAnsi="CentSchbookEU-Italic" w:cs="CentSchbookEU-Italic"/>
          <w:i/>
          <w:iCs/>
          <w:sz w:val="24"/>
          <w:szCs w:val="24"/>
        </w:rPr>
        <w:t>Kiedy tak się czuje twoja mama? Kiedy ty się tak?.</w:t>
      </w:r>
    </w:p>
    <w:p w:rsidR="007161A0" w:rsidRPr="00CA7A03" w:rsidRDefault="007161A0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E054DF" w:rsidRDefault="00E054DF" w:rsidP="00CA7A0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CA7A03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Cień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– zabawa naśladowcza.</w:t>
      </w:r>
    </w:p>
    <w:p w:rsidR="00F355E8" w:rsidRDefault="00F355E8" w:rsidP="00F355E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F355E8">
        <w:rPr>
          <w:rFonts w:ascii="CentSchbookEU-Normal" w:hAnsi="CentSchbookEU-Normal" w:cs="CentSchbookEU-Normal"/>
          <w:sz w:val="24"/>
          <w:szCs w:val="24"/>
        </w:rPr>
        <w:t>Dzieci dobierają się w pary. Jedna osoba ustawia się za drugą. Poruszają się po sali w taki sposób, że druga</w:t>
      </w:r>
      <w:r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F355E8">
        <w:rPr>
          <w:rFonts w:ascii="CentSchbookEU-Normal" w:hAnsi="CentSchbookEU-Normal" w:cs="CentSchbookEU-Normal"/>
          <w:sz w:val="24"/>
          <w:szCs w:val="24"/>
        </w:rPr>
        <w:t>osoba naśladuje sposób poruszania się pierwszej.</w:t>
      </w:r>
    </w:p>
    <w:p w:rsidR="007161A0" w:rsidRPr="00F355E8" w:rsidRDefault="007161A0" w:rsidP="00F355E8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E054DF" w:rsidRPr="00CA7A03" w:rsidRDefault="00E054DF" w:rsidP="00E05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CA7A03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Co robić, a czego nie robić?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– promyczkowe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uszeregowanie.</w:t>
      </w:r>
    </w:p>
    <w:p w:rsidR="00E054DF" w:rsidRPr="00E054DF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Nauczyciel przypina do tablicy dwa koła. Na jednym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rysuje uśmiechniętą buźkę, na drugim −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smutną. Dzieci proponują, jak sprawić, żeby osoba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smutna stała się radosna i szczęśliwa oraz czego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nie robić, żeby kogoś nie skrzywdzić. Propozycje</w:t>
      </w:r>
    </w:p>
    <w:p w:rsidR="00E054DF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dzieci nauczyciel zapisuje na paskach papieru (promykach),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które wspólnie dopinają do właściwego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koł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>a</w:t>
      </w:r>
    </w:p>
    <w:p w:rsidR="00CA7A03" w:rsidRPr="00E054DF" w:rsidRDefault="00CA7A03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E054DF" w:rsidRPr="00CA7A03" w:rsidRDefault="00E054DF" w:rsidP="00E05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CA7A03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Co kto czuje?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– zabawa edukacyjna z kartą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pracy.</w:t>
      </w:r>
    </w:p>
    <w:p w:rsidR="00E054DF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Dzieci oglądają ilustracje, obok każdego cienia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przyklejają odpowiednią postać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i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wypowiadają się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na temat obrazków. Wymyślają historie, które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mogły przytrafić się przedstawionym osobom.</w:t>
      </w:r>
    </w:p>
    <w:p w:rsidR="007161A0" w:rsidRPr="00E054DF" w:rsidRDefault="007161A0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E054DF" w:rsidRDefault="00E054DF" w:rsidP="00CA7A0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CA7A03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Koty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– zabawa ruchowa z elementem </w:t>
      </w:r>
      <w:proofErr w:type="spellStart"/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czworakowania</w:t>
      </w:r>
      <w:proofErr w:type="spellEnd"/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.</w:t>
      </w:r>
    </w:p>
    <w:p w:rsidR="002C657D" w:rsidRDefault="002C657D" w:rsidP="002C657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2C657D">
        <w:rPr>
          <w:rFonts w:ascii="CentSchbookEU-Normal" w:hAnsi="CentSchbookEU-Normal" w:cs="CentSchbookEU-Normal"/>
          <w:sz w:val="24"/>
          <w:szCs w:val="24"/>
        </w:rPr>
        <w:t>Dzieci naśladują sposób poruszania się kotów. Nauczyciel zachęca, żeby pokazać, jak kot się myje, jak się</w:t>
      </w:r>
      <w:r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2C657D">
        <w:rPr>
          <w:rFonts w:ascii="CentSchbookEU-Normal" w:hAnsi="CentSchbookEU-Normal" w:cs="CentSchbookEU-Normal"/>
          <w:sz w:val="24"/>
          <w:szCs w:val="24"/>
        </w:rPr>
        <w:t>skrada, goni mysz, spaceruje po dachu. Dzieci naśladują też kota, kiedy śpi. Zmieniają swoje pozycje w zależności</w:t>
      </w:r>
      <w:r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2C657D">
        <w:rPr>
          <w:rFonts w:ascii="CentSchbookEU-Normal" w:hAnsi="CentSchbookEU-Normal" w:cs="CentSchbookEU-Normal"/>
          <w:sz w:val="24"/>
          <w:szCs w:val="24"/>
        </w:rPr>
        <w:t>od propozycji nauczyciela.</w:t>
      </w:r>
    </w:p>
    <w:p w:rsidR="007161A0" w:rsidRPr="002C657D" w:rsidRDefault="007161A0" w:rsidP="002C657D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E054DF" w:rsidRPr="00CA7A03" w:rsidRDefault="00E054DF" w:rsidP="00E05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CA7A03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Domino z emocjami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– zabawa edukacyjna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z kartą pracy.</w:t>
      </w:r>
    </w:p>
    <w:p w:rsidR="00E054DF" w:rsidRPr="00E054DF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Nauczyciel prosi, żeby dzieci przypomniały sobie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 xml:space="preserve">zasady gry w domino. Dzieci oglądają </w:t>
      </w:r>
      <w:proofErr w:type="spellStart"/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emotikony</w:t>
      </w:r>
      <w:proofErr w:type="spellEnd"/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na ilustracji i wyjaśniają ich znaczenie. Następnie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uzupełniają klocki domina, rysując odpowiednie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buźki, oraz wykonują rysunek obrazujący, jak</w:t>
      </w:r>
    </w:p>
    <w:p w:rsidR="00E054DF" w:rsidRDefault="00E054DF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się czują w tej chwili. Dzieci, które poradzą sobie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z zadaniem szybciej, mogą zagrać w dostępne</w:t>
      </w:r>
      <w:r w:rsid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E054DF">
        <w:rPr>
          <w:rFonts w:ascii="CentSchbookEU-Normal" w:eastAsia="HelveticaNeue-Bold" w:hAnsi="CentSchbookEU-Normal" w:cs="CentSchbookEU-Normal"/>
          <w:sz w:val="24"/>
          <w:szCs w:val="24"/>
        </w:rPr>
        <w:t>w przedszkolu domino.</w:t>
      </w:r>
    </w:p>
    <w:p w:rsidR="007161A0" w:rsidRDefault="007161A0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05496F" w:rsidRPr="00E054DF" w:rsidRDefault="0005496F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D075B2" w:rsidRDefault="00E054DF" w:rsidP="00CA7A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CA7A03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lastRenderedPageBreak/>
        <w:t xml:space="preserve">Ćwiczenia gimnastyczne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– zestaw VII.</w:t>
      </w:r>
    </w:p>
    <w:p w:rsidR="007161A0" w:rsidRPr="007161A0" w:rsidRDefault="007161A0" w:rsidP="007161A0">
      <w:pPr>
        <w:autoSpaceDE w:val="0"/>
        <w:autoSpaceDN w:val="0"/>
        <w:adjustRightInd w:val="0"/>
        <w:spacing w:after="0" w:line="240" w:lineRule="auto"/>
        <w:ind w:left="360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511BBC" w:rsidRPr="0005496F" w:rsidRDefault="00511BBC" w:rsidP="000549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5496F">
        <w:rPr>
          <w:rFonts w:ascii="CentSchbookEU-Normal" w:hAnsi="CentSchbookEU-Normal" w:cs="CentSchbookEU-Normal"/>
          <w:sz w:val="24"/>
          <w:szCs w:val="24"/>
        </w:rPr>
        <w:t>Przejazd na kocyku po dwóch złączonych</w:t>
      </w:r>
      <w:r w:rsidR="0005496F" w:rsidRP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ławkach – ćwiczenie rozciągające mięśnie piersiowe,</w:t>
      </w:r>
      <w:r w:rsidR="0005496F" w:rsidRP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wzmacniające mięśnie grzbietu. Dzieci w leżeniu</w:t>
      </w:r>
      <w:r w:rsidR="0005496F" w:rsidRP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przodem wykonują ślizg po ławeczkach.</w:t>
      </w:r>
    </w:p>
    <w:p w:rsidR="003F5B33" w:rsidRPr="0005496F" w:rsidRDefault="003F5B33" w:rsidP="003F5B33">
      <w:pPr>
        <w:autoSpaceDE w:val="0"/>
        <w:autoSpaceDN w:val="0"/>
        <w:adjustRightInd w:val="0"/>
        <w:spacing w:after="0" w:line="240" w:lineRule="auto"/>
        <w:ind w:left="360"/>
        <w:rPr>
          <w:rFonts w:ascii="CentSchbookEU-Normal" w:hAnsi="CentSchbookEU-Normal" w:cs="CentSchbookEU-Normal"/>
          <w:sz w:val="24"/>
          <w:szCs w:val="24"/>
        </w:rPr>
      </w:pPr>
    </w:p>
    <w:p w:rsidR="00511BBC" w:rsidRPr="0005496F" w:rsidRDefault="00511BBC" w:rsidP="000549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5496F">
        <w:rPr>
          <w:rFonts w:ascii="CentSchbookEU-Normal" w:hAnsi="CentSchbookEU-Normal" w:cs="CentSchbookEU-Normal"/>
          <w:sz w:val="24"/>
          <w:szCs w:val="24"/>
        </w:rPr>
        <w:t>Wejście, obrót i zwis tyłem na drabince gimnastycznej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– ćwiczenie odciążające kręgosłup od ucisku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osiowego. Dzieci wchodzą przodem na drabinki,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na bezpieczną dla nich wysokość, ale co najmniej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taką, aby stopami nie dotykały podłoża. Przekręcaj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ą </w:t>
      </w:r>
      <w:r w:rsidRPr="0005496F">
        <w:rPr>
          <w:rFonts w:ascii="CentSchbookEU-Normal" w:hAnsi="CentSchbookEU-Normal" w:cs="CentSchbookEU-Normal"/>
          <w:sz w:val="24"/>
          <w:szCs w:val="24"/>
        </w:rPr>
        <w:t>się tyłem do drabinek, robią zwis z wyprostowanymi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nogami i wytrzymują, jak długo to możliwe.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Po chwili opierają stopy na szczebelkach, przekręcają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się przodem do drabinek i bezpiecznie schodzą.</w:t>
      </w:r>
    </w:p>
    <w:p w:rsidR="003F5B33" w:rsidRPr="0005496F" w:rsidRDefault="003F5B33" w:rsidP="003F5B33">
      <w:pPr>
        <w:autoSpaceDE w:val="0"/>
        <w:autoSpaceDN w:val="0"/>
        <w:adjustRightInd w:val="0"/>
        <w:spacing w:after="0" w:line="240" w:lineRule="auto"/>
        <w:ind w:left="360"/>
        <w:rPr>
          <w:rFonts w:ascii="CentSchbookEU-Normal" w:hAnsi="CentSchbookEU-Normal" w:cs="CentSchbookEU-Normal"/>
          <w:sz w:val="24"/>
          <w:szCs w:val="24"/>
        </w:rPr>
      </w:pPr>
    </w:p>
    <w:p w:rsidR="00126B13" w:rsidRPr="0005496F" w:rsidRDefault="00511BBC" w:rsidP="000549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5496F">
        <w:rPr>
          <w:rFonts w:ascii="CentSchbookEU-Normal" w:hAnsi="CentSchbookEU-Normal" w:cs="CentSchbookEU-Normal"/>
          <w:sz w:val="24"/>
          <w:szCs w:val="24"/>
        </w:rPr>
        <w:t>Turlanie piłki rehabilitacyjnej – ćwiczenie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grzbietu, karku. Dzieci leżą przodem naprzeciwko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siebie w odległości około 1–2 m. Odrywając klatkę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="00126B13" w:rsidRPr="0005496F">
        <w:rPr>
          <w:rFonts w:ascii="CentSchbookEU-Normal" w:hAnsi="CentSchbookEU-Normal" w:cs="CentSchbookEU-Normal"/>
          <w:sz w:val="24"/>
          <w:szCs w:val="24"/>
        </w:rPr>
        <w:t>piersiową od podłogi, obiema rękoma odpychają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="00126B13" w:rsidRPr="0005496F">
        <w:rPr>
          <w:rFonts w:ascii="CentSchbookEU-Normal" w:hAnsi="CentSchbookEU-Normal" w:cs="CentSchbookEU-Normal"/>
          <w:sz w:val="24"/>
          <w:szCs w:val="24"/>
        </w:rPr>
        <w:t>piłki w kierunku osoby współćwiczącej.</w:t>
      </w:r>
    </w:p>
    <w:p w:rsidR="0005496F" w:rsidRPr="0005496F" w:rsidRDefault="0005496F" w:rsidP="0005496F">
      <w:pPr>
        <w:autoSpaceDE w:val="0"/>
        <w:autoSpaceDN w:val="0"/>
        <w:adjustRightInd w:val="0"/>
        <w:spacing w:after="0" w:line="240" w:lineRule="auto"/>
        <w:ind w:left="360"/>
        <w:rPr>
          <w:rFonts w:ascii="CentSchbookEU-Normal" w:hAnsi="CentSchbookEU-Normal" w:cs="CentSchbookEU-Normal"/>
          <w:sz w:val="24"/>
          <w:szCs w:val="24"/>
        </w:rPr>
      </w:pPr>
    </w:p>
    <w:p w:rsidR="00126B13" w:rsidRPr="0005496F" w:rsidRDefault="00126B13" w:rsidP="000549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5496F">
        <w:rPr>
          <w:rFonts w:ascii="CentSchbookEU-Normal" w:hAnsi="CentSchbookEU-Normal" w:cs="CentSchbookEU-Normal"/>
          <w:sz w:val="24"/>
          <w:szCs w:val="24"/>
        </w:rPr>
        <w:t>Przejście po równoważni – ćwiczenie równowagi.</w:t>
      </w:r>
    </w:p>
    <w:p w:rsidR="00126B13" w:rsidRPr="0005496F" w:rsidRDefault="0005496F" w:rsidP="0005496F">
      <w:pPr>
        <w:autoSpaceDE w:val="0"/>
        <w:autoSpaceDN w:val="0"/>
        <w:adjustRightInd w:val="0"/>
        <w:spacing w:after="0" w:line="240" w:lineRule="auto"/>
        <w:ind w:left="360"/>
        <w:rPr>
          <w:rFonts w:ascii="CentSchbookEU-Normal" w:hAnsi="CentSchbookEU-Normal" w:cs="CentSchbookEU-Normal"/>
          <w:sz w:val="24"/>
          <w:szCs w:val="24"/>
        </w:rPr>
      </w:pPr>
      <w:r>
        <w:rPr>
          <w:rFonts w:ascii="CentSchbookEU-Normal" w:hAnsi="CentSchbookEU-Normal" w:cs="CentSchbookEU-Normal"/>
          <w:sz w:val="24"/>
          <w:szCs w:val="24"/>
        </w:rPr>
        <w:t xml:space="preserve">      </w:t>
      </w:r>
      <w:r w:rsidR="00126B13" w:rsidRPr="0005496F">
        <w:rPr>
          <w:rFonts w:ascii="CentSchbookEU-Normal" w:hAnsi="CentSchbookEU-Normal" w:cs="CentSchbookEU-Normal"/>
          <w:sz w:val="24"/>
          <w:szCs w:val="24"/>
        </w:rPr>
        <w:t>Dzieci przechodzą po równoważni z woreczkami</w:t>
      </w:r>
      <w:r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="00126B13" w:rsidRPr="0005496F">
        <w:rPr>
          <w:rFonts w:ascii="CentSchbookEU-Normal" w:hAnsi="CentSchbookEU-Normal" w:cs="CentSchbookEU-Normal"/>
          <w:sz w:val="24"/>
          <w:szCs w:val="24"/>
        </w:rPr>
        <w:t xml:space="preserve">na głowach. Starają się, aby </w:t>
      </w:r>
      <w:r>
        <w:rPr>
          <w:rFonts w:ascii="CentSchbookEU-Normal" w:hAnsi="CentSchbookEU-Normal" w:cs="CentSchbookEU-Normal"/>
          <w:sz w:val="24"/>
          <w:szCs w:val="24"/>
        </w:rPr>
        <w:t xml:space="preserve">      </w:t>
      </w:r>
      <w:r w:rsidR="00126B13" w:rsidRPr="0005496F">
        <w:rPr>
          <w:rFonts w:ascii="CentSchbookEU-Normal" w:hAnsi="CentSchbookEU-Normal" w:cs="CentSchbookEU-Normal"/>
          <w:sz w:val="24"/>
          <w:szCs w:val="24"/>
        </w:rPr>
        <w:t>woreczki nie spadły.</w:t>
      </w:r>
    </w:p>
    <w:p w:rsidR="0005496F" w:rsidRPr="0005496F" w:rsidRDefault="0005496F" w:rsidP="0005496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126B13" w:rsidRPr="0005496F" w:rsidRDefault="00126B13" w:rsidP="0005496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5496F">
        <w:rPr>
          <w:rFonts w:ascii="CentSchbookEU-Normal" w:hAnsi="CentSchbookEU-Normal" w:cs="CentSchbookEU-Normal"/>
          <w:sz w:val="24"/>
          <w:szCs w:val="24"/>
        </w:rPr>
        <w:t>Przekładanie ołówka stopami – ćwiczenie stóp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i ćwiczenie mięśni brzucha. Dzieci siedzą naprzeciwko</w:t>
      </w:r>
      <w:r w:rsidR="0005496F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5496F">
        <w:rPr>
          <w:rFonts w:ascii="CentSchbookEU-Normal" w:hAnsi="CentSchbookEU-Normal" w:cs="CentSchbookEU-Normal"/>
          <w:sz w:val="24"/>
          <w:szCs w:val="24"/>
        </w:rPr>
        <w:t>siebie w siadzie skulnym podpartym. Podają sobie</w:t>
      </w:r>
    </w:p>
    <w:p w:rsidR="00126B13" w:rsidRPr="0005496F" w:rsidRDefault="00126B13" w:rsidP="0005496F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5496F">
        <w:rPr>
          <w:rFonts w:ascii="CentSchbookEU-Normal" w:hAnsi="CentSchbookEU-Normal" w:cs="CentSchbookEU-Normal"/>
          <w:sz w:val="24"/>
          <w:szCs w:val="24"/>
        </w:rPr>
        <w:t>ołówki stopami; na zmianę raz prawą, raz lewą stopą.</w:t>
      </w:r>
    </w:p>
    <w:p w:rsidR="0005496F" w:rsidRPr="0005496F" w:rsidRDefault="0005496F" w:rsidP="0005496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126B13" w:rsidRPr="00023AE4" w:rsidRDefault="00126B13" w:rsidP="00023A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23AE4">
        <w:rPr>
          <w:rFonts w:ascii="CentSchbookEU-Normal" w:hAnsi="CentSchbookEU-Normal" w:cs="CentSchbookEU-Normal"/>
          <w:sz w:val="24"/>
          <w:szCs w:val="24"/>
        </w:rPr>
        <w:t>Przeczołgiwanie się pod ławką – ćwiczenie dużych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grup mięśniowych. Dzieci w leżeniu przodem przeczołguj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ą </w:t>
      </w:r>
      <w:r w:rsidRPr="00023AE4">
        <w:rPr>
          <w:rFonts w:ascii="CentSchbookEU-Normal" w:hAnsi="CentSchbookEU-Normal" w:cs="CentSchbookEU-Normal"/>
          <w:sz w:val="24"/>
          <w:szCs w:val="24"/>
        </w:rPr>
        <w:t>się między otworami odwróconej ławki.</w:t>
      </w:r>
    </w:p>
    <w:p w:rsidR="0005496F" w:rsidRPr="0005496F" w:rsidRDefault="0005496F" w:rsidP="0005496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126B13" w:rsidRPr="00023AE4" w:rsidRDefault="00126B13" w:rsidP="00023A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23AE4">
        <w:rPr>
          <w:rFonts w:ascii="CentSchbookEU-Normal" w:hAnsi="CentSchbookEU-Normal" w:cs="CentSchbookEU-Normal"/>
          <w:sz w:val="24"/>
          <w:szCs w:val="24"/>
        </w:rPr>
        <w:t>Dmuchanie piłeczki – ćwiczenie oddechowe i ćwiczenie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mięśni grzbietu i karku. Dzieci są ustawione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naprzeciwko siebie w klęku podpartym z ugiętymi</w:t>
      </w:r>
    </w:p>
    <w:p w:rsidR="00126B13" w:rsidRPr="00023AE4" w:rsidRDefault="00126B13" w:rsidP="00023AE4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5496F">
        <w:rPr>
          <w:rFonts w:ascii="CentSchbookEU-Normal" w:hAnsi="CentSchbookEU-Normal" w:cs="CentSchbookEU-Normal"/>
          <w:sz w:val="24"/>
          <w:szCs w:val="24"/>
        </w:rPr>
        <w:t xml:space="preserve">ramionami (średnia pozycja </w:t>
      </w:r>
      <w:proofErr w:type="spellStart"/>
      <w:r w:rsidRPr="0005496F">
        <w:rPr>
          <w:rFonts w:ascii="CentSchbookEU-Normal" w:hAnsi="CentSchbookEU-Normal" w:cs="CentSchbookEU-Normal"/>
          <w:sz w:val="24"/>
          <w:szCs w:val="24"/>
        </w:rPr>
        <w:t>Klappa</w:t>
      </w:r>
      <w:proofErr w:type="spellEnd"/>
      <w:r w:rsidRPr="0005496F">
        <w:rPr>
          <w:rFonts w:ascii="CentSchbookEU-Normal" w:hAnsi="CentSchbookEU-Normal" w:cs="CentSchbookEU-Normal"/>
          <w:sz w:val="24"/>
          <w:szCs w:val="24"/>
        </w:rPr>
        <w:t>), dmuchają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na piłeczkę, ta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k aby doturlała się ona do osoby </w:t>
      </w:r>
      <w:r w:rsidRPr="00023AE4">
        <w:rPr>
          <w:rFonts w:ascii="CentSchbookEU-Normal" w:hAnsi="CentSchbookEU-Normal" w:cs="CentSchbookEU-Normal"/>
          <w:sz w:val="24"/>
          <w:szCs w:val="24"/>
        </w:rPr>
        <w:t>współćwiczącej.</w:t>
      </w:r>
    </w:p>
    <w:p w:rsidR="0005496F" w:rsidRPr="0005496F" w:rsidRDefault="0005496F" w:rsidP="0005496F">
      <w:pPr>
        <w:autoSpaceDE w:val="0"/>
        <w:autoSpaceDN w:val="0"/>
        <w:adjustRightInd w:val="0"/>
        <w:spacing w:after="0" w:line="240" w:lineRule="auto"/>
        <w:ind w:left="360"/>
        <w:rPr>
          <w:rFonts w:ascii="CentSchbookEU-Normal" w:hAnsi="CentSchbookEU-Normal" w:cs="CentSchbookEU-Normal"/>
          <w:sz w:val="24"/>
          <w:szCs w:val="24"/>
        </w:rPr>
      </w:pPr>
    </w:p>
    <w:p w:rsidR="00126B13" w:rsidRPr="00023AE4" w:rsidRDefault="00126B13" w:rsidP="00023A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23AE4">
        <w:rPr>
          <w:rFonts w:ascii="CentSchbookEU-Normal" w:hAnsi="CentSchbookEU-Normal" w:cs="CentSchbookEU-Normal"/>
          <w:sz w:val="24"/>
          <w:szCs w:val="24"/>
        </w:rPr>
        <w:t>Przerzucanie woreczka przez szczebelek drabinki– ćwiczenie mięśni brzucha i ćwiczenie stóp.</w:t>
      </w:r>
    </w:p>
    <w:p w:rsidR="00126B13" w:rsidRPr="00023AE4" w:rsidRDefault="00126B13" w:rsidP="00023AE4">
      <w:pPr>
        <w:pStyle w:val="Akapitzlist"/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5496F">
        <w:rPr>
          <w:rFonts w:ascii="CentSchbookEU-Normal" w:hAnsi="CentSchbookEU-Normal" w:cs="CentSchbookEU-Normal"/>
          <w:sz w:val="24"/>
          <w:szCs w:val="24"/>
        </w:rPr>
        <w:t>Dzieci leżą tyłem do drabinki, prostymi rękoma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trzymają za pierwszy szczebelek. Wykonując leżenie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przewrotne, wrzucają woreczek coraz wyżej za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kolejne szczebelki drabinki.</w:t>
      </w:r>
    </w:p>
    <w:p w:rsidR="0005496F" w:rsidRPr="0005496F" w:rsidRDefault="0005496F" w:rsidP="0005496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126B13" w:rsidRPr="00023AE4" w:rsidRDefault="00126B13" w:rsidP="00023A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5496F">
        <w:rPr>
          <w:rFonts w:ascii="CentSchbookEU-Normal" w:hAnsi="CentSchbookEU-Normal" w:cs="CentSchbookEU-Normal"/>
          <w:sz w:val="24"/>
          <w:szCs w:val="24"/>
        </w:rPr>
        <w:t>Zjeżdżanie ze zjeżdżalni przodem ze „skrzydełkami”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(zjeżdżalnia podczepiona pod drabinkę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trapez) – ćwiczenie mięśni grzbietu. Dzieci wchodzą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po drabince na zjeżdżalnię, przekręcają się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na brzuch i, machając rękami ułożonymi w „skrzydełka”,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zjeżdżają w dół.</w:t>
      </w:r>
    </w:p>
    <w:p w:rsidR="0005496F" w:rsidRPr="0005496F" w:rsidRDefault="0005496F" w:rsidP="0005496F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</w:p>
    <w:p w:rsidR="00126B13" w:rsidRPr="00023AE4" w:rsidRDefault="00126B13" w:rsidP="00023AE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4"/>
          <w:szCs w:val="24"/>
        </w:rPr>
      </w:pPr>
      <w:r w:rsidRPr="0005496F">
        <w:rPr>
          <w:rFonts w:ascii="CentSchbookEU-Normal" w:hAnsi="CentSchbookEU-Normal" w:cs="CentSchbookEU-Normal"/>
          <w:sz w:val="24"/>
          <w:szCs w:val="24"/>
        </w:rPr>
        <w:t xml:space="preserve">Przenoszenie woreczka z jednej strony </w:t>
      </w:r>
      <w:r w:rsidR="00023AE4">
        <w:rPr>
          <w:rFonts w:ascii="CentSchbookEU-Normal" w:hAnsi="CentSchbookEU-Normal" w:cs="CentSchbookEU-Normal"/>
          <w:sz w:val="24"/>
          <w:szCs w:val="24"/>
        </w:rPr>
        <w:t>s</w:t>
      </w:r>
      <w:r w:rsidRPr="0005496F">
        <w:rPr>
          <w:rFonts w:ascii="CentSchbookEU-Normal" w:hAnsi="CentSchbookEU-Normal" w:cs="CentSchbookEU-Normal"/>
          <w:sz w:val="24"/>
          <w:szCs w:val="24"/>
        </w:rPr>
        <w:t>ali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 xml:space="preserve">na drugą – ćwiczenie z elementem </w:t>
      </w:r>
      <w:proofErr w:type="spellStart"/>
      <w:r w:rsidRPr="00023AE4">
        <w:rPr>
          <w:rFonts w:ascii="CentSchbookEU-Normal" w:hAnsi="CentSchbookEU-Normal" w:cs="CentSchbookEU-Normal"/>
          <w:sz w:val="24"/>
          <w:szCs w:val="24"/>
        </w:rPr>
        <w:t>czworakowania</w:t>
      </w:r>
      <w:proofErr w:type="spellEnd"/>
      <w:r w:rsidRPr="00023AE4">
        <w:rPr>
          <w:rFonts w:ascii="CentSchbookEU-Normal" w:hAnsi="CentSchbookEU-Normal" w:cs="CentSchbookEU-Normal"/>
          <w:sz w:val="24"/>
          <w:szCs w:val="24"/>
        </w:rPr>
        <w:t>.</w:t>
      </w:r>
    </w:p>
    <w:p w:rsidR="00126B13" w:rsidRPr="00023AE4" w:rsidRDefault="00126B13" w:rsidP="00023AE4">
      <w:pPr>
        <w:autoSpaceDE w:val="0"/>
        <w:autoSpaceDN w:val="0"/>
        <w:adjustRightInd w:val="0"/>
        <w:spacing w:after="0" w:line="240" w:lineRule="auto"/>
        <w:ind w:left="360"/>
        <w:rPr>
          <w:rFonts w:ascii="CentSchbookEU-Normal" w:hAnsi="CentSchbookEU-Normal" w:cs="CentSchbookEU-Normal"/>
          <w:sz w:val="24"/>
          <w:szCs w:val="24"/>
        </w:rPr>
      </w:pPr>
      <w:r w:rsidRPr="00023AE4">
        <w:rPr>
          <w:rFonts w:ascii="CentSchbookEU-Normal" w:hAnsi="CentSchbookEU-Normal" w:cs="CentSchbookEU-Normal"/>
          <w:sz w:val="24"/>
          <w:szCs w:val="24"/>
        </w:rPr>
        <w:t>Dzieci zabierają woreczki z obręczy i na czworakach,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rzucając przed sobą woreczek, idą w stronę</w:t>
      </w:r>
      <w:r w:rsidR="00023AE4">
        <w:rPr>
          <w:rFonts w:ascii="CentSchbookEU-Normal" w:hAnsi="CentSchbookEU-Normal" w:cs="CentSchbookEU-Normal"/>
          <w:sz w:val="24"/>
          <w:szCs w:val="24"/>
        </w:rPr>
        <w:t xml:space="preserve"> </w:t>
      </w:r>
      <w:r w:rsidRPr="00023AE4">
        <w:rPr>
          <w:rFonts w:ascii="CentSchbookEU-Normal" w:hAnsi="CentSchbookEU-Normal" w:cs="CentSchbookEU-Normal"/>
          <w:sz w:val="24"/>
          <w:szCs w:val="24"/>
        </w:rPr>
        <w:t>obręczy znajdującej się po przeciwnej stronie sali.</w:t>
      </w:r>
    </w:p>
    <w:p w:rsidR="00CA7A03" w:rsidRPr="0005496F" w:rsidRDefault="00CA7A03" w:rsidP="00E054DF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CA7A03" w:rsidRDefault="00CA7A03" w:rsidP="00CA7A03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  <w:r w:rsidRPr="00CA7A03">
        <w:rPr>
          <w:rFonts w:ascii="HelveticaNeue-Bold" w:eastAsia="HelveticaNeue-Bold" w:cs="HelveticaNeue-Bold"/>
          <w:b/>
          <w:bCs/>
          <w:sz w:val="24"/>
          <w:szCs w:val="24"/>
        </w:rPr>
        <w:lastRenderedPageBreak/>
        <w:t>Zaj</w:t>
      </w:r>
      <w:r w:rsidRPr="00CA7A03">
        <w:rPr>
          <w:rFonts w:ascii="HelveticaNeue-Bold" w:eastAsia="HelveticaNeue-Bold" w:cs="HelveticaNeue-Bold" w:hint="eastAsia"/>
          <w:b/>
          <w:bCs/>
          <w:sz w:val="24"/>
          <w:szCs w:val="24"/>
        </w:rPr>
        <w:t>ę</w:t>
      </w:r>
      <w:r w:rsidRPr="00CA7A03">
        <w:rPr>
          <w:rFonts w:ascii="HelveticaNeue-Bold" w:eastAsia="HelveticaNeue-Bold" w:cs="HelveticaNeue-Bold"/>
          <w:b/>
          <w:bCs/>
          <w:sz w:val="24"/>
          <w:szCs w:val="24"/>
        </w:rPr>
        <w:t>cia popo</w:t>
      </w:r>
      <w:r w:rsidRPr="00CA7A03">
        <w:rPr>
          <w:rFonts w:ascii="HelveticaNeue-Bold" w:eastAsia="HelveticaNeue-Bold" w:cs="HelveticaNeue-Bold" w:hint="eastAsia"/>
          <w:b/>
          <w:bCs/>
          <w:sz w:val="24"/>
          <w:szCs w:val="24"/>
        </w:rPr>
        <w:t>ł</w:t>
      </w:r>
      <w:r w:rsidRPr="00CA7A03">
        <w:rPr>
          <w:rFonts w:ascii="HelveticaNeue-Bold" w:eastAsia="HelveticaNeue-Bold" w:cs="HelveticaNeue-Bold"/>
          <w:b/>
          <w:bCs/>
          <w:sz w:val="24"/>
          <w:szCs w:val="24"/>
        </w:rPr>
        <w:t>udniowe</w:t>
      </w:r>
    </w:p>
    <w:p w:rsidR="007161A0" w:rsidRPr="00CA7A03" w:rsidRDefault="007161A0" w:rsidP="00CA7A03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4"/>
          <w:szCs w:val="24"/>
        </w:rPr>
      </w:pPr>
    </w:p>
    <w:p w:rsidR="00CA7A03" w:rsidRPr="00CA7A03" w:rsidRDefault="00CA7A03" w:rsidP="00CA7A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CA7A03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Ciało echo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– zabawa rytmiczno-wyciszająca.</w:t>
      </w:r>
    </w:p>
    <w:p w:rsidR="00CA7A03" w:rsidRDefault="00CA7A03" w:rsidP="00CA7A03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Jest to zabawa w echo przy użyciu </w:t>
      </w:r>
      <w:proofErr w:type="spellStart"/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gestodźwięków</w:t>
      </w:r>
      <w:proofErr w:type="spellEnd"/>
      <w:r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i innych odgłosów, które dzieci poznały podczas</w:t>
      </w:r>
      <w:r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zabawy „</w:t>
      </w:r>
      <w:proofErr w:type="spellStart"/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Ciałograło</w:t>
      </w:r>
      <w:proofErr w:type="spellEnd"/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”. Dzieci siedzą w kręgu i po kolei</w:t>
      </w:r>
      <w:r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 xml:space="preserve">wykonują krótki rytm </w:t>
      </w:r>
      <w:proofErr w:type="spellStart"/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gestodźwiękami</w:t>
      </w:r>
      <w:proofErr w:type="spellEnd"/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, który</w:t>
      </w:r>
      <w:r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powtarza cała grupa. W tej zabawie należ</w:t>
      </w:r>
      <w:r>
        <w:rPr>
          <w:rFonts w:ascii="CentSchbookEU-Normal" w:eastAsia="HelveticaNeue-Bold" w:hAnsi="CentSchbookEU-Normal" w:cs="CentSchbookEU-Normal"/>
          <w:sz w:val="24"/>
          <w:szCs w:val="24"/>
        </w:rPr>
        <w:t xml:space="preserve">y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zwracać</w:t>
      </w:r>
      <w:r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uwagę, by prezentowane przez dzieci rytmy były</w:t>
      </w:r>
      <w:r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krótkie i proste.</w:t>
      </w:r>
    </w:p>
    <w:p w:rsidR="007161A0" w:rsidRDefault="007161A0" w:rsidP="00CA7A03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</w:p>
    <w:p w:rsidR="00CA7A03" w:rsidRPr="00CA7A03" w:rsidRDefault="00CA7A03" w:rsidP="00CA7A0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CA7A03">
        <w:rPr>
          <w:rFonts w:ascii="CentSchbookEU-Bold" w:eastAsia="HelveticaNeue-Bold" w:hAnsi="CentSchbookEU-Bold" w:cs="CentSchbookEU-Bold"/>
          <w:b/>
          <w:bCs/>
          <w:sz w:val="24"/>
          <w:szCs w:val="24"/>
        </w:rPr>
        <w:t xml:space="preserve">Plac zabaw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– zabawa integracyjna z chustą</w:t>
      </w:r>
      <w:r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animacyjną.</w:t>
      </w:r>
    </w:p>
    <w:p w:rsidR="00566C20" w:rsidRPr="00CA7A03" w:rsidRDefault="00CA7A03" w:rsidP="00067436">
      <w:pPr>
        <w:autoSpaceDE w:val="0"/>
        <w:autoSpaceDN w:val="0"/>
        <w:adjustRightInd w:val="0"/>
        <w:spacing w:after="0" w:line="240" w:lineRule="auto"/>
        <w:rPr>
          <w:rFonts w:ascii="CentSchbookEU-Normal" w:eastAsia="HelveticaNeue-Bold" w:hAnsi="CentSchbookEU-Normal" w:cs="CentSchbookEU-Normal"/>
          <w:sz w:val="24"/>
          <w:szCs w:val="24"/>
        </w:rPr>
      </w:pP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Dzieci trzymają chustę, na środku której leży dowolna</w:t>
      </w:r>
      <w:r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maskotka, np. miś. Proponują dla niej różne</w:t>
      </w:r>
      <w:r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zabawy: huśtają na hamaku, kręcą na karuzeli,</w:t>
      </w:r>
      <w:r>
        <w:rPr>
          <w:rFonts w:ascii="CentSchbookEU-Normal" w:eastAsia="HelveticaNeue-Bold" w:hAnsi="CentSchbookEU-Normal" w:cs="CentSchbookEU-Normal"/>
          <w:sz w:val="24"/>
          <w:szCs w:val="24"/>
        </w:rPr>
        <w:t xml:space="preserve"> </w:t>
      </w:r>
      <w:r w:rsidRPr="00CA7A03">
        <w:rPr>
          <w:rFonts w:ascii="CentSchbookEU-Normal" w:eastAsia="HelveticaNeue-Bold" w:hAnsi="CentSchbookEU-Normal" w:cs="CentSchbookEU-Normal"/>
          <w:sz w:val="24"/>
          <w:szCs w:val="24"/>
        </w:rPr>
        <w:t>odbijają od trampoliny.</w:t>
      </w:r>
    </w:p>
    <w:sectPr w:rsidR="00566C20" w:rsidRPr="00CA7A03" w:rsidSect="00B63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2063"/>
    <w:multiLevelType w:val="hybridMultilevel"/>
    <w:tmpl w:val="8BCE0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2335"/>
    <w:multiLevelType w:val="hybridMultilevel"/>
    <w:tmpl w:val="D9FE7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5B07"/>
    <w:multiLevelType w:val="hybridMultilevel"/>
    <w:tmpl w:val="AD6E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4084C"/>
    <w:multiLevelType w:val="hybridMultilevel"/>
    <w:tmpl w:val="2AC2B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97486"/>
    <w:multiLevelType w:val="hybridMultilevel"/>
    <w:tmpl w:val="F72CE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C5EF5"/>
    <w:multiLevelType w:val="hybridMultilevel"/>
    <w:tmpl w:val="C5865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A0849"/>
    <w:rsid w:val="00023AE4"/>
    <w:rsid w:val="0005496F"/>
    <w:rsid w:val="00067436"/>
    <w:rsid w:val="0007495C"/>
    <w:rsid w:val="0010594B"/>
    <w:rsid w:val="00126B13"/>
    <w:rsid w:val="00272909"/>
    <w:rsid w:val="0028713A"/>
    <w:rsid w:val="002C657D"/>
    <w:rsid w:val="003F5B33"/>
    <w:rsid w:val="00511BBC"/>
    <w:rsid w:val="00566C20"/>
    <w:rsid w:val="007161A0"/>
    <w:rsid w:val="007417A3"/>
    <w:rsid w:val="007A0849"/>
    <w:rsid w:val="008E1CC9"/>
    <w:rsid w:val="00B63042"/>
    <w:rsid w:val="00B75E96"/>
    <w:rsid w:val="00CA7A03"/>
    <w:rsid w:val="00D075B2"/>
    <w:rsid w:val="00E054DF"/>
    <w:rsid w:val="00F3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4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2020-09-22T07:23:00Z</dcterms:created>
  <dcterms:modified xsi:type="dcterms:W3CDTF">2020-09-23T07:07:00Z</dcterms:modified>
</cp:coreProperties>
</file>