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E7" w:rsidRPr="001A5BE7" w:rsidRDefault="001A5BE7" w:rsidP="001A5BE7">
      <w:pPr>
        <w:spacing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1A5BE7">
        <w:rPr>
          <w:rFonts w:ascii="Times New Roman" w:hAnsi="Times New Roman"/>
          <w:b/>
          <w:sz w:val="56"/>
          <w:szCs w:val="56"/>
        </w:rPr>
        <w:t>Innowacja pedagogiczna</w:t>
      </w:r>
    </w:p>
    <w:p w:rsidR="001A5BE7" w:rsidRDefault="001A5BE7" w:rsidP="001A5BE7">
      <w:pPr>
        <w:spacing w:line="360" w:lineRule="auto"/>
        <w:jc w:val="center"/>
        <w:rPr>
          <w:rFonts w:ascii="Times New Roman" w:hAnsi="Times New Roman"/>
          <w:sz w:val="56"/>
          <w:szCs w:val="56"/>
        </w:rPr>
      </w:pPr>
    </w:p>
    <w:p w:rsidR="001A5BE7" w:rsidRPr="00C7416D" w:rsidRDefault="001A5BE7" w:rsidP="001A5BE7">
      <w:pPr>
        <w:spacing w:line="360" w:lineRule="auto"/>
        <w:jc w:val="center"/>
        <w:rPr>
          <w:rFonts w:ascii="Times New Roman" w:hAnsi="Times New Roman"/>
          <w:sz w:val="56"/>
          <w:szCs w:val="56"/>
        </w:rPr>
      </w:pPr>
    </w:p>
    <w:p w:rsidR="001A5BE7" w:rsidRPr="001A5BE7" w:rsidRDefault="001A5BE7" w:rsidP="001A5BE7">
      <w:pPr>
        <w:spacing w:line="360" w:lineRule="auto"/>
        <w:ind w:left="720"/>
        <w:rPr>
          <w:rFonts w:ascii="Forte" w:hAnsi="Forte"/>
          <w:b/>
          <w:sz w:val="56"/>
          <w:szCs w:val="56"/>
        </w:rPr>
      </w:pPr>
      <w:r w:rsidRPr="001A5BE7">
        <w:rPr>
          <w:rFonts w:ascii="Forte" w:hAnsi="Forte"/>
          <w:b/>
          <w:sz w:val="56"/>
          <w:szCs w:val="56"/>
        </w:rPr>
        <w:t>„</w:t>
      </w:r>
      <w:r w:rsidRPr="001A5BE7">
        <w:rPr>
          <w:rFonts w:ascii="Times New Roman" w:hAnsi="Times New Roman"/>
          <w:b/>
          <w:sz w:val="56"/>
          <w:szCs w:val="56"/>
        </w:rPr>
        <w:t>Ś</w:t>
      </w:r>
      <w:r w:rsidRPr="001A5BE7">
        <w:rPr>
          <w:rFonts w:ascii="Forte" w:hAnsi="Forte"/>
          <w:b/>
          <w:sz w:val="56"/>
          <w:szCs w:val="56"/>
        </w:rPr>
        <w:t xml:space="preserve">wiat opowiadany barwami” </w:t>
      </w:r>
    </w:p>
    <w:p w:rsidR="001A5BE7" w:rsidRDefault="001A5BE7" w:rsidP="001A5BE7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A5BE7" w:rsidRDefault="001A5BE7" w:rsidP="001A5BE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A5BE7" w:rsidRPr="001A5BE7" w:rsidRDefault="001A5BE7" w:rsidP="001A5BE7">
      <w:pPr>
        <w:spacing w:line="360" w:lineRule="auto"/>
        <w:jc w:val="right"/>
        <w:rPr>
          <w:rFonts w:ascii="Mistral" w:hAnsi="Mistral"/>
          <w:sz w:val="36"/>
          <w:szCs w:val="36"/>
        </w:rPr>
      </w:pPr>
      <w:r w:rsidRPr="001A5BE7">
        <w:rPr>
          <w:rFonts w:ascii="Mistral" w:hAnsi="Mistral"/>
          <w:sz w:val="36"/>
          <w:szCs w:val="36"/>
        </w:rPr>
        <w:t xml:space="preserve">„Najważniejszą rzeczą jest to, </w:t>
      </w:r>
      <w:r w:rsidRPr="001A5BE7">
        <w:rPr>
          <w:rFonts w:ascii="Mistral" w:hAnsi="Mistral"/>
          <w:sz w:val="36"/>
          <w:szCs w:val="36"/>
        </w:rPr>
        <w:br/>
        <w:t>aby nauka była dla dziecka radością</w:t>
      </w:r>
      <w:r w:rsidRPr="001A5BE7">
        <w:rPr>
          <w:rFonts w:ascii="Mistral" w:hAnsi="Mistral"/>
          <w:sz w:val="36"/>
          <w:szCs w:val="36"/>
        </w:rPr>
        <w:br/>
        <w:t>i wyzwoleniem własnej twórczości”</w:t>
      </w:r>
      <w:r w:rsidRPr="001A5BE7">
        <w:rPr>
          <w:rFonts w:ascii="Mistral" w:hAnsi="Mistral"/>
          <w:sz w:val="36"/>
          <w:szCs w:val="36"/>
        </w:rPr>
        <w:br/>
        <w:t xml:space="preserve">(R. </w:t>
      </w:r>
      <w:proofErr w:type="spellStart"/>
      <w:r w:rsidRPr="001A5BE7">
        <w:rPr>
          <w:rFonts w:ascii="Mistral" w:hAnsi="Mistral"/>
          <w:sz w:val="36"/>
          <w:szCs w:val="36"/>
        </w:rPr>
        <w:t>Gloton</w:t>
      </w:r>
      <w:proofErr w:type="spellEnd"/>
      <w:r w:rsidRPr="001A5BE7">
        <w:rPr>
          <w:rFonts w:ascii="Mistral" w:hAnsi="Mistral"/>
          <w:sz w:val="36"/>
          <w:szCs w:val="36"/>
        </w:rPr>
        <w:t xml:space="preserve">, C. </w:t>
      </w:r>
      <w:proofErr w:type="spellStart"/>
      <w:r w:rsidRPr="001A5BE7">
        <w:rPr>
          <w:rFonts w:ascii="Mistral" w:hAnsi="Mistral"/>
          <w:sz w:val="36"/>
          <w:szCs w:val="36"/>
        </w:rPr>
        <w:t>Clero</w:t>
      </w:r>
      <w:proofErr w:type="spellEnd"/>
      <w:r w:rsidRPr="001A5BE7">
        <w:rPr>
          <w:rFonts w:ascii="Mistral" w:hAnsi="Mistral"/>
          <w:sz w:val="36"/>
          <w:szCs w:val="36"/>
        </w:rPr>
        <w:t>)</w:t>
      </w:r>
    </w:p>
    <w:p w:rsidR="001A5BE7" w:rsidRDefault="001A5BE7" w:rsidP="001A5BE7">
      <w:pPr>
        <w:pStyle w:val="NormalnyWeb"/>
        <w:spacing w:line="360" w:lineRule="auto"/>
        <w:rPr>
          <w:rStyle w:val="Pogrubienie"/>
          <w:rFonts w:ascii="Forte" w:hAnsi="Forte"/>
          <w:sz w:val="52"/>
          <w:szCs w:val="52"/>
        </w:rPr>
      </w:pPr>
    </w:p>
    <w:p w:rsidR="001A5BE7" w:rsidRDefault="001A5BE7" w:rsidP="001A5BE7">
      <w:pPr>
        <w:pStyle w:val="NormalnyWeb"/>
        <w:spacing w:line="360" w:lineRule="auto"/>
        <w:rPr>
          <w:rStyle w:val="Pogrubienie"/>
          <w:rFonts w:ascii="Forte" w:hAnsi="Forte"/>
          <w:sz w:val="52"/>
          <w:szCs w:val="52"/>
        </w:rPr>
      </w:pPr>
    </w:p>
    <w:p w:rsidR="001A5BE7" w:rsidRDefault="001A5BE7" w:rsidP="001A5BE7">
      <w:pPr>
        <w:pStyle w:val="NormalnyWeb"/>
        <w:spacing w:line="360" w:lineRule="auto"/>
        <w:rPr>
          <w:rStyle w:val="Pogrubienie"/>
          <w:rFonts w:ascii="Forte" w:hAnsi="Forte"/>
          <w:sz w:val="52"/>
          <w:szCs w:val="52"/>
        </w:rPr>
      </w:pPr>
    </w:p>
    <w:p w:rsidR="001A5BE7" w:rsidRDefault="001A5BE7" w:rsidP="001A5BE7">
      <w:pPr>
        <w:pStyle w:val="NormalnyWeb"/>
        <w:spacing w:line="360" w:lineRule="auto"/>
        <w:rPr>
          <w:rStyle w:val="Pogrubienie"/>
          <w:rFonts w:ascii="Forte" w:hAnsi="Forte"/>
          <w:sz w:val="52"/>
          <w:szCs w:val="52"/>
        </w:rPr>
      </w:pPr>
    </w:p>
    <w:p w:rsidR="001A5BE7" w:rsidRPr="001A5BE7" w:rsidRDefault="001A5BE7" w:rsidP="001A5BE7">
      <w:pPr>
        <w:pStyle w:val="NormalnyWeb"/>
        <w:spacing w:line="360" w:lineRule="auto"/>
        <w:jc w:val="center"/>
        <w:rPr>
          <w:rFonts w:ascii="Forte" w:hAnsi="Forte"/>
          <w:sz w:val="52"/>
          <w:szCs w:val="52"/>
        </w:rPr>
      </w:pPr>
      <w:r w:rsidRPr="001A5BE7">
        <w:rPr>
          <w:rStyle w:val="Pogrubienie"/>
          <w:rFonts w:ascii="Forte" w:hAnsi="Forte"/>
          <w:sz w:val="52"/>
          <w:szCs w:val="52"/>
        </w:rPr>
        <w:lastRenderedPageBreak/>
        <w:t xml:space="preserve">Cel główny </w:t>
      </w:r>
      <w:r>
        <w:rPr>
          <w:rStyle w:val="Pogrubienie"/>
          <w:rFonts w:ascii="Forte" w:hAnsi="Forte"/>
          <w:sz w:val="52"/>
          <w:szCs w:val="52"/>
        </w:rPr>
        <w:t>innowacji</w:t>
      </w:r>
      <w:r w:rsidRPr="001A5BE7">
        <w:rPr>
          <w:rStyle w:val="Pogrubienie"/>
          <w:rFonts w:ascii="Forte" w:hAnsi="Forte"/>
          <w:sz w:val="52"/>
          <w:szCs w:val="52"/>
        </w:rPr>
        <w:t>:</w:t>
      </w:r>
    </w:p>
    <w:p w:rsidR="001A5BE7" w:rsidRDefault="001A5BE7" w:rsidP="001A5BE7">
      <w:pPr>
        <w:pStyle w:val="NormalnyWeb"/>
        <w:spacing w:line="360" w:lineRule="auto"/>
        <w:jc w:val="center"/>
        <w:rPr>
          <w:rFonts w:ascii="Mistral" w:hAnsi="Mistral"/>
          <w:sz w:val="44"/>
          <w:szCs w:val="44"/>
        </w:rPr>
      </w:pPr>
      <w:r w:rsidRPr="001A5BE7">
        <w:rPr>
          <w:rFonts w:ascii="Mistral" w:hAnsi="Mistral"/>
          <w:sz w:val="44"/>
          <w:szCs w:val="44"/>
        </w:rPr>
        <w:t>Rozwijanie uzdolnień i zainteresowań artystycznych dzieci oraz ich wrodzonych możliwości twórczych w toku różnorodnych działań plastycznych.</w:t>
      </w:r>
    </w:p>
    <w:p w:rsidR="001A5BE7" w:rsidRDefault="001A5BE7" w:rsidP="001A5BE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5BE7" w:rsidRPr="00373655" w:rsidRDefault="001A5BE7" w:rsidP="001A5BE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3655">
        <w:rPr>
          <w:rFonts w:ascii="Times New Roman" w:hAnsi="Times New Roman"/>
          <w:sz w:val="24"/>
          <w:szCs w:val="24"/>
        </w:rPr>
        <w:t xml:space="preserve">Realizacja tego założenia będzie dokonywać się w oparciu o metody polegające </w:t>
      </w:r>
      <w:r>
        <w:rPr>
          <w:rFonts w:ascii="Times New Roman" w:hAnsi="Times New Roman"/>
          <w:sz w:val="24"/>
          <w:szCs w:val="24"/>
        </w:rPr>
        <w:br/>
      </w:r>
      <w:r w:rsidRPr="00373655">
        <w:rPr>
          <w:rFonts w:ascii="Times New Roman" w:hAnsi="Times New Roman"/>
          <w:sz w:val="24"/>
          <w:szCs w:val="24"/>
        </w:rPr>
        <w:t xml:space="preserve">na praktycznych działaniach dzieci. Rolą prowadzącego będzie pobudzanie motywacji dziecka do ekspresji wyrażonej za pomocą między innymi plastycznych środków wyrazu. </w:t>
      </w:r>
    </w:p>
    <w:p w:rsidR="001A5BE7" w:rsidRPr="001A5BE7" w:rsidRDefault="001A5BE7" w:rsidP="001A5BE7">
      <w:pPr>
        <w:autoSpaceDE w:val="0"/>
        <w:autoSpaceDN w:val="0"/>
        <w:adjustRightInd w:val="0"/>
        <w:spacing w:line="36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373655">
        <w:rPr>
          <w:rFonts w:ascii="Times New Roman" w:hAnsi="Times New Roman"/>
          <w:sz w:val="24"/>
          <w:szCs w:val="24"/>
        </w:rPr>
        <w:t xml:space="preserve">Projektując zakres programu starałyśmy się tak dobrać tematykę zajęć i zadania, aby wpływały one na ukierunkowanie zainteresowań dziecka. Zaproponowane ćwiczenia umożliwiają komunikowanie, wyrażanie uczuć i własnej postawy. Będą doskonalić koncentrację uwagi i rozwijać kulturę estetyczną. Kontakt ze sztuką pozwoli dziecku rozwijać wrażliwość na bodźce otaczającego świata, nauczy dostrzegać jego piękno i odczuwać potrzebę wyrażania tych przeżyć we właściwy sposób. </w:t>
      </w:r>
    </w:p>
    <w:p w:rsidR="001A5BE7" w:rsidRPr="001A5BE7" w:rsidRDefault="001A5BE7" w:rsidP="001A5BE7">
      <w:pPr>
        <w:pStyle w:val="NormalnyWeb"/>
        <w:spacing w:line="360" w:lineRule="auto"/>
        <w:rPr>
          <w:rFonts w:ascii="Mistral" w:hAnsi="Mistral"/>
          <w:sz w:val="44"/>
          <w:szCs w:val="44"/>
        </w:rPr>
      </w:pPr>
    </w:p>
    <w:p w:rsidR="001A5BE7" w:rsidRDefault="001A5BE7" w:rsidP="001A5BE7">
      <w:pPr>
        <w:pStyle w:val="Tekstpodstawowywcity"/>
        <w:spacing w:line="360" w:lineRule="auto"/>
        <w:ind w:left="0"/>
        <w:jc w:val="center"/>
        <w:rPr>
          <w:rFonts w:ascii="Times New Roman" w:hAnsi="Times New Roman"/>
          <w:b/>
        </w:rPr>
      </w:pPr>
      <w:r w:rsidRPr="001A5BE7">
        <w:rPr>
          <w:rFonts w:ascii="Forte" w:hAnsi="Forte"/>
          <w:b/>
          <w:sz w:val="52"/>
          <w:szCs w:val="52"/>
        </w:rPr>
        <w:t>Cele szczegółowe innowacji to</w:t>
      </w:r>
      <w:r>
        <w:rPr>
          <w:rFonts w:ascii="Times New Roman" w:hAnsi="Times New Roman"/>
          <w:b/>
        </w:rPr>
        <w:t>:</w:t>
      </w:r>
    </w:p>
    <w:p w:rsidR="001A5BE7" w:rsidRDefault="001A5BE7" w:rsidP="001A5BE7">
      <w:pPr>
        <w:pStyle w:val="NormalnyWeb"/>
        <w:numPr>
          <w:ilvl w:val="0"/>
          <w:numId w:val="1"/>
        </w:numPr>
        <w:spacing w:line="360" w:lineRule="auto"/>
        <w:jc w:val="both"/>
      </w:pPr>
      <w:r>
        <w:t>wyzwalanie kreatywnej postawy dziecka,</w:t>
      </w:r>
    </w:p>
    <w:p w:rsidR="001A5BE7" w:rsidRDefault="001A5BE7" w:rsidP="001A5BE7">
      <w:pPr>
        <w:pStyle w:val="NormalnyWeb"/>
        <w:numPr>
          <w:ilvl w:val="0"/>
          <w:numId w:val="1"/>
        </w:numPr>
        <w:spacing w:line="360" w:lineRule="auto"/>
        <w:jc w:val="both"/>
      </w:pPr>
      <w:r>
        <w:t>rozwijanie sprawności manualnych dziecka,</w:t>
      </w:r>
    </w:p>
    <w:p w:rsidR="001A5BE7" w:rsidRDefault="001A5BE7" w:rsidP="001A5BE7">
      <w:pPr>
        <w:pStyle w:val="NormalnyWeb"/>
        <w:numPr>
          <w:ilvl w:val="0"/>
          <w:numId w:val="1"/>
        </w:numPr>
        <w:spacing w:line="360" w:lineRule="auto"/>
        <w:jc w:val="both"/>
      </w:pPr>
      <w:r>
        <w:t xml:space="preserve">uwrażliwienie na piękno różnorodnych zjawisk, zarówno przyrodniczych jak </w:t>
      </w:r>
    </w:p>
    <w:p w:rsidR="001A5BE7" w:rsidRDefault="001A5BE7" w:rsidP="001A5BE7">
      <w:pPr>
        <w:pStyle w:val="NormalnyWeb"/>
        <w:numPr>
          <w:ilvl w:val="0"/>
          <w:numId w:val="1"/>
        </w:numPr>
        <w:spacing w:line="360" w:lineRule="auto"/>
        <w:jc w:val="both"/>
      </w:pPr>
      <w:r>
        <w:t>i społecznych,</w:t>
      </w:r>
    </w:p>
    <w:p w:rsidR="001A5BE7" w:rsidRDefault="001A5BE7" w:rsidP="001A5BE7">
      <w:pPr>
        <w:pStyle w:val="NormalnyWeb"/>
        <w:numPr>
          <w:ilvl w:val="0"/>
          <w:numId w:val="1"/>
        </w:numPr>
        <w:spacing w:line="360" w:lineRule="auto"/>
        <w:jc w:val="both"/>
      </w:pPr>
      <w:r>
        <w:t>dostrzeganie form oraz bogactwa barw w naturze,</w:t>
      </w:r>
    </w:p>
    <w:p w:rsidR="001A5BE7" w:rsidRDefault="001A5BE7" w:rsidP="001A5BE7">
      <w:pPr>
        <w:pStyle w:val="NormalnyWeb"/>
        <w:numPr>
          <w:ilvl w:val="0"/>
          <w:numId w:val="1"/>
        </w:numPr>
        <w:spacing w:line="360" w:lineRule="auto"/>
        <w:jc w:val="both"/>
      </w:pPr>
      <w:r>
        <w:t xml:space="preserve"> rozwijanie wyobraźni, twórczej postawy oraz ekspresji plastycznej dziecka;</w:t>
      </w:r>
    </w:p>
    <w:p w:rsidR="001A5BE7" w:rsidRDefault="001A5BE7" w:rsidP="001A5BE7">
      <w:pPr>
        <w:pStyle w:val="NormalnyWeb"/>
        <w:numPr>
          <w:ilvl w:val="0"/>
          <w:numId w:val="1"/>
        </w:numPr>
        <w:spacing w:line="360" w:lineRule="auto"/>
        <w:jc w:val="both"/>
      </w:pPr>
      <w:r>
        <w:lastRenderedPageBreak/>
        <w:t>rozwijanie umiejętności posługiwania się różnorodnymi technikami plastycznymi;</w:t>
      </w:r>
    </w:p>
    <w:p w:rsidR="001A5BE7" w:rsidRDefault="001A5BE7" w:rsidP="001A5BE7">
      <w:pPr>
        <w:pStyle w:val="NormalnyWeb"/>
        <w:numPr>
          <w:ilvl w:val="0"/>
          <w:numId w:val="1"/>
        </w:numPr>
        <w:spacing w:line="360" w:lineRule="auto"/>
        <w:jc w:val="both"/>
      </w:pPr>
      <w:r>
        <w:t xml:space="preserve"> budzenie poczucia odpowiedzialności i satysfakcji z wykonanej pracy;</w:t>
      </w:r>
    </w:p>
    <w:p w:rsidR="001A5BE7" w:rsidRDefault="001A5BE7" w:rsidP="001A5BE7">
      <w:pPr>
        <w:pStyle w:val="NormalnyWeb"/>
        <w:numPr>
          <w:ilvl w:val="0"/>
          <w:numId w:val="1"/>
        </w:numPr>
        <w:spacing w:line="360" w:lineRule="auto"/>
        <w:jc w:val="both"/>
      </w:pPr>
      <w:r>
        <w:t xml:space="preserve">rozwijanie wyobraźni dziecka poprzez kontakt z wytworami sztuki (reprodukcje dzieł </w:t>
      </w:r>
    </w:p>
    <w:p w:rsidR="001A5BE7" w:rsidRDefault="001A5BE7" w:rsidP="001A5BE7">
      <w:pPr>
        <w:pStyle w:val="NormalnyWeb"/>
        <w:numPr>
          <w:ilvl w:val="0"/>
          <w:numId w:val="1"/>
        </w:numPr>
        <w:spacing w:line="360" w:lineRule="auto"/>
        <w:jc w:val="both"/>
      </w:pPr>
      <w:r>
        <w:t xml:space="preserve">uznanych artystów polskich i zagranicznych, oglądanie wystaw miejscowych </w:t>
      </w:r>
    </w:p>
    <w:p w:rsidR="001A5BE7" w:rsidRDefault="001A5BE7" w:rsidP="001A5BE7">
      <w:pPr>
        <w:pStyle w:val="NormalnyWeb"/>
        <w:numPr>
          <w:ilvl w:val="0"/>
          <w:numId w:val="1"/>
        </w:numPr>
        <w:spacing w:line="360" w:lineRule="auto"/>
        <w:jc w:val="both"/>
      </w:pPr>
      <w:r>
        <w:t>artystów);</w:t>
      </w:r>
    </w:p>
    <w:p w:rsidR="001A5BE7" w:rsidRDefault="001A5BE7" w:rsidP="001A5BE7">
      <w:pPr>
        <w:pStyle w:val="NormalnyWeb"/>
        <w:numPr>
          <w:ilvl w:val="0"/>
          <w:numId w:val="1"/>
        </w:numPr>
        <w:spacing w:line="360" w:lineRule="auto"/>
        <w:ind w:left="714" w:hanging="357"/>
        <w:jc w:val="both"/>
      </w:pPr>
      <w:r>
        <w:t xml:space="preserve">rozwijanie zdolności percepcji malarskich dzieł sztuki: spostrzegania, rozumienia, </w:t>
      </w:r>
    </w:p>
    <w:p w:rsidR="001A5BE7" w:rsidRDefault="001A5BE7" w:rsidP="001A5BE7">
      <w:pPr>
        <w:pStyle w:val="NormalnyWeb"/>
        <w:numPr>
          <w:ilvl w:val="0"/>
          <w:numId w:val="1"/>
        </w:numPr>
        <w:spacing w:line="360" w:lineRule="auto"/>
        <w:ind w:left="714" w:hanging="357"/>
        <w:jc w:val="both"/>
      </w:pPr>
      <w:r>
        <w:t>przeżywania, wartościowania,</w:t>
      </w:r>
    </w:p>
    <w:p w:rsidR="001A5BE7" w:rsidRDefault="001A5BE7" w:rsidP="001A5BE7">
      <w:pPr>
        <w:pStyle w:val="NormalnyWeb"/>
        <w:numPr>
          <w:ilvl w:val="0"/>
          <w:numId w:val="1"/>
        </w:numPr>
        <w:spacing w:line="360" w:lineRule="auto"/>
        <w:ind w:left="714" w:hanging="357"/>
        <w:jc w:val="both"/>
      </w:pPr>
      <w:r>
        <w:t xml:space="preserve"> tworzenie warunków do samodzielnie podejmowanej działalności twórczej,</w:t>
      </w:r>
    </w:p>
    <w:p w:rsidR="001A5BE7" w:rsidRDefault="001A5BE7" w:rsidP="001A5BE7">
      <w:pPr>
        <w:pStyle w:val="NormalnyWeb"/>
        <w:numPr>
          <w:ilvl w:val="0"/>
          <w:numId w:val="1"/>
        </w:numPr>
        <w:spacing w:line="360" w:lineRule="auto"/>
        <w:ind w:left="714" w:hanging="357"/>
        <w:jc w:val="both"/>
      </w:pPr>
      <w:r>
        <w:t>odkrywanie  własnych możliwości  twórczych i  kształtowanie  twórczej postawy,</w:t>
      </w:r>
    </w:p>
    <w:p w:rsidR="001A5BE7" w:rsidRDefault="001A5BE7" w:rsidP="001A5BE7">
      <w:pPr>
        <w:pStyle w:val="NormalnyWeb"/>
        <w:numPr>
          <w:ilvl w:val="0"/>
          <w:numId w:val="1"/>
        </w:numPr>
        <w:spacing w:line="360" w:lineRule="auto"/>
        <w:ind w:left="714" w:hanging="357"/>
        <w:jc w:val="both"/>
      </w:pPr>
      <w:r>
        <w:t> wspieranie aktywności plastycznej poprzez wyposażenie dzieci w różne środki wyrazu,</w:t>
      </w:r>
    </w:p>
    <w:p w:rsidR="001A5BE7" w:rsidRDefault="001A5BE7" w:rsidP="001A5BE7">
      <w:pPr>
        <w:pStyle w:val="NormalnyWeb"/>
        <w:numPr>
          <w:ilvl w:val="0"/>
          <w:numId w:val="1"/>
        </w:numPr>
        <w:spacing w:line="360" w:lineRule="auto"/>
        <w:ind w:left="714" w:hanging="357"/>
        <w:jc w:val="both"/>
      </w:pPr>
      <w:r>
        <w:t xml:space="preserve"> wyrabianie   swobody   w   świadomym   operowaniu   środkami   wyrazu plastycznego,</w:t>
      </w:r>
    </w:p>
    <w:p w:rsidR="001A5BE7" w:rsidRDefault="001A5BE7" w:rsidP="001A5BE7">
      <w:pPr>
        <w:pStyle w:val="NormalnyWeb"/>
        <w:numPr>
          <w:ilvl w:val="0"/>
          <w:numId w:val="1"/>
        </w:numPr>
        <w:spacing w:line="360" w:lineRule="auto"/>
        <w:ind w:left="714" w:hanging="357"/>
        <w:jc w:val="both"/>
      </w:pPr>
      <w:r>
        <w:t>zapewnienie   możliwości   swobody   w   działaniu   i   doboru   materiału,</w:t>
      </w:r>
    </w:p>
    <w:p w:rsidR="001A5BE7" w:rsidRDefault="001A5BE7" w:rsidP="001A5BE7">
      <w:pPr>
        <w:pStyle w:val="NormalnyWeb"/>
        <w:numPr>
          <w:ilvl w:val="0"/>
          <w:numId w:val="1"/>
        </w:numPr>
        <w:spacing w:line="360" w:lineRule="auto"/>
        <w:ind w:left="714" w:hanging="357"/>
        <w:jc w:val="both"/>
      </w:pPr>
      <w:r>
        <w:t>wdrażanie do doprowadzenia pracy do końca</w:t>
      </w:r>
    </w:p>
    <w:p w:rsidR="001A5BE7" w:rsidRDefault="001A5BE7" w:rsidP="001A5BE7">
      <w:pPr>
        <w:pStyle w:val="NormalnyWeb"/>
        <w:numPr>
          <w:ilvl w:val="0"/>
          <w:numId w:val="1"/>
        </w:numPr>
        <w:spacing w:line="360" w:lineRule="auto"/>
        <w:ind w:left="714" w:hanging="357"/>
        <w:jc w:val="both"/>
      </w:pPr>
      <w:r>
        <w:t>zapoznanie z technikami plastycznymi,</w:t>
      </w:r>
    </w:p>
    <w:p w:rsidR="001A5BE7" w:rsidRDefault="001A5BE7" w:rsidP="001A5BE7">
      <w:pPr>
        <w:pStyle w:val="NormalnyWeb"/>
        <w:numPr>
          <w:ilvl w:val="0"/>
          <w:numId w:val="1"/>
        </w:numPr>
        <w:spacing w:line="360" w:lineRule="auto"/>
        <w:ind w:left="714" w:hanging="357"/>
        <w:jc w:val="both"/>
      </w:pPr>
      <w:r>
        <w:t>opanowanie umiejętności operowania narzędziami,</w:t>
      </w:r>
    </w:p>
    <w:p w:rsidR="001A5BE7" w:rsidRDefault="001A5BE7" w:rsidP="001A5BE7">
      <w:pPr>
        <w:pStyle w:val="NormalnyWeb"/>
        <w:numPr>
          <w:ilvl w:val="0"/>
          <w:numId w:val="1"/>
        </w:numPr>
        <w:spacing w:line="360" w:lineRule="auto"/>
        <w:ind w:left="714" w:hanging="357"/>
        <w:jc w:val="both"/>
      </w:pPr>
      <w:r>
        <w:t>wyrabianie wrażliwości i dbałości o estetykę i kulturę życia codziennego,</w:t>
      </w:r>
    </w:p>
    <w:p w:rsidR="001A5BE7" w:rsidRDefault="001A5BE7" w:rsidP="001A5BE7">
      <w:pPr>
        <w:pStyle w:val="NormalnyWeb"/>
        <w:numPr>
          <w:ilvl w:val="0"/>
          <w:numId w:val="1"/>
        </w:numPr>
        <w:spacing w:line="360" w:lineRule="auto"/>
        <w:ind w:left="714" w:hanging="357"/>
        <w:jc w:val="both"/>
      </w:pPr>
      <w:r>
        <w:t>przygotowanie dziecka do roli przyszłego odbiorcy sztuki i świadomego uczestnika życia kulturalnego,</w:t>
      </w:r>
    </w:p>
    <w:p w:rsidR="001A5BE7" w:rsidRDefault="001A5BE7" w:rsidP="001A5BE7">
      <w:pPr>
        <w:numPr>
          <w:ilvl w:val="0"/>
          <w:numId w:val="1"/>
        </w:numPr>
        <w:tabs>
          <w:tab w:val="left" w:pos="1184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rozbudzanie i rozwijanie wrażliwości estetycznej dziecka oraz jego indywidualnych zdolności twórczych,</w:t>
      </w:r>
    </w:p>
    <w:p w:rsidR="001A5BE7" w:rsidRDefault="001A5BE7" w:rsidP="001A5BE7">
      <w:pPr>
        <w:numPr>
          <w:ilvl w:val="0"/>
          <w:numId w:val="1"/>
        </w:numPr>
        <w:tabs>
          <w:tab w:val="left" w:pos="1184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uczenie się spędzania wolnego czasu w sposób twórczy,</w:t>
      </w:r>
    </w:p>
    <w:p w:rsidR="001A5BE7" w:rsidRDefault="001A5BE7" w:rsidP="001A5BE7">
      <w:pPr>
        <w:numPr>
          <w:ilvl w:val="0"/>
          <w:numId w:val="1"/>
        </w:numPr>
        <w:tabs>
          <w:tab w:val="left" w:pos="1184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rozładowanie trudnych emocji u dzieci oraz wyzwalanie pozytywnych emocji umożliwiających optymalne wykorzystanie możliwości rozwojowych dzieci,</w:t>
      </w:r>
    </w:p>
    <w:p w:rsidR="001A5BE7" w:rsidRDefault="001A5BE7" w:rsidP="001A5BE7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pobudzanie kreatywności dzieci, odkrywanie przyjemności  tworzenia, </w:t>
      </w:r>
    </w:p>
    <w:p w:rsidR="001A5BE7" w:rsidRDefault="001A5BE7" w:rsidP="001A5BE7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zmysłu estetyki i potrzeby tworzenia,</w:t>
      </w:r>
    </w:p>
    <w:p w:rsidR="001A5BE7" w:rsidRDefault="001A5BE7" w:rsidP="001A5BE7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zdolności wyobrażania, wymyślania i tworzenia czegoś nowego, oryginalnego,</w:t>
      </w:r>
    </w:p>
    <w:p w:rsidR="001A5BE7" w:rsidRDefault="001A5BE7" w:rsidP="001A5BE7">
      <w:pPr>
        <w:numPr>
          <w:ilvl w:val="0"/>
          <w:numId w:val="1"/>
        </w:numPr>
        <w:tabs>
          <w:tab w:val="left" w:pos="11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umacnianie wiary we własne siły i zdolności osiągania wartościowych </w:t>
      </w:r>
      <w:r>
        <w:rPr>
          <w:rFonts w:ascii="Times New Roman" w:hAnsi="Times New Roman"/>
          <w:sz w:val="24"/>
          <w:szCs w:val="24"/>
        </w:rPr>
        <w:br/>
        <w:t>i trudnych celów,</w:t>
      </w:r>
    </w:p>
    <w:p w:rsidR="001A5BE7" w:rsidRDefault="001A5BE7" w:rsidP="001A5BE7">
      <w:pPr>
        <w:numPr>
          <w:ilvl w:val="0"/>
          <w:numId w:val="1"/>
        </w:numPr>
        <w:tabs>
          <w:tab w:val="left" w:pos="11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stworzenie warunków do rozwoju wyobraźni i ekspresji plastycznej oraz technicznej,</w:t>
      </w:r>
    </w:p>
    <w:p w:rsidR="001A5BE7" w:rsidRDefault="001A5BE7" w:rsidP="001A5BE7">
      <w:pPr>
        <w:numPr>
          <w:ilvl w:val="0"/>
          <w:numId w:val="1"/>
        </w:numPr>
        <w:tabs>
          <w:tab w:val="left" w:pos="11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doskonalenie warsztatu plastycznego i rozwijanie umiejętności w zakresie znajomości i stosowania różnorodnych technik, materiałów i narzędzi plastycznych,</w:t>
      </w:r>
    </w:p>
    <w:p w:rsidR="001A5BE7" w:rsidRDefault="001A5BE7" w:rsidP="001A5BE7">
      <w:pPr>
        <w:numPr>
          <w:ilvl w:val="0"/>
          <w:numId w:val="1"/>
        </w:numPr>
        <w:tabs>
          <w:tab w:val="left" w:pos="11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aktywności i ekspresji twórczej przez zainteresowanie różnymi dziedzinami sztuk plastycznych i sferami działalności kulturalnej (tj. wystawy, scenografie, dekoracje okolicznościowe, zaproszenia, plakaty, prezenty okolicznościowe),</w:t>
      </w:r>
    </w:p>
    <w:p w:rsidR="001A5BE7" w:rsidRDefault="001A5BE7" w:rsidP="001A5BE7">
      <w:pPr>
        <w:numPr>
          <w:ilvl w:val="0"/>
          <w:numId w:val="1"/>
        </w:numPr>
        <w:tabs>
          <w:tab w:val="left" w:pos="11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się z różnorodnymi źródłami wiedzy o plastyce,</w:t>
      </w:r>
    </w:p>
    <w:p w:rsidR="001A5BE7" w:rsidRDefault="001A5BE7" w:rsidP="001A5BE7">
      <w:pPr>
        <w:numPr>
          <w:ilvl w:val="0"/>
          <w:numId w:val="1"/>
        </w:numPr>
        <w:tabs>
          <w:tab w:val="left" w:pos="11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do świadomego odbioru dzieł  malarskich, rzeźby, grafiki,  architektury (oglądanie albumów, zwiedzanie  galerii, muzeów, obiektów architektonicznych, oglądanie pomników, przedstawień teatralnych),</w:t>
      </w:r>
    </w:p>
    <w:p w:rsidR="001A5BE7" w:rsidRDefault="001A5BE7" w:rsidP="001A5BE7">
      <w:pPr>
        <w:numPr>
          <w:ilvl w:val="0"/>
          <w:numId w:val="1"/>
        </w:numPr>
        <w:tabs>
          <w:tab w:val="left" w:pos="11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aktywne uczestnictwo w życiu kulturalnym i artystycznym przedszkola (dziecko współorganizuje wystawy, bierze udział w konkursach, kiermaszach ),</w:t>
      </w:r>
    </w:p>
    <w:p w:rsidR="001A5BE7" w:rsidRDefault="001A5BE7" w:rsidP="001A5BE7">
      <w:pPr>
        <w:numPr>
          <w:ilvl w:val="0"/>
          <w:numId w:val="1"/>
        </w:numPr>
        <w:tabs>
          <w:tab w:val="left" w:pos="11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aktywny udział w konkursach plastycznych na szczeblu przedszkolnym, między przedszkolnym wojewódzkim oraz promocja własnej twórczości i dorobku przedszkola w środowisku i regionie.</w:t>
      </w:r>
    </w:p>
    <w:p w:rsidR="001A5BE7" w:rsidRDefault="001A5BE7" w:rsidP="001A5BE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A5BE7" w:rsidRDefault="001A5BE7" w:rsidP="001A5BE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Oczywiście do każdego ze spotkań z dziećmi wyznaczone są konkretne cele, które realizujemy. Wynikają z tematu i technik jakie są wybrane do realizacji określonych zadań.</w:t>
      </w:r>
    </w:p>
    <w:p w:rsidR="00A479D2" w:rsidRDefault="00A479D2" w:rsidP="001A5BE7">
      <w:pPr>
        <w:spacing w:line="360" w:lineRule="auto"/>
      </w:pPr>
    </w:p>
    <w:p w:rsidR="001A5BE7" w:rsidRDefault="001A5BE7">
      <w:pPr>
        <w:spacing w:line="360" w:lineRule="auto"/>
      </w:pPr>
    </w:p>
    <w:sectPr w:rsidR="001A5BE7" w:rsidSect="00A47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87ADC"/>
    <w:multiLevelType w:val="hybridMultilevel"/>
    <w:tmpl w:val="1408ED2C"/>
    <w:lvl w:ilvl="0" w:tplc="83DCFA6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5BE7"/>
    <w:rsid w:val="001A5BE7"/>
    <w:rsid w:val="00A4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BE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A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1A5BE7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5BE7"/>
    <w:rPr>
      <w:rFonts w:eastAsiaTheme="minorEastAsia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1A5BE7"/>
    <w:rPr>
      <w:rFonts w:ascii="Calibri" w:eastAsia="Calibri" w:hAnsi="Calibri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5B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622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2018-02-04T17:21:00Z</dcterms:created>
  <dcterms:modified xsi:type="dcterms:W3CDTF">2018-02-04T17:27:00Z</dcterms:modified>
</cp:coreProperties>
</file>