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3E4" w:rsidRPr="002F69B8" w:rsidRDefault="004233E4" w:rsidP="004233E4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WTOREK </w:t>
      </w:r>
      <w:r>
        <w:rPr>
          <w:b/>
          <w:bCs/>
          <w:color w:val="000000"/>
          <w:sz w:val="22"/>
          <w:szCs w:val="22"/>
        </w:rPr>
        <w:t>10</w:t>
      </w:r>
      <w:r w:rsidRPr="002F69B8">
        <w:rPr>
          <w:b/>
          <w:bCs/>
          <w:color w:val="000000"/>
          <w:sz w:val="22"/>
          <w:szCs w:val="22"/>
        </w:rPr>
        <w:t>.0</w:t>
      </w:r>
      <w:r>
        <w:rPr>
          <w:b/>
          <w:bCs/>
          <w:color w:val="000000"/>
          <w:sz w:val="22"/>
          <w:szCs w:val="22"/>
        </w:rPr>
        <w:t>6</w:t>
      </w:r>
      <w:r w:rsidRPr="002F69B8">
        <w:rPr>
          <w:b/>
          <w:bCs/>
          <w:color w:val="000000"/>
          <w:sz w:val="22"/>
          <w:szCs w:val="22"/>
        </w:rPr>
        <w:t>.2020</w:t>
      </w:r>
    </w:p>
    <w:p w:rsidR="004233E4" w:rsidRPr="002F69B8" w:rsidRDefault="004233E4" w:rsidP="004233E4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Spędzamy wakacje w Polsce</w:t>
      </w:r>
      <w:r w:rsidRPr="002F69B8">
        <w:rPr>
          <w:b/>
          <w:bCs/>
          <w:color w:val="000000"/>
          <w:sz w:val="22"/>
          <w:szCs w:val="22"/>
        </w:rPr>
        <w:t>.</w:t>
      </w:r>
    </w:p>
    <w:p w:rsidR="004233E4" w:rsidRPr="00D535CB" w:rsidRDefault="004233E4" w:rsidP="004233E4">
      <w:pPr>
        <w:spacing w:line="360" w:lineRule="auto"/>
        <w:rPr>
          <w:b/>
          <w:bCs/>
          <w:color w:val="FFC000"/>
          <w:sz w:val="22"/>
          <w:szCs w:val="22"/>
        </w:rPr>
      </w:pPr>
      <w:r w:rsidRPr="00D535CB">
        <w:rPr>
          <w:b/>
          <w:bCs/>
          <w:color w:val="FFC000"/>
          <w:sz w:val="22"/>
          <w:szCs w:val="22"/>
        </w:rPr>
        <w:t xml:space="preserve">Temat dnia: </w:t>
      </w:r>
      <w:r>
        <w:rPr>
          <w:b/>
          <w:bCs/>
          <w:color w:val="FFC000"/>
          <w:sz w:val="22"/>
          <w:szCs w:val="22"/>
        </w:rPr>
        <w:t>Mazurskie jeziora.</w:t>
      </w:r>
    </w:p>
    <w:p w:rsidR="004233E4" w:rsidRPr="002F69B8" w:rsidRDefault="004233E4" w:rsidP="004233E4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</w:p>
    <w:p w:rsidR="004233E4" w:rsidRPr="002F69B8" w:rsidRDefault="004233E4" w:rsidP="004233E4">
      <w:pPr>
        <w:spacing w:line="360" w:lineRule="auto"/>
        <w:rPr>
          <w:color w:val="000000"/>
          <w:sz w:val="22"/>
          <w:szCs w:val="22"/>
        </w:rPr>
      </w:pPr>
      <w:r w:rsidRPr="002F69B8">
        <w:rPr>
          <w:color w:val="000000"/>
          <w:sz w:val="22"/>
          <w:szCs w:val="22"/>
          <w:u w:val="single"/>
        </w:rPr>
        <w:t>Cele ogólne:</w:t>
      </w:r>
    </w:p>
    <w:p w:rsidR="004233E4" w:rsidRPr="0029314F" w:rsidRDefault="004233E4" w:rsidP="004233E4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 </w:t>
      </w:r>
      <w:r>
        <w:t xml:space="preserve">doskonalenie </w:t>
      </w:r>
      <w:r>
        <w:t>toru wydechu i pogłębianie pojemności płuc,</w:t>
      </w:r>
    </w:p>
    <w:p w:rsidR="004233E4" w:rsidRPr="0029314F" w:rsidRDefault="004233E4" w:rsidP="004233E4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 xml:space="preserve">-  rozpoznawanie </w:t>
      </w:r>
      <w:r>
        <w:rPr>
          <w:color w:val="191B28"/>
          <w:sz w:val="22"/>
          <w:szCs w:val="22"/>
        </w:rPr>
        <w:t xml:space="preserve">krajobrazu </w:t>
      </w:r>
      <w:r>
        <w:rPr>
          <w:color w:val="191B28"/>
          <w:sz w:val="22"/>
          <w:szCs w:val="22"/>
        </w:rPr>
        <w:t>Mazur,</w:t>
      </w:r>
    </w:p>
    <w:p w:rsidR="004233E4" w:rsidRPr="00D535CB" w:rsidRDefault="004233E4" w:rsidP="004233E4">
      <w:pPr>
        <w:shd w:val="clear" w:color="auto" w:fill="FFFFFF"/>
        <w:spacing w:after="180"/>
        <w:rPr>
          <w:color w:val="191B28"/>
          <w:sz w:val="22"/>
          <w:szCs w:val="22"/>
        </w:rPr>
      </w:pPr>
      <w:r w:rsidRPr="0029314F">
        <w:rPr>
          <w:color w:val="191B28"/>
          <w:sz w:val="22"/>
          <w:szCs w:val="22"/>
        </w:rPr>
        <w:t>- zapoznanie z</w:t>
      </w:r>
      <w:r>
        <w:rPr>
          <w:color w:val="191B28"/>
          <w:sz w:val="22"/>
          <w:szCs w:val="22"/>
        </w:rPr>
        <w:t xml:space="preserve">e sposobami spędzania wolnego </w:t>
      </w:r>
      <w:r>
        <w:rPr>
          <w:color w:val="191B28"/>
          <w:sz w:val="22"/>
          <w:szCs w:val="22"/>
        </w:rPr>
        <w:t>nad jeziorem,</w:t>
      </w:r>
    </w:p>
    <w:p w:rsidR="004233E4" w:rsidRPr="0029314F" w:rsidRDefault="004233E4" w:rsidP="004233E4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 - rozwijanie </w:t>
      </w:r>
      <w:r>
        <w:rPr>
          <w:color w:val="000000"/>
          <w:sz w:val="22"/>
          <w:szCs w:val="22"/>
        </w:rPr>
        <w:t xml:space="preserve">zasobu słownictwa, </w:t>
      </w:r>
    </w:p>
    <w:p w:rsidR="004233E4" w:rsidRDefault="004233E4" w:rsidP="004233E4">
      <w:pPr>
        <w:spacing w:line="360" w:lineRule="auto"/>
        <w:jc w:val="both"/>
        <w:rPr>
          <w:color w:val="000000"/>
          <w:sz w:val="22"/>
          <w:szCs w:val="22"/>
        </w:rPr>
      </w:pPr>
      <w:r w:rsidRPr="0029314F">
        <w:rPr>
          <w:color w:val="000000"/>
          <w:sz w:val="22"/>
          <w:szCs w:val="22"/>
        </w:rPr>
        <w:t xml:space="preserve">- kształtowanie sprawności </w:t>
      </w:r>
      <w:r>
        <w:rPr>
          <w:color w:val="000000"/>
          <w:sz w:val="22"/>
          <w:szCs w:val="22"/>
        </w:rPr>
        <w:t>ruchowej</w:t>
      </w:r>
      <w:r>
        <w:rPr>
          <w:color w:val="000000"/>
          <w:sz w:val="22"/>
          <w:szCs w:val="22"/>
        </w:rPr>
        <w:t>,</w:t>
      </w:r>
    </w:p>
    <w:p w:rsidR="004233E4" w:rsidRDefault="004233E4" w:rsidP="004233E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doskonalenie umiejętności matematycznych,</w:t>
      </w:r>
    </w:p>
    <w:p w:rsidR="004233E4" w:rsidRPr="0029314F" w:rsidRDefault="004233E4" w:rsidP="004233E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rozwijanie zdolności plastycznych i sprawności manualnych.</w:t>
      </w:r>
    </w:p>
    <w:p w:rsidR="004233E4" w:rsidRPr="002F69B8" w:rsidRDefault="004233E4" w:rsidP="004233E4">
      <w:pPr>
        <w:spacing w:line="360" w:lineRule="auto"/>
        <w:rPr>
          <w:color w:val="000000"/>
          <w:sz w:val="22"/>
          <w:szCs w:val="22"/>
        </w:rPr>
      </w:pPr>
    </w:p>
    <w:p w:rsidR="004233E4" w:rsidRPr="002F69B8" w:rsidRDefault="004233E4" w:rsidP="004233E4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Propozycje aktywności i zabaw:</w:t>
      </w:r>
    </w:p>
    <w:p w:rsidR="004233E4" w:rsidRPr="004233E4" w:rsidRDefault="004233E4" w:rsidP="004233E4">
      <w:pPr>
        <w:spacing w:line="360" w:lineRule="auto"/>
        <w:rPr>
          <w:b/>
          <w:bCs/>
          <w:sz w:val="22"/>
          <w:szCs w:val="22"/>
        </w:rPr>
      </w:pPr>
      <w:r w:rsidRPr="004233E4">
        <w:rPr>
          <w:b/>
          <w:bCs/>
          <w:sz w:val="22"/>
          <w:szCs w:val="22"/>
        </w:rPr>
        <w:t>1. Zabawa integrująca „Pajęczyna”</w:t>
      </w:r>
    </w:p>
    <w:p w:rsidR="004233E4" w:rsidRPr="004233E4" w:rsidRDefault="004233E4" w:rsidP="004233E4">
      <w:pPr>
        <w:spacing w:line="360" w:lineRule="auto"/>
        <w:rPr>
          <w:sz w:val="22"/>
          <w:szCs w:val="22"/>
        </w:rPr>
      </w:pPr>
      <w:r w:rsidRPr="004233E4">
        <w:rPr>
          <w:sz w:val="22"/>
          <w:szCs w:val="22"/>
        </w:rPr>
        <w:t xml:space="preserve"> Wykorzystując kłębek włóczki lub nici tworzymy pajęczą sieć angażując w zabawę wszystkich uczestników.</w:t>
      </w:r>
    </w:p>
    <w:p w:rsidR="004233E4" w:rsidRPr="004233E4" w:rsidRDefault="004233E4" w:rsidP="004233E4">
      <w:pPr>
        <w:spacing w:line="360" w:lineRule="auto"/>
        <w:rPr>
          <w:b/>
          <w:bCs/>
          <w:sz w:val="22"/>
          <w:szCs w:val="22"/>
        </w:rPr>
      </w:pPr>
    </w:p>
    <w:p w:rsidR="004233E4" w:rsidRPr="004233E4" w:rsidRDefault="004233E4" w:rsidP="004233E4">
      <w:pPr>
        <w:spacing w:line="360" w:lineRule="auto"/>
        <w:rPr>
          <w:b/>
          <w:bCs/>
          <w:sz w:val="22"/>
          <w:szCs w:val="22"/>
        </w:rPr>
      </w:pPr>
      <w:r w:rsidRPr="004233E4">
        <w:rPr>
          <w:b/>
          <w:bCs/>
          <w:sz w:val="22"/>
          <w:szCs w:val="22"/>
        </w:rPr>
        <w:t xml:space="preserve">2. </w:t>
      </w:r>
      <w:r w:rsidRPr="004233E4">
        <w:rPr>
          <w:b/>
          <w:bCs/>
          <w:sz w:val="22"/>
          <w:szCs w:val="22"/>
        </w:rPr>
        <w:t>Ćwiczenia oddechowe</w:t>
      </w:r>
    </w:p>
    <w:p w:rsidR="004233E4" w:rsidRPr="004233E4" w:rsidRDefault="004233E4" w:rsidP="004233E4">
      <w:pPr>
        <w:spacing w:line="360" w:lineRule="auto"/>
        <w:jc w:val="both"/>
        <w:rPr>
          <w:sz w:val="22"/>
          <w:szCs w:val="22"/>
        </w:rPr>
      </w:pPr>
      <w:r w:rsidRPr="004233E4">
        <w:rPr>
          <w:sz w:val="22"/>
          <w:szCs w:val="22"/>
        </w:rPr>
        <w:t xml:space="preserve"> Z gazet wykonujemy papierowe kule, następnie dzielimy się na dwa zespoły. Na środku podłogi wyznaczamy </w:t>
      </w:r>
      <w:proofErr w:type="gramStart"/>
      <w:r w:rsidRPr="004233E4">
        <w:rPr>
          <w:sz w:val="22"/>
          <w:szCs w:val="22"/>
        </w:rPr>
        <w:t>linię</w:t>
      </w:r>
      <w:proofErr w:type="gramEnd"/>
      <w:r w:rsidRPr="004233E4">
        <w:rPr>
          <w:sz w:val="22"/>
          <w:szCs w:val="22"/>
        </w:rPr>
        <w:t xml:space="preserve"> za którą przeciwne drużyny przedmuchują papierowe kule. Wygrywa </w:t>
      </w:r>
      <w:proofErr w:type="gramStart"/>
      <w:r w:rsidRPr="004233E4">
        <w:rPr>
          <w:sz w:val="22"/>
          <w:szCs w:val="22"/>
        </w:rPr>
        <w:t>drużyna</w:t>
      </w:r>
      <w:proofErr w:type="gramEnd"/>
      <w:r w:rsidRPr="004233E4">
        <w:rPr>
          <w:sz w:val="22"/>
          <w:szCs w:val="22"/>
        </w:rPr>
        <w:t xml:space="preserve"> która pierwsza przedmucha wszystkie kule na stronę przeciwnika.</w:t>
      </w:r>
    </w:p>
    <w:p w:rsidR="004233E4" w:rsidRPr="004233E4" w:rsidRDefault="004233E4" w:rsidP="004233E4">
      <w:pPr>
        <w:rPr>
          <w:b/>
          <w:bCs/>
        </w:rPr>
      </w:pPr>
    </w:p>
    <w:p w:rsidR="004233E4" w:rsidRDefault="004233E4" w:rsidP="004233E4">
      <w:pPr>
        <w:spacing w:line="360" w:lineRule="auto"/>
        <w:jc w:val="both"/>
        <w:rPr>
          <w:b/>
          <w:bCs/>
        </w:rPr>
      </w:pPr>
      <w:r w:rsidRPr="004233E4">
        <w:rPr>
          <w:b/>
          <w:bCs/>
        </w:rPr>
        <w:t xml:space="preserve">3. </w:t>
      </w:r>
      <w:r w:rsidRPr="004233E4">
        <w:rPr>
          <w:b/>
          <w:bCs/>
        </w:rPr>
        <w:t>Ćwiczenia poranne</w:t>
      </w:r>
    </w:p>
    <w:p w:rsidR="004233E4" w:rsidRPr="00E93FDE" w:rsidRDefault="004233E4" w:rsidP="004233E4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93FDE">
        <w:rPr>
          <w:rFonts w:eastAsiaTheme="minorHAnsi"/>
          <w:sz w:val="22"/>
          <w:szCs w:val="22"/>
          <w:lang w:eastAsia="en-US"/>
        </w:rPr>
        <w:t xml:space="preserve">- Jestem </w:t>
      </w:r>
      <w:proofErr w:type="gramStart"/>
      <w:r w:rsidRPr="00E93FDE">
        <w:rPr>
          <w:rFonts w:eastAsiaTheme="minorHAnsi"/>
          <w:sz w:val="22"/>
          <w:szCs w:val="22"/>
          <w:lang w:eastAsia="en-US"/>
        </w:rPr>
        <w:t>clownem ,</w:t>
      </w:r>
      <w:proofErr w:type="gramEnd"/>
      <w:r w:rsidRPr="00E93FDE">
        <w:rPr>
          <w:rFonts w:eastAsiaTheme="minorHAnsi"/>
          <w:sz w:val="22"/>
          <w:szCs w:val="22"/>
          <w:lang w:eastAsia="en-US"/>
        </w:rPr>
        <w:t xml:space="preserve"> chodzenie na miękkich nogach .</w:t>
      </w:r>
    </w:p>
    <w:p w:rsidR="004233E4" w:rsidRPr="00E93FDE" w:rsidRDefault="004233E4" w:rsidP="004233E4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93FDE">
        <w:rPr>
          <w:rFonts w:eastAsiaTheme="minorHAnsi"/>
          <w:sz w:val="22"/>
          <w:szCs w:val="22"/>
          <w:lang w:eastAsia="en-US"/>
        </w:rPr>
        <w:t xml:space="preserve">- Bieganie dookoła </w:t>
      </w:r>
      <w:proofErr w:type="gramStart"/>
      <w:r w:rsidRPr="00E93FDE">
        <w:rPr>
          <w:rFonts w:eastAsiaTheme="minorHAnsi"/>
          <w:sz w:val="22"/>
          <w:szCs w:val="22"/>
          <w:lang w:eastAsia="en-US"/>
        </w:rPr>
        <w:t>jeziora ,</w:t>
      </w:r>
      <w:proofErr w:type="gramEnd"/>
      <w:r w:rsidRPr="00E93FDE">
        <w:rPr>
          <w:rFonts w:eastAsiaTheme="minorHAnsi"/>
          <w:sz w:val="22"/>
          <w:szCs w:val="22"/>
          <w:lang w:eastAsia="en-US"/>
        </w:rPr>
        <w:t xml:space="preserve"> bieganie po obwodzie dywanu</w:t>
      </w:r>
    </w:p>
    <w:p w:rsidR="004233E4" w:rsidRPr="00E93FDE" w:rsidRDefault="004233E4" w:rsidP="004233E4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93FDE">
        <w:rPr>
          <w:rFonts w:eastAsiaTheme="minorHAnsi"/>
          <w:sz w:val="22"/>
          <w:szCs w:val="22"/>
          <w:lang w:eastAsia="en-US"/>
        </w:rPr>
        <w:t xml:space="preserve">- Wielkoludy i </w:t>
      </w:r>
      <w:proofErr w:type="gramStart"/>
      <w:r w:rsidRPr="00E93FDE">
        <w:rPr>
          <w:rFonts w:eastAsiaTheme="minorHAnsi"/>
          <w:sz w:val="22"/>
          <w:szCs w:val="22"/>
          <w:lang w:eastAsia="en-US"/>
        </w:rPr>
        <w:t>krasnoludki ,</w:t>
      </w:r>
      <w:proofErr w:type="gramEnd"/>
      <w:r w:rsidRPr="00E93FDE">
        <w:rPr>
          <w:rFonts w:eastAsiaTheme="minorHAnsi"/>
          <w:sz w:val="22"/>
          <w:szCs w:val="22"/>
          <w:lang w:eastAsia="en-US"/>
        </w:rPr>
        <w:t xml:space="preserve"> chodzenie na palcach na przemian- po cichu ( krasnoludki), głośno, uderzając całymi stopami o podłogę ( wielkoludy)</w:t>
      </w:r>
    </w:p>
    <w:p w:rsidR="004233E4" w:rsidRPr="00E93FDE" w:rsidRDefault="004233E4" w:rsidP="004233E4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93FDE">
        <w:rPr>
          <w:rFonts w:eastAsiaTheme="minorHAnsi"/>
          <w:sz w:val="22"/>
          <w:szCs w:val="22"/>
          <w:lang w:eastAsia="en-US"/>
        </w:rPr>
        <w:t xml:space="preserve">- Przechodzenie pod </w:t>
      </w:r>
      <w:proofErr w:type="gramStart"/>
      <w:r w:rsidRPr="00E93FDE">
        <w:rPr>
          <w:rFonts w:eastAsiaTheme="minorHAnsi"/>
          <w:sz w:val="22"/>
          <w:szCs w:val="22"/>
          <w:lang w:eastAsia="en-US"/>
        </w:rPr>
        <w:t>mostem ,</w:t>
      </w:r>
      <w:proofErr w:type="gramEnd"/>
      <w:r w:rsidRPr="00E93FDE">
        <w:rPr>
          <w:rFonts w:eastAsiaTheme="minorHAnsi"/>
          <w:sz w:val="22"/>
          <w:szCs w:val="22"/>
          <w:lang w:eastAsia="en-US"/>
        </w:rPr>
        <w:t xml:space="preserve"> przechodzenie pod krzesełkiem</w:t>
      </w:r>
    </w:p>
    <w:p w:rsidR="004233E4" w:rsidRPr="00E93FDE" w:rsidRDefault="004233E4" w:rsidP="004233E4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93FDE">
        <w:rPr>
          <w:rFonts w:eastAsiaTheme="minorHAnsi"/>
          <w:sz w:val="22"/>
          <w:szCs w:val="22"/>
          <w:lang w:eastAsia="en-US"/>
        </w:rPr>
        <w:t xml:space="preserve">- Turlanie się po </w:t>
      </w:r>
      <w:proofErr w:type="gramStart"/>
      <w:r w:rsidRPr="00E93FDE">
        <w:rPr>
          <w:rFonts w:eastAsiaTheme="minorHAnsi"/>
          <w:sz w:val="22"/>
          <w:szCs w:val="22"/>
          <w:lang w:eastAsia="en-US"/>
        </w:rPr>
        <w:t>łące ,</w:t>
      </w:r>
      <w:proofErr w:type="gramEnd"/>
      <w:r w:rsidRPr="00E93FDE">
        <w:rPr>
          <w:rFonts w:eastAsiaTheme="minorHAnsi"/>
          <w:sz w:val="22"/>
          <w:szCs w:val="22"/>
          <w:lang w:eastAsia="en-US"/>
        </w:rPr>
        <w:t xml:space="preserve"> dywan jest łąką po której dzieci turlają się same, a potem turlają się wzajemnie</w:t>
      </w:r>
    </w:p>
    <w:p w:rsidR="004233E4" w:rsidRPr="00E93FDE" w:rsidRDefault="004233E4" w:rsidP="004233E4">
      <w:pPr>
        <w:spacing w:line="360" w:lineRule="auto"/>
        <w:rPr>
          <w:sz w:val="22"/>
          <w:szCs w:val="22"/>
        </w:rPr>
      </w:pPr>
      <w:r w:rsidRPr="00E93FDE">
        <w:rPr>
          <w:rFonts w:eastAsiaTheme="minorHAnsi"/>
          <w:sz w:val="22"/>
          <w:szCs w:val="22"/>
          <w:lang w:eastAsia="en-US"/>
        </w:rPr>
        <w:t>- Marsz po kole przy piosence śpiewanej przez nauczyciela</w:t>
      </w:r>
    </w:p>
    <w:p w:rsidR="004233E4" w:rsidRPr="004233E4" w:rsidRDefault="004233E4" w:rsidP="004233E4">
      <w:pPr>
        <w:spacing w:line="360" w:lineRule="auto"/>
        <w:jc w:val="both"/>
      </w:pPr>
    </w:p>
    <w:p w:rsidR="004233E4" w:rsidRDefault="004233E4" w:rsidP="004233E4">
      <w:pPr>
        <w:rPr>
          <w:b/>
          <w:bCs/>
        </w:rPr>
      </w:pPr>
      <w:r w:rsidRPr="004233E4">
        <w:rPr>
          <w:b/>
          <w:bCs/>
        </w:rPr>
        <w:t xml:space="preserve">4. </w:t>
      </w:r>
      <w:r w:rsidRPr="004233E4">
        <w:rPr>
          <w:b/>
          <w:bCs/>
        </w:rPr>
        <w:t>Rozmowa kierowana połączona z oglądaniem ilustracji „Mazury”</w:t>
      </w:r>
    </w:p>
    <w:p w:rsidR="004233E4" w:rsidRDefault="004233E4" w:rsidP="004233E4">
      <w:pPr>
        <w:rPr>
          <w:b/>
          <w:bCs/>
        </w:rPr>
      </w:pPr>
    </w:p>
    <w:p w:rsidR="004233E4" w:rsidRPr="004233E4" w:rsidRDefault="004233E4" w:rsidP="004233E4">
      <w:pPr>
        <w:spacing w:line="360" w:lineRule="auto"/>
        <w:jc w:val="both"/>
        <w:rPr>
          <w:sz w:val="22"/>
          <w:szCs w:val="22"/>
        </w:rPr>
      </w:pPr>
      <w:r w:rsidRPr="004233E4">
        <w:rPr>
          <w:sz w:val="22"/>
          <w:szCs w:val="22"/>
        </w:rPr>
        <w:t>Inicjujemy rozmowę dotyczącą wakacji nad jeziorem. Opowiadamy dziecku o polskiej krainie jezior – Mazurach. Dziecko pracuje z obrazkiem, opisuje co przedstawia. Zastanawiamy się jak można spędzać czas podczas wakacji na Mazurach oraz jakich zasad bezpieczeństwa należy przestrzegać.</w:t>
      </w:r>
    </w:p>
    <w:p w:rsidR="004233E4" w:rsidRPr="004233E4" w:rsidRDefault="004233E4" w:rsidP="004233E4"/>
    <w:p w:rsidR="004233E4" w:rsidRPr="004233E4" w:rsidRDefault="004233E4" w:rsidP="004233E4">
      <w:r>
        <w:rPr>
          <w:noProof/>
        </w:rPr>
        <w:drawing>
          <wp:inline distT="0" distB="0" distL="0" distR="0">
            <wp:extent cx="4903694" cy="3414784"/>
            <wp:effectExtent l="0" t="0" r="0" b="1905"/>
            <wp:docPr id="1" name="Obraz 1" descr="Obraz zawierający woda, stół, kolorow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 nad jezior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868" cy="342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E4" w:rsidRPr="004233E4" w:rsidRDefault="004233E4" w:rsidP="004233E4"/>
    <w:p w:rsidR="004233E4" w:rsidRDefault="004233E4" w:rsidP="004233E4"/>
    <w:p w:rsidR="004233E4" w:rsidRPr="004233E4" w:rsidRDefault="004233E4" w:rsidP="004233E4"/>
    <w:p w:rsidR="004233E4" w:rsidRPr="004233E4" w:rsidRDefault="004233E4" w:rsidP="004233E4">
      <w:pPr>
        <w:spacing w:line="360" w:lineRule="auto"/>
        <w:rPr>
          <w:b/>
          <w:bCs/>
        </w:rPr>
      </w:pPr>
      <w:r w:rsidRPr="004233E4">
        <w:rPr>
          <w:b/>
          <w:bCs/>
        </w:rPr>
        <w:t xml:space="preserve">5. </w:t>
      </w:r>
      <w:r w:rsidRPr="004233E4">
        <w:rPr>
          <w:b/>
          <w:bCs/>
        </w:rPr>
        <w:t>Zabawa matematyczna „Złapał rybak rybki”</w:t>
      </w:r>
    </w:p>
    <w:p w:rsidR="004233E4" w:rsidRPr="004233E4" w:rsidRDefault="004233E4" w:rsidP="004233E4">
      <w:pPr>
        <w:spacing w:line="360" w:lineRule="auto"/>
        <w:jc w:val="both"/>
      </w:pPr>
      <w:r w:rsidRPr="004233E4">
        <w:t>Dziecko przelicza rybki, następnie koloruje według instrukcji prowadzącego, np. pierwsza rybka na zielono, druga na żółto. Utrwalamy posługiwanie się liczebnikami porządkowymi.</w:t>
      </w:r>
    </w:p>
    <w:p w:rsidR="004233E4" w:rsidRPr="004233E4" w:rsidRDefault="004233E4" w:rsidP="004233E4">
      <w:pPr>
        <w:rPr>
          <w:b/>
          <w:bCs/>
        </w:rPr>
      </w:pPr>
    </w:p>
    <w:p w:rsidR="004233E4" w:rsidRDefault="004233E4" w:rsidP="004233E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814047" cy="3685755"/>
            <wp:effectExtent l="0" t="0" r="0" b="0"/>
            <wp:docPr id="2" name="Obraz 2" descr="Obraz zawierający ok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bie-sylwetki-wektorów-kontury-ustawiający-1050799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729" cy="37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E4" w:rsidRPr="004233E4" w:rsidRDefault="004233E4" w:rsidP="004233E4">
      <w:pPr>
        <w:rPr>
          <w:b/>
          <w:bCs/>
        </w:rPr>
      </w:pPr>
    </w:p>
    <w:p w:rsidR="004233E4" w:rsidRDefault="004233E4" w:rsidP="004233E4">
      <w:pPr>
        <w:spacing w:line="360" w:lineRule="auto"/>
        <w:rPr>
          <w:b/>
          <w:bCs/>
        </w:rPr>
      </w:pPr>
      <w:r>
        <w:rPr>
          <w:b/>
          <w:bCs/>
        </w:rPr>
        <w:t xml:space="preserve">6. </w:t>
      </w:r>
      <w:r w:rsidRPr="004233E4">
        <w:rPr>
          <w:b/>
          <w:bCs/>
        </w:rPr>
        <w:t>Zabawa ruchowa „Podróż jachtem”</w:t>
      </w:r>
    </w:p>
    <w:p w:rsidR="004233E4" w:rsidRPr="004233E4" w:rsidRDefault="004233E4" w:rsidP="004233E4">
      <w:pPr>
        <w:spacing w:line="360" w:lineRule="auto"/>
        <w:jc w:val="both"/>
      </w:pPr>
      <w:r w:rsidRPr="004233E4">
        <w:t>Dziecko wciela się w turystę pływającego jachtem po wodzie. Dziecko naśladuje ruchem czynność wykazując się kreatywnością i samodzielnością.</w:t>
      </w:r>
    </w:p>
    <w:p w:rsidR="004233E4" w:rsidRPr="004233E4" w:rsidRDefault="004233E4" w:rsidP="004233E4">
      <w:pPr>
        <w:spacing w:line="360" w:lineRule="auto"/>
      </w:pPr>
    </w:p>
    <w:p w:rsidR="004233E4" w:rsidRPr="004233E4" w:rsidRDefault="004233E4" w:rsidP="004233E4">
      <w:pPr>
        <w:spacing w:line="360" w:lineRule="auto"/>
        <w:rPr>
          <w:b/>
          <w:bCs/>
        </w:rPr>
      </w:pPr>
      <w:r w:rsidRPr="004233E4">
        <w:rPr>
          <w:b/>
          <w:bCs/>
        </w:rPr>
        <w:t xml:space="preserve">7. </w:t>
      </w:r>
      <w:r w:rsidRPr="004233E4">
        <w:rPr>
          <w:b/>
          <w:bCs/>
        </w:rPr>
        <w:t>Zabawa plastyczna „Złota rybka”</w:t>
      </w:r>
    </w:p>
    <w:p w:rsidR="004233E4" w:rsidRPr="004233E4" w:rsidRDefault="004233E4" w:rsidP="004233E4">
      <w:pPr>
        <w:spacing w:line="360" w:lineRule="auto"/>
      </w:pPr>
      <w:r>
        <w:t>Dziecko ozdabia kontur złotej rybki wykorzystując ulubioną technikę plastyczną.</w:t>
      </w:r>
    </w:p>
    <w:p w:rsidR="004233E4" w:rsidRPr="004233E4" w:rsidRDefault="004233E4" w:rsidP="004233E4"/>
    <w:p w:rsidR="004233E4" w:rsidRPr="004233E4" w:rsidRDefault="004233E4" w:rsidP="004233E4"/>
    <w:p w:rsidR="004233E4" w:rsidRPr="004233E4" w:rsidRDefault="004233E4" w:rsidP="004233E4">
      <w:r>
        <w:rPr>
          <w:noProof/>
        </w:rPr>
        <w:drawing>
          <wp:inline distT="0" distB="0" distL="0" distR="0">
            <wp:extent cx="6050039" cy="4679577"/>
            <wp:effectExtent l="0" t="0" r="0" b="0"/>
            <wp:docPr id="4" name="Obraz 4" descr="Obraz zawierający koszykówka, gra, pło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oła-ryb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512" cy="46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E4" w:rsidRPr="004233E4" w:rsidRDefault="004233E4" w:rsidP="004233E4"/>
    <w:p w:rsidR="004233E4" w:rsidRPr="004233E4" w:rsidRDefault="004233E4" w:rsidP="004233E4"/>
    <w:p w:rsidR="004233E4" w:rsidRPr="004233E4" w:rsidRDefault="004233E4" w:rsidP="004233E4">
      <w:pPr>
        <w:spacing w:line="360" w:lineRule="auto"/>
        <w:rPr>
          <w:b/>
          <w:bCs/>
        </w:rPr>
      </w:pPr>
      <w:r w:rsidRPr="004233E4">
        <w:rPr>
          <w:b/>
          <w:bCs/>
        </w:rPr>
        <w:t xml:space="preserve">8. </w:t>
      </w:r>
      <w:r w:rsidRPr="004233E4">
        <w:rPr>
          <w:b/>
          <w:bCs/>
        </w:rPr>
        <w:t>Zabawa dydaktyczna „Ile wody jest w jeziorze?”</w:t>
      </w:r>
    </w:p>
    <w:p w:rsidR="004233E4" w:rsidRPr="004233E4" w:rsidRDefault="004233E4" w:rsidP="004233E4">
      <w:pPr>
        <w:spacing w:line="360" w:lineRule="auto"/>
        <w:jc w:val="both"/>
      </w:pPr>
      <w:r>
        <w:t>Przeprowadzamy proste doświadczenia z wodą. Do różnych pojemników dziecko wlewa taką samą ilość wody (mierzymy miarką, naczyniem). Należy przygotować naczynia o różnej wielkości i kształcie.</w:t>
      </w:r>
    </w:p>
    <w:p w:rsidR="004233E4" w:rsidRPr="004233E4" w:rsidRDefault="004233E4" w:rsidP="004233E4">
      <w:pPr>
        <w:spacing w:line="360" w:lineRule="auto"/>
        <w:jc w:val="both"/>
        <w:rPr>
          <w:b/>
          <w:bCs/>
        </w:rPr>
      </w:pPr>
    </w:p>
    <w:sectPr w:rsidR="004233E4" w:rsidRPr="0042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4"/>
    <w:rsid w:val="004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B7FCA"/>
  <w15:chartTrackingRefBased/>
  <w15:docId w15:val="{964EADE6-C6FA-7B40-A975-875898E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E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2020-06-05T13:19:00Z</dcterms:created>
  <dcterms:modified xsi:type="dcterms:W3CDTF">2020-06-05T13:39:00Z</dcterms:modified>
</cp:coreProperties>
</file>