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D1" w:rsidRDefault="00946DD1" w:rsidP="00946DD1">
      <w:pPr>
        <w:autoSpaceDE w:val="0"/>
        <w:autoSpaceDN w:val="0"/>
        <w:adjustRightInd w:val="0"/>
        <w:spacing w:after="0" w:line="240" w:lineRule="auto"/>
        <w:jc w:val="center"/>
        <w:rPr>
          <w:rFonts w:ascii="Times New Roman" w:hAnsi="Times New Roman" w:cs="Times New Roman"/>
          <w:b/>
          <w:color w:val="000000"/>
          <w:sz w:val="24"/>
          <w:szCs w:val="24"/>
        </w:rPr>
      </w:pPr>
    </w:p>
    <w:p w:rsidR="00946DD1" w:rsidRDefault="00946DD1" w:rsidP="00946DD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color w:val="000000"/>
          <w:sz w:val="26"/>
          <w:szCs w:val="26"/>
        </w:rPr>
        <w:t xml:space="preserve">WTOREK 07.04.2020 </w:t>
      </w:r>
      <w:r>
        <w:rPr>
          <w:rFonts w:ascii="Times New Roman" w:hAnsi="Times New Roman" w:cs="Times New Roman"/>
          <w:b/>
          <w:bCs/>
          <w:sz w:val="26"/>
          <w:szCs w:val="26"/>
        </w:rPr>
        <w:t>-  propozycje działań i aktywności dzieci w domu dla dzieci z grupy II</w:t>
      </w:r>
    </w:p>
    <w:p w:rsidR="00946DD1" w:rsidRDefault="00946DD1" w:rsidP="00946DD1">
      <w:pPr>
        <w:tabs>
          <w:tab w:val="left" w:pos="960"/>
        </w:tabs>
        <w:rPr>
          <w:rFonts w:ascii="Times New Roman" w:hAnsi="Times New Roman" w:cs="Times New Roman"/>
          <w:b/>
          <w:sz w:val="26"/>
          <w:szCs w:val="26"/>
        </w:rPr>
      </w:pPr>
    </w:p>
    <w:p w:rsidR="00946DD1" w:rsidRDefault="00946DD1" w:rsidP="00946DD1">
      <w:pPr>
        <w:rPr>
          <w:rFonts w:ascii="Times New Roman" w:hAnsi="Times New Roman" w:cs="Times New Roman"/>
          <w:b/>
          <w:sz w:val="26"/>
          <w:szCs w:val="26"/>
        </w:rPr>
      </w:pPr>
      <w:r>
        <w:rPr>
          <w:rFonts w:ascii="Times New Roman" w:hAnsi="Times New Roman" w:cs="Times New Roman"/>
          <w:b/>
          <w:sz w:val="26"/>
          <w:szCs w:val="26"/>
        </w:rPr>
        <w:t>Temat kompleksowy: W oczekiwaniu na Święta Wielkanocne</w:t>
      </w:r>
    </w:p>
    <w:p w:rsidR="00946DD1" w:rsidRDefault="00946DD1" w:rsidP="00946DD1">
      <w:pPr>
        <w:rPr>
          <w:rFonts w:ascii="Times New Roman" w:hAnsi="Times New Roman" w:cs="Times New Roman"/>
          <w:b/>
          <w:sz w:val="26"/>
          <w:szCs w:val="26"/>
        </w:rPr>
      </w:pPr>
      <w:r>
        <w:rPr>
          <w:rFonts w:ascii="Times New Roman" w:hAnsi="Times New Roman" w:cs="Times New Roman"/>
          <w:b/>
          <w:sz w:val="26"/>
          <w:szCs w:val="26"/>
        </w:rPr>
        <w:t>Temat dnia: Przy wielkanocnym stole.</w:t>
      </w:r>
    </w:p>
    <w:p w:rsidR="00946DD1" w:rsidRDefault="00946DD1" w:rsidP="00946DD1">
      <w:pPr>
        <w:tabs>
          <w:tab w:val="left" w:pos="1200"/>
        </w:tabs>
        <w:rPr>
          <w:rFonts w:ascii="Times New Roman" w:hAnsi="Times New Roman" w:cs="Times New Roman"/>
          <w:sz w:val="24"/>
          <w:szCs w:val="24"/>
        </w:rPr>
      </w:pPr>
      <w:r>
        <w:rPr>
          <w:rFonts w:ascii="Times New Roman" w:hAnsi="Times New Roman" w:cs="Times New Roman"/>
          <w:sz w:val="24"/>
          <w:szCs w:val="24"/>
        </w:rPr>
        <w:t>Cele: dziecko</w:t>
      </w:r>
      <w:r>
        <w:rPr>
          <w:rFonts w:ascii="Times New Roman" w:hAnsi="Times New Roman" w:cs="Times New Roman"/>
          <w:sz w:val="24"/>
          <w:szCs w:val="24"/>
        </w:rPr>
        <w:tab/>
      </w:r>
    </w:p>
    <w:p w:rsidR="00946DD1" w:rsidRDefault="00946DD1" w:rsidP="00946DD1">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kojarzy określone formy ruchu z ustalonymi słowami</w:t>
      </w:r>
    </w:p>
    <w:p w:rsidR="00946DD1" w:rsidRDefault="00946DD1" w:rsidP="00946DD1">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poznaje polskie zwyczaje i tradycje wielkanocne,</w:t>
      </w:r>
    </w:p>
    <w:p w:rsidR="00946DD1" w:rsidRDefault="00946DD1" w:rsidP="00946DD1">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rozwija inteligencję językową,</w:t>
      </w:r>
    </w:p>
    <w:p w:rsidR="00946DD1" w:rsidRDefault="00946DD1" w:rsidP="00946DD1">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zna przykłady tradycyjnych potraw wielkanocnych,</w:t>
      </w:r>
    </w:p>
    <w:p w:rsidR="00946DD1" w:rsidRDefault="00946DD1" w:rsidP="00946DD1">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doskonali wprawność dłoni i opuszków palców,</w:t>
      </w:r>
    </w:p>
    <w:p w:rsidR="00946DD1" w:rsidRDefault="00946DD1" w:rsidP="00946DD1">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doskonali koordynację wzorkowo-ruchową,</w:t>
      </w:r>
    </w:p>
    <w:p w:rsidR="00946DD1" w:rsidRDefault="00946DD1" w:rsidP="00946DD1">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doskonali analizę słuchową,</w:t>
      </w:r>
    </w:p>
    <w:p w:rsidR="00946DD1" w:rsidRDefault="00946DD1" w:rsidP="00946DD1">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posługiwanie się kolorami oraz pojęciami: </w:t>
      </w:r>
      <w:r>
        <w:rPr>
          <w:rFonts w:ascii="Times New Roman" w:hAnsi="Times New Roman" w:cs="Times New Roman"/>
          <w:i/>
          <w:iCs/>
          <w:sz w:val="24"/>
          <w:szCs w:val="24"/>
        </w:rPr>
        <w:t>nad, na</w:t>
      </w:r>
    </w:p>
    <w:p w:rsidR="00946DD1" w:rsidRDefault="00946DD1" w:rsidP="00946DD1">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doskonali sprawność manualną, </w:t>
      </w:r>
    </w:p>
    <w:p w:rsidR="00946DD1" w:rsidRDefault="00946DD1" w:rsidP="00946DD1">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doskonali koordynację wzrokowo ruchową,</w:t>
      </w:r>
    </w:p>
    <w:p w:rsidR="00946DD1" w:rsidRDefault="00946DD1" w:rsidP="00946DD1">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doskonali analizę słuchową,</w:t>
      </w:r>
    </w:p>
    <w:p w:rsidR="00946DD1" w:rsidRDefault="00946DD1" w:rsidP="00946DD1">
      <w:pPr>
        <w:autoSpaceDE w:val="0"/>
        <w:autoSpaceDN w:val="0"/>
        <w:adjustRightInd w:val="0"/>
        <w:spacing w:after="0" w:line="240" w:lineRule="auto"/>
        <w:rPr>
          <w:rFonts w:ascii="Times New Roman" w:eastAsia="TimesNewRomanPSMT" w:hAnsi="Times New Roman" w:cs="Times New Roman"/>
          <w:b/>
          <w:color w:val="111111"/>
          <w:sz w:val="26"/>
          <w:szCs w:val="26"/>
        </w:rPr>
      </w:pPr>
      <w:r>
        <w:rPr>
          <w:rFonts w:ascii="Times New Roman" w:eastAsia="TimesNewRomanPSMT" w:hAnsi="Times New Roman" w:cs="Times New Roman"/>
          <w:color w:val="111111"/>
          <w:sz w:val="26"/>
          <w:szCs w:val="26"/>
        </w:rPr>
        <w:t>1.</w:t>
      </w:r>
      <w:r>
        <w:rPr>
          <w:rFonts w:ascii="Times New Roman" w:eastAsia="TimesNewRomanPSMT" w:hAnsi="Times New Roman" w:cs="Times New Roman"/>
          <w:b/>
          <w:color w:val="111111"/>
          <w:sz w:val="26"/>
          <w:szCs w:val="26"/>
        </w:rPr>
        <w:t xml:space="preserve">Zabawa orientacyjno-porządkowa </w:t>
      </w:r>
      <w:r>
        <w:rPr>
          <w:rFonts w:ascii="Times New Roman" w:eastAsia="TimesNewRomanPS-ItalicMT" w:hAnsi="Times New Roman" w:cs="Times New Roman"/>
          <w:b/>
          <w:i/>
          <w:iCs/>
          <w:color w:val="111111"/>
          <w:sz w:val="26"/>
          <w:szCs w:val="26"/>
        </w:rPr>
        <w:t>Kurki szukają ziarenek</w:t>
      </w:r>
      <w:r>
        <w:rPr>
          <w:rFonts w:ascii="Times New Roman" w:eastAsia="TimesNewRomanPSMT" w:hAnsi="Times New Roman" w:cs="Times New Roman"/>
          <w:b/>
          <w:color w:val="111111"/>
          <w:sz w:val="26"/>
          <w:szCs w:val="26"/>
        </w:rPr>
        <w:t>.</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Dzieci-</w:t>
      </w:r>
      <w:r>
        <w:rPr>
          <w:rFonts w:ascii="Times New Roman" w:eastAsia="TimesNewRomanPS-ItalicMT" w:hAnsi="Times New Roman" w:cs="Times New Roman"/>
          <w:i/>
          <w:iCs/>
          <w:color w:val="111111"/>
          <w:sz w:val="26"/>
          <w:szCs w:val="26"/>
        </w:rPr>
        <w:t xml:space="preserve">kurki </w:t>
      </w:r>
      <w:r>
        <w:rPr>
          <w:rFonts w:ascii="Times New Roman" w:eastAsia="TimesNewRomanPSMT" w:hAnsi="Times New Roman" w:cs="Times New Roman"/>
          <w:color w:val="111111"/>
          <w:sz w:val="26"/>
          <w:szCs w:val="26"/>
        </w:rPr>
        <w:t xml:space="preserve">spacerują małymi kroczkami po sali w rytmie wystukiwanym na bębenku; kołyszą się na boki i rozglądają się; ręce mają splecione na pośladkach jak ogonki. Podczas przerwy w grze przykucają i stukają ugiętym palcem wskazującym o podłogę – </w:t>
      </w:r>
      <w:r>
        <w:rPr>
          <w:rFonts w:ascii="Times New Roman" w:eastAsia="TimesNewRomanPS-ItalicMT" w:hAnsi="Times New Roman" w:cs="Times New Roman"/>
          <w:i/>
          <w:iCs/>
          <w:color w:val="111111"/>
          <w:sz w:val="26"/>
          <w:szCs w:val="26"/>
        </w:rPr>
        <w:t>jedzą znalezione ziarenka</w:t>
      </w:r>
      <w:r>
        <w:rPr>
          <w:rFonts w:ascii="Times New Roman" w:eastAsia="TimesNewRomanPSMT" w:hAnsi="Times New Roman" w:cs="Times New Roman"/>
          <w:color w:val="111111"/>
          <w:sz w:val="26"/>
          <w:szCs w:val="26"/>
        </w:rPr>
        <w:t>.</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p>
    <w:p w:rsidR="00946DD1" w:rsidRDefault="00946DD1" w:rsidP="00946DD1">
      <w:pPr>
        <w:autoSpaceDE w:val="0"/>
        <w:autoSpaceDN w:val="0"/>
        <w:adjustRightInd w:val="0"/>
        <w:spacing w:after="0" w:line="240" w:lineRule="auto"/>
        <w:rPr>
          <w:rFonts w:ascii="Times New Roman" w:eastAsia="TimesNewRomanPSMT" w:hAnsi="Times New Roman" w:cs="Times New Roman"/>
          <w:b/>
          <w:color w:val="111111"/>
          <w:sz w:val="26"/>
          <w:szCs w:val="26"/>
        </w:rPr>
      </w:pPr>
      <w:r>
        <w:rPr>
          <w:rFonts w:ascii="Times New Roman" w:hAnsi="Times New Roman" w:cs="Times New Roman"/>
          <w:b/>
          <w:sz w:val="26"/>
          <w:szCs w:val="26"/>
        </w:rPr>
        <w:t>2.</w:t>
      </w:r>
      <w:r>
        <w:rPr>
          <w:rFonts w:ascii="Times New Roman" w:eastAsia="TimesNewRomanPSMT" w:hAnsi="Times New Roman" w:cs="Times New Roman"/>
          <w:b/>
          <w:color w:val="111111"/>
          <w:sz w:val="26"/>
          <w:szCs w:val="26"/>
        </w:rPr>
        <w:t xml:space="preserve"> Zabawy z wykorzystaniem wiersza K. Bayer </w:t>
      </w:r>
      <w:r>
        <w:rPr>
          <w:rFonts w:ascii="Times New Roman" w:eastAsia="TimesNewRomanPS-ItalicMT" w:hAnsi="Times New Roman" w:cs="Times New Roman"/>
          <w:b/>
          <w:i/>
          <w:iCs/>
          <w:color w:val="111111"/>
          <w:sz w:val="26"/>
          <w:szCs w:val="26"/>
        </w:rPr>
        <w:t>Pisanki</w:t>
      </w:r>
      <w:r>
        <w:rPr>
          <w:rFonts w:ascii="Times New Roman" w:eastAsia="TimesNewRomanPSMT" w:hAnsi="Times New Roman" w:cs="Times New Roman"/>
          <w:b/>
          <w:color w:val="111111"/>
          <w:sz w:val="26"/>
          <w:szCs w:val="26"/>
        </w:rPr>
        <w:t>.</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Dziecko rytmicznie wypowiada wybrane fragmenty za rodzicem z jednoczesnym</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klaskaniem. Dopowiadają rozpoczęte przez rodzica słowa. Rysują w powietrzu razem</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z rodzicem ilustracje do wiersza (naśladują ruchy rodzica).</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Dzieci:</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ItalicMT" w:hAnsi="Times New Roman" w:cs="Times New Roman"/>
          <w:i/>
          <w:iCs/>
          <w:color w:val="111111"/>
          <w:sz w:val="26"/>
          <w:szCs w:val="26"/>
        </w:rPr>
        <w:t xml:space="preserve">Leżą w koszyczku piękne </w:t>
      </w:r>
      <w:r>
        <w:rPr>
          <w:rFonts w:ascii="Times New Roman" w:eastAsia="TimesNewRomanPSMT" w:hAnsi="Times New Roman" w:cs="Times New Roman"/>
          <w:b/>
          <w:bCs/>
          <w:i/>
          <w:iCs/>
          <w:color w:val="111111"/>
          <w:sz w:val="26"/>
          <w:szCs w:val="26"/>
        </w:rPr>
        <w:t>pisaneczki</w:t>
      </w:r>
      <w:r>
        <w:rPr>
          <w:rFonts w:ascii="Times New Roman" w:eastAsia="TimesNewRomanPS-ItalicMT" w:hAnsi="Times New Roman" w:cs="Times New Roman"/>
          <w:i/>
          <w:iCs/>
          <w:color w:val="111111"/>
          <w:sz w:val="26"/>
          <w:szCs w:val="26"/>
        </w:rPr>
        <w:t xml:space="preserve">,                      </w:t>
      </w:r>
      <w:r>
        <w:rPr>
          <w:rFonts w:ascii="Times New Roman" w:eastAsia="TimesNewRomanPSMT" w:hAnsi="Times New Roman" w:cs="Times New Roman"/>
          <w:color w:val="111111"/>
          <w:sz w:val="26"/>
          <w:szCs w:val="26"/>
        </w:rPr>
        <w:t>rysują kształt dużego jajka,</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ItalicMT" w:hAnsi="Times New Roman" w:cs="Times New Roman"/>
          <w:i/>
          <w:iCs/>
          <w:color w:val="111111"/>
          <w:sz w:val="26"/>
          <w:szCs w:val="26"/>
        </w:rPr>
        <w:t xml:space="preserve">kolorowe, malowane, ładnie </w:t>
      </w:r>
      <w:r>
        <w:rPr>
          <w:rFonts w:ascii="Times New Roman" w:eastAsia="TimesNewRomanPSMT" w:hAnsi="Times New Roman" w:cs="Times New Roman"/>
          <w:b/>
          <w:bCs/>
          <w:i/>
          <w:iCs/>
          <w:color w:val="111111"/>
          <w:sz w:val="26"/>
          <w:szCs w:val="26"/>
        </w:rPr>
        <w:t>układane</w:t>
      </w:r>
      <w:r>
        <w:rPr>
          <w:rFonts w:ascii="Times New Roman" w:eastAsia="TimesNewRomanPS-ItalicMT" w:hAnsi="Times New Roman" w:cs="Times New Roman"/>
          <w:i/>
          <w:iCs/>
          <w:color w:val="111111"/>
          <w:sz w:val="26"/>
          <w:szCs w:val="26"/>
        </w:rPr>
        <w:t xml:space="preserve">.                  </w:t>
      </w:r>
      <w:r>
        <w:rPr>
          <w:rFonts w:ascii="Times New Roman" w:eastAsia="TimesNewRomanPSMT" w:hAnsi="Times New Roman" w:cs="Times New Roman"/>
          <w:color w:val="111111"/>
          <w:sz w:val="26"/>
          <w:szCs w:val="26"/>
        </w:rPr>
        <w:t>naśladują malowanie,</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ItalicMT" w:hAnsi="Times New Roman" w:cs="Times New Roman"/>
          <w:i/>
          <w:iCs/>
          <w:color w:val="111111"/>
          <w:sz w:val="26"/>
          <w:szCs w:val="26"/>
        </w:rPr>
        <w:t xml:space="preserve">Pierwsza ma </w:t>
      </w:r>
      <w:r>
        <w:rPr>
          <w:rFonts w:ascii="Times New Roman" w:eastAsia="TimesNewRomanPSMT" w:hAnsi="Times New Roman" w:cs="Times New Roman"/>
          <w:b/>
          <w:bCs/>
          <w:i/>
          <w:iCs/>
          <w:color w:val="111111"/>
          <w:sz w:val="26"/>
          <w:szCs w:val="26"/>
        </w:rPr>
        <w:t>kropeczki</w:t>
      </w:r>
      <w:r>
        <w:rPr>
          <w:rFonts w:ascii="Times New Roman" w:eastAsia="TimesNewRomanPS-ItalicMT" w:hAnsi="Times New Roman" w:cs="Times New Roman"/>
          <w:i/>
          <w:iCs/>
          <w:color w:val="111111"/>
          <w:sz w:val="26"/>
          <w:szCs w:val="26"/>
        </w:rPr>
        <w:t xml:space="preserve">,                                          </w:t>
      </w:r>
      <w:r>
        <w:rPr>
          <w:rFonts w:ascii="Times New Roman" w:eastAsia="TimesNewRomanPSMT" w:hAnsi="Times New Roman" w:cs="Times New Roman"/>
          <w:color w:val="111111"/>
          <w:sz w:val="26"/>
          <w:szCs w:val="26"/>
        </w:rPr>
        <w:t>rysują kropki,</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ItalicMT" w:hAnsi="Times New Roman" w:cs="Times New Roman"/>
          <w:i/>
          <w:iCs/>
          <w:color w:val="111111"/>
          <w:sz w:val="26"/>
          <w:szCs w:val="26"/>
        </w:rPr>
        <w:t xml:space="preserve">druga gwiazdki </w:t>
      </w:r>
      <w:r>
        <w:rPr>
          <w:rFonts w:ascii="Times New Roman" w:eastAsia="TimesNewRomanPSMT" w:hAnsi="Times New Roman" w:cs="Times New Roman"/>
          <w:b/>
          <w:bCs/>
          <w:i/>
          <w:iCs/>
          <w:color w:val="111111"/>
          <w:sz w:val="26"/>
          <w:szCs w:val="26"/>
        </w:rPr>
        <w:t>złote</w:t>
      </w:r>
      <w:r>
        <w:rPr>
          <w:rFonts w:ascii="Times New Roman" w:eastAsia="TimesNewRomanPS-ItalicMT" w:hAnsi="Times New Roman" w:cs="Times New Roman"/>
          <w:i/>
          <w:iCs/>
          <w:color w:val="111111"/>
          <w:sz w:val="26"/>
          <w:szCs w:val="26"/>
        </w:rPr>
        <w:t xml:space="preserve">,                                              </w:t>
      </w:r>
      <w:r>
        <w:rPr>
          <w:rFonts w:ascii="Times New Roman" w:eastAsia="TimesNewRomanPSMT" w:hAnsi="Times New Roman" w:cs="Times New Roman"/>
          <w:color w:val="111111"/>
          <w:sz w:val="26"/>
          <w:szCs w:val="26"/>
        </w:rPr>
        <w:t>rysują gwiazdki,</w:t>
      </w:r>
    </w:p>
    <w:p w:rsidR="00946DD1" w:rsidRDefault="00946DD1" w:rsidP="00946DD1">
      <w:pPr>
        <w:autoSpaceDE w:val="0"/>
        <w:autoSpaceDN w:val="0"/>
        <w:adjustRightInd w:val="0"/>
        <w:spacing w:after="0" w:line="240" w:lineRule="auto"/>
        <w:rPr>
          <w:rFonts w:ascii="Times New Roman" w:eastAsia="TimesNewRomanPSMT" w:hAnsi="Times New Roman" w:cs="Times New Roman"/>
          <w:b/>
          <w:bCs/>
          <w:i/>
          <w:iCs/>
          <w:color w:val="111111"/>
          <w:sz w:val="26"/>
          <w:szCs w:val="26"/>
        </w:rPr>
      </w:pPr>
      <w:r>
        <w:rPr>
          <w:rFonts w:ascii="Times New Roman" w:eastAsia="TimesNewRomanPS-ItalicMT" w:hAnsi="Times New Roman" w:cs="Times New Roman"/>
          <w:i/>
          <w:iCs/>
          <w:color w:val="111111"/>
          <w:sz w:val="26"/>
          <w:szCs w:val="26"/>
        </w:rPr>
        <w:t xml:space="preserve">a na trzeciej </w:t>
      </w:r>
      <w:r>
        <w:rPr>
          <w:rFonts w:ascii="Times New Roman" w:eastAsia="TimesNewRomanPSMT" w:hAnsi="Times New Roman" w:cs="Times New Roman"/>
          <w:b/>
          <w:bCs/>
          <w:i/>
          <w:iCs/>
          <w:color w:val="111111"/>
          <w:sz w:val="26"/>
          <w:szCs w:val="26"/>
        </w:rPr>
        <w:t>siedzi</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ItalicMT" w:hAnsi="Times New Roman" w:cs="Times New Roman"/>
          <w:i/>
          <w:iCs/>
          <w:color w:val="111111"/>
          <w:sz w:val="26"/>
          <w:szCs w:val="26"/>
        </w:rPr>
        <w:t xml:space="preserve">malowany </w:t>
      </w:r>
      <w:r>
        <w:rPr>
          <w:rFonts w:ascii="Times New Roman" w:eastAsia="TimesNewRomanPSMT" w:hAnsi="Times New Roman" w:cs="Times New Roman"/>
          <w:b/>
          <w:bCs/>
          <w:i/>
          <w:iCs/>
          <w:color w:val="111111"/>
          <w:sz w:val="26"/>
          <w:szCs w:val="26"/>
        </w:rPr>
        <w:t>kotek</w:t>
      </w:r>
      <w:r>
        <w:rPr>
          <w:rFonts w:ascii="Times New Roman" w:eastAsia="TimesNewRomanPS-ItalicMT" w:hAnsi="Times New Roman" w:cs="Times New Roman"/>
          <w:i/>
          <w:iCs/>
          <w:color w:val="111111"/>
          <w:sz w:val="26"/>
          <w:szCs w:val="26"/>
        </w:rPr>
        <w:t xml:space="preserve">.                                                     </w:t>
      </w:r>
      <w:r>
        <w:rPr>
          <w:rFonts w:ascii="Times New Roman" w:eastAsia="TimesNewRomanPSMT" w:hAnsi="Times New Roman" w:cs="Times New Roman"/>
          <w:color w:val="111111"/>
          <w:sz w:val="26"/>
          <w:szCs w:val="26"/>
        </w:rPr>
        <w:t>rysują kotka,</w:t>
      </w:r>
    </w:p>
    <w:p w:rsidR="00946DD1" w:rsidRDefault="00946DD1" w:rsidP="00946DD1">
      <w:pPr>
        <w:autoSpaceDE w:val="0"/>
        <w:autoSpaceDN w:val="0"/>
        <w:adjustRightInd w:val="0"/>
        <w:spacing w:after="0" w:line="240" w:lineRule="auto"/>
        <w:rPr>
          <w:rFonts w:ascii="Times New Roman" w:eastAsia="TimesNewRomanPSMT" w:hAnsi="Times New Roman" w:cs="Times New Roman"/>
          <w:b/>
          <w:bCs/>
          <w:i/>
          <w:iCs/>
          <w:color w:val="111111"/>
          <w:sz w:val="26"/>
          <w:szCs w:val="26"/>
        </w:rPr>
      </w:pPr>
      <w:r>
        <w:rPr>
          <w:rFonts w:ascii="Times New Roman" w:eastAsia="TimesNewRomanPS-ItalicMT" w:hAnsi="Times New Roman" w:cs="Times New Roman"/>
          <w:i/>
          <w:iCs/>
          <w:color w:val="111111"/>
          <w:sz w:val="26"/>
          <w:szCs w:val="26"/>
        </w:rPr>
        <w:t xml:space="preserve">W ten wielkanocny, wielkanocny </w:t>
      </w:r>
      <w:r>
        <w:rPr>
          <w:rFonts w:ascii="Times New Roman" w:eastAsia="TimesNewRomanPSMT" w:hAnsi="Times New Roman" w:cs="Times New Roman"/>
          <w:b/>
          <w:bCs/>
          <w:i/>
          <w:iCs/>
          <w:color w:val="111111"/>
          <w:sz w:val="26"/>
          <w:szCs w:val="26"/>
        </w:rPr>
        <w:t>ranek</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ItalicMT" w:hAnsi="Times New Roman" w:cs="Times New Roman"/>
          <w:i/>
          <w:iCs/>
          <w:color w:val="111111"/>
          <w:sz w:val="26"/>
          <w:szCs w:val="26"/>
        </w:rPr>
        <w:t xml:space="preserve">poukładam w </w:t>
      </w:r>
      <w:r>
        <w:rPr>
          <w:rFonts w:ascii="Times New Roman" w:eastAsia="TimesNewRomanPSMT" w:hAnsi="Times New Roman" w:cs="Times New Roman"/>
          <w:b/>
          <w:bCs/>
          <w:i/>
          <w:iCs/>
          <w:color w:val="111111"/>
          <w:sz w:val="26"/>
          <w:szCs w:val="26"/>
        </w:rPr>
        <w:t xml:space="preserve">koszu                                                </w:t>
      </w:r>
      <w:r>
        <w:rPr>
          <w:rFonts w:ascii="Times New Roman" w:eastAsia="TimesNewRomanPSMT" w:hAnsi="Times New Roman" w:cs="Times New Roman"/>
          <w:color w:val="111111"/>
          <w:sz w:val="26"/>
          <w:szCs w:val="26"/>
        </w:rPr>
        <w:t>rysują kosz,</w:t>
      </w:r>
    </w:p>
    <w:p w:rsidR="00946DD1" w:rsidRDefault="00946DD1" w:rsidP="00946DD1">
      <w:pPr>
        <w:rPr>
          <w:rFonts w:ascii="Times New Roman" w:hAnsi="Times New Roman" w:cs="Times New Roman"/>
          <w:sz w:val="26"/>
          <w:szCs w:val="26"/>
        </w:rPr>
      </w:pPr>
      <w:r>
        <w:rPr>
          <w:rFonts w:ascii="Times New Roman" w:eastAsia="TimesNewRomanPS-ItalicMT" w:hAnsi="Times New Roman" w:cs="Times New Roman"/>
          <w:i/>
          <w:iCs/>
          <w:color w:val="111111"/>
          <w:sz w:val="26"/>
          <w:szCs w:val="26"/>
        </w:rPr>
        <w:t xml:space="preserve">śliczne jajka </w:t>
      </w:r>
      <w:r>
        <w:rPr>
          <w:rFonts w:ascii="Times New Roman" w:eastAsia="TimesNewRomanPSMT" w:hAnsi="Times New Roman" w:cs="Times New Roman"/>
          <w:b/>
          <w:bCs/>
          <w:i/>
          <w:iCs/>
          <w:color w:val="111111"/>
          <w:sz w:val="26"/>
          <w:szCs w:val="26"/>
        </w:rPr>
        <w:t>malowane</w:t>
      </w:r>
      <w:r>
        <w:rPr>
          <w:rFonts w:ascii="Times New Roman" w:eastAsia="TimesNewRomanPS-ItalicMT" w:hAnsi="Times New Roman" w:cs="Times New Roman"/>
          <w:i/>
          <w:iCs/>
          <w:color w:val="111111"/>
          <w:sz w:val="26"/>
          <w:szCs w:val="26"/>
        </w:rPr>
        <w:t xml:space="preserve">.                                         </w:t>
      </w:r>
      <w:r>
        <w:rPr>
          <w:rFonts w:ascii="Times New Roman" w:eastAsia="TimesNewRomanPSMT" w:hAnsi="Times New Roman" w:cs="Times New Roman"/>
          <w:color w:val="111111"/>
          <w:sz w:val="26"/>
          <w:szCs w:val="26"/>
        </w:rPr>
        <w:t>rysują kształt małego jajka.</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p>
    <w:p w:rsidR="00946DD1" w:rsidRDefault="00946DD1" w:rsidP="00946DD1">
      <w:pPr>
        <w:autoSpaceDE w:val="0"/>
        <w:autoSpaceDN w:val="0"/>
        <w:adjustRightInd w:val="0"/>
        <w:spacing w:after="0" w:line="240" w:lineRule="auto"/>
        <w:rPr>
          <w:rFonts w:ascii="Times New Roman" w:eastAsia="TimesNewRomanPSMT" w:hAnsi="Times New Roman" w:cs="Times New Roman"/>
          <w:b/>
          <w:bCs/>
          <w:color w:val="FFFFFF"/>
          <w:sz w:val="26"/>
          <w:szCs w:val="26"/>
        </w:rPr>
      </w:pPr>
    </w:p>
    <w:p w:rsidR="00946DD1" w:rsidRDefault="00946DD1" w:rsidP="00946DD1">
      <w:pPr>
        <w:autoSpaceDE w:val="0"/>
        <w:autoSpaceDN w:val="0"/>
        <w:adjustRightInd w:val="0"/>
        <w:spacing w:after="0" w:line="240" w:lineRule="auto"/>
        <w:rPr>
          <w:rFonts w:ascii="Times New Roman" w:eastAsia="TimesNewRomanPSMT" w:hAnsi="Times New Roman" w:cs="Times New Roman"/>
          <w:b/>
          <w:color w:val="111111"/>
          <w:sz w:val="26"/>
          <w:szCs w:val="26"/>
        </w:rPr>
      </w:pPr>
    </w:p>
    <w:p w:rsidR="00946DD1" w:rsidRDefault="00946DD1" w:rsidP="00946DD1">
      <w:pPr>
        <w:autoSpaceDE w:val="0"/>
        <w:autoSpaceDN w:val="0"/>
        <w:adjustRightInd w:val="0"/>
        <w:spacing w:after="0" w:line="240" w:lineRule="auto"/>
        <w:rPr>
          <w:rFonts w:ascii="Times New Roman" w:eastAsia="TimesNewRomanPSMT" w:hAnsi="Times New Roman" w:cs="Times New Roman"/>
          <w:b/>
          <w:color w:val="111111"/>
          <w:sz w:val="26"/>
          <w:szCs w:val="26"/>
        </w:rPr>
      </w:pPr>
    </w:p>
    <w:p w:rsidR="00946DD1" w:rsidRDefault="00946DD1" w:rsidP="00946DD1">
      <w:pPr>
        <w:autoSpaceDE w:val="0"/>
        <w:autoSpaceDN w:val="0"/>
        <w:adjustRightInd w:val="0"/>
        <w:spacing w:after="0" w:line="240" w:lineRule="auto"/>
        <w:rPr>
          <w:rFonts w:ascii="Times New Roman" w:eastAsia="TimesNewRomanPSMT" w:hAnsi="Times New Roman" w:cs="Times New Roman"/>
          <w:b/>
          <w:color w:val="111111"/>
          <w:sz w:val="26"/>
          <w:szCs w:val="26"/>
        </w:rPr>
      </w:pPr>
      <w:r>
        <w:rPr>
          <w:rFonts w:ascii="Times New Roman" w:eastAsia="TimesNewRomanPSMT" w:hAnsi="Times New Roman" w:cs="Times New Roman"/>
          <w:b/>
          <w:color w:val="111111"/>
          <w:sz w:val="26"/>
          <w:szCs w:val="26"/>
        </w:rPr>
        <w:lastRenderedPageBreak/>
        <w:t xml:space="preserve">3. </w:t>
      </w:r>
      <w:r>
        <w:rPr>
          <w:rFonts w:ascii="Times New Roman" w:hAnsi="Times New Roman" w:cs="Times New Roman"/>
          <w:b/>
          <w:bCs/>
          <w:color w:val="111111"/>
          <w:sz w:val="26"/>
          <w:szCs w:val="26"/>
        </w:rPr>
        <w:t xml:space="preserve"> Słuchanie opowiadania G. </w:t>
      </w:r>
      <w:proofErr w:type="spellStart"/>
      <w:r>
        <w:rPr>
          <w:rFonts w:ascii="Times New Roman" w:hAnsi="Times New Roman" w:cs="Times New Roman"/>
          <w:b/>
          <w:bCs/>
          <w:color w:val="111111"/>
          <w:sz w:val="26"/>
          <w:szCs w:val="26"/>
        </w:rPr>
        <w:t>Kasdepke</w:t>
      </w:r>
      <w:proofErr w:type="spellEnd"/>
      <w:r>
        <w:rPr>
          <w:rFonts w:ascii="Times New Roman" w:hAnsi="Times New Roman" w:cs="Times New Roman"/>
          <w:b/>
          <w:bCs/>
          <w:color w:val="111111"/>
          <w:sz w:val="26"/>
          <w:szCs w:val="26"/>
        </w:rPr>
        <w:t xml:space="preserve"> </w:t>
      </w:r>
      <w:r>
        <w:rPr>
          <w:rFonts w:ascii="Times New Roman" w:hAnsi="Times New Roman" w:cs="Times New Roman"/>
          <w:b/>
          <w:bCs/>
          <w:i/>
          <w:iCs/>
          <w:color w:val="111111"/>
          <w:sz w:val="26"/>
          <w:szCs w:val="26"/>
        </w:rPr>
        <w:t>Najpiękniejsze</w:t>
      </w:r>
      <w:r>
        <w:rPr>
          <w:rFonts w:ascii="Times New Roman" w:hAnsi="Times New Roman" w:cs="Times New Roman"/>
          <w:b/>
          <w:bCs/>
          <w:color w:val="111111"/>
          <w:sz w:val="26"/>
          <w:szCs w:val="26"/>
        </w:rPr>
        <w:t xml:space="preserve">... </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 xml:space="preserve">Jak wiadomo, każda mama pragnie, aby jej dziecko było </w:t>
      </w:r>
      <w:proofErr w:type="spellStart"/>
      <w:r>
        <w:rPr>
          <w:rFonts w:ascii="Times New Roman" w:eastAsia="TimesNewRomanPS-ItalicMT" w:hAnsi="Times New Roman" w:cs="Times New Roman"/>
          <w:i/>
          <w:iCs/>
          <w:color w:val="111111"/>
          <w:sz w:val="26"/>
          <w:szCs w:val="26"/>
        </w:rPr>
        <w:t>naj</w:t>
      </w:r>
      <w:proofErr w:type="spellEnd"/>
      <w:r>
        <w:rPr>
          <w:rFonts w:ascii="Times New Roman" w:eastAsia="TimesNewRomanPS-ItalicMT" w:hAnsi="Times New Roman" w:cs="Times New Roman"/>
          <w:i/>
          <w:iCs/>
          <w:color w:val="111111"/>
          <w:sz w:val="26"/>
          <w:szCs w:val="26"/>
        </w:rPr>
        <w:t xml:space="preserve">, </w:t>
      </w:r>
      <w:proofErr w:type="spellStart"/>
      <w:r>
        <w:rPr>
          <w:rFonts w:ascii="Times New Roman" w:eastAsia="TimesNewRomanPS-ItalicMT" w:hAnsi="Times New Roman" w:cs="Times New Roman"/>
          <w:i/>
          <w:iCs/>
          <w:color w:val="111111"/>
          <w:sz w:val="26"/>
          <w:szCs w:val="26"/>
        </w:rPr>
        <w:t>naj</w:t>
      </w:r>
      <w:proofErr w:type="spellEnd"/>
      <w:r>
        <w:rPr>
          <w:rFonts w:ascii="Times New Roman" w:eastAsia="TimesNewRomanPS-ItalicMT" w:hAnsi="Times New Roman" w:cs="Times New Roman"/>
          <w:i/>
          <w:iCs/>
          <w:color w:val="111111"/>
          <w:sz w:val="26"/>
          <w:szCs w:val="26"/>
        </w:rPr>
        <w:t>, najwspanialsze! Prawda?</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Tak samo rzecz się miała z pewnymi dobrze mi znanymi kurami. Któregoś ranka wszystkie trzy zniosły jajka. Cóż to była za radość! Gdakały wniebogłosy ze szczęścia! Spoglądały z miłością na swe jajeczka. Otulały je delikatnie. Nasłuchiwały, czy zza kruchej skorupki nie dobiegnie ich czasem jakiś dźwięk. Jednym słowem, jak wszystkie mamy, robiły sporo zamieszania.</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 Z mojego jajeczka! – gdakała pierwsza kura – wyrośnie najsilniejszy kogucik na całym podwórku!</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 xml:space="preserve">– A z mojego – gdakała druga – najpiękniejsza nioska w całej wsi! Zaś trzecia kura była tak szczęśliwa, że nie wiedziała nawet, czy wolałaby chłopca, czy dziewczynkę. Wszystkie jednak chciały, aby ich dzieci były najpiękniejsze. Postanowiły więc pomalować skorupki jajek najwspanialej, jak tylko potrafi </w:t>
      </w:r>
      <w:proofErr w:type="spellStart"/>
      <w:r>
        <w:rPr>
          <w:rFonts w:ascii="Times New Roman" w:eastAsia="TimesNewRomanPS-ItalicMT" w:hAnsi="Times New Roman" w:cs="Times New Roman"/>
          <w:i/>
          <w:iCs/>
          <w:color w:val="111111"/>
          <w:sz w:val="26"/>
          <w:szCs w:val="26"/>
        </w:rPr>
        <w:t>ły</w:t>
      </w:r>
      <w:proofErr w:type="spellEnd"/>
      <w:r>
        <w:rPr>
          <w:rFonts w:ascii="Times New Roman" w:eastAsia="TimesNewRomanPS-ItalicMT" w:hAnsi="Times New Roman" w:cs="Times New Roman"/>
          <w:i/>
          <w:iCs/>
          <w:color w:val="111111"/>
          <w:sz w:val="26"/>
          <w:szCs w:val="26"/>
        </w:rPr>
        <w:t>.</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 Moj kogucik – gdakała pierwsza kura – będzie czerwony w niebieskie paski.</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 A moja nioska – gdakała druga – będzie różowa w zielone groszki.</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Zaś trzecia kura nie mogła się zdecydować, czy pomalować jajo na pomarańczowo</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w brązowe kwadraciki, czy na brązowo w pomarańczowe trójkąciki. Wszystkie były</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przekonane, że z tak kolorowych jajek wyklują się najpiękniejsze kurczaki na świecie.</w:t>
      </w:r>
    </w:p>
    <w:p w:rsidR="00946DD1" w:rsidRDefault="00946DD1" w:rsidP="00946DD1">
      <w:pPr>
        <w:autoSpaceDE w:val="0"/>
        <w:autoSpaceDN w:val="0"/>
        <w:adjustRightInd w:val="0"/>
        <w:spacing w:after="0" w:line="240" w:lineRule="auto"/>
        <w:jc w:val="both"/>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(Rodzic  przerywa opowiadanie i pyta dziecko, co sadzą o pomyśle kurek i czy rzeczywiście z jajek wylegną się kurczątka w kolorach skorupek. Następnie kontynuuje opowiadanie, zwracając uwagę dzieci na to, kto miał rację).</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I rzeczywiście. Którejś nocy usłyszały jakieś ciche trzaski, jakieś popiskiwania. Zanim</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się obejrzały, z popękanych kolorowych skorupek wyskoczyły ich dzieci.</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 xml:space="preserve">– Jaka śliczniutka! – </w:t>
      </w:r>
      <w:proofErr w:type="spellStart"/>
      <w:r>
        <w:rPr>
          <w:rFonts w:ascii="Times New Roman" w:eastAsia="TimesNewRomanPS-ItalicMT" w:hAnsi="Times New Roman" w:cs="Times New Roman"/>
          <w:i/>
          <w:iCs/>
          <w:color w:val="111111"/>
          <w:sz w:val="26"/>
          <w:szCs w:val="26"/>
        </w:rPr>
        <w:t>wygdakała</w:t>
      </w:r>
      <w:proofErr w:type="spellEnd"/>
      <w:r>
        <w:rPr>
          <w:rFonts w:ascii="Times New Roman" w:eastAsia="TimesNewRomanPS-ItalicMT" w:hAnsi="Times New Roman" w:cs="Times New Roman"/>
          <w:i/>
          <w:iCs/>
          <w:color w:val="111111"/>
          <w:sz w:val="26"/>
          <w:szCs w:val="26"/>
        </w:rPr>
        <w:t xml:space="preserve">  pierwsza kura.</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 Moj ty kochany! – rozczuliła się druga.</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 Chlip, chlip! – płakała ze szczęścia trzecia kura.</w:t>
      </w:r>
    </w:p>
    <w:p w:rsidR="00946DD1" w:rsidRDefault="00946DD1" w:rsidP="00946DD1">
      <w:pPr>
        <w:autoSpaceDE w:val="0"/>
        <w:autoSpaceDN w:val="0"/>
        <w:adjustRightInd w:val="0"/>
        <w:spacing w:after="0" w:line="240" w:lineRule="auto"/>
        <w:jc w:val="both"/>
        <w:rPr>
          <w:rFonts w:ascii="Times New Roman" w:eastAsia="TimesNewRomanPS-ItalicMT" w:hAnsi="Times New Roman" w:cs="Times New Roman"/>
          <w:i/>
          <w:iCs/>
          <w:color w:val="111111"/>
          <w:sz w:val="26"/>
          <w:szCs w:val="26"/>
        </w:rPr>
      </w:pPr>
      <w:r>
        <w:rPr>
          <w:rFonts w:ascii="Times New Roman" w:eastAsia="TimesNewRomanPS-ItalicMT" w:hAnsi="Times New Roman" w:cs="Times New Roman"/>
          <w:i/>
          <w:iCs/>
          <w:color w:val="111111"/>
          <w:sz w:val="26"/>
          <w:szCs w:val="26"/>
        </w:rPr>
        <w:t>A małe kurczaczki, wszystkie żółciutkie, jak gdyby pomalowało je samo słońce, rozejrzały się dookoła i krzyknęły radośnie: „Mamo! Już jestem!”</w:t>
      </w:r>
    </w:p>
    <w:p w:rsidR="00946DD1" w:rsidRDefault="00946DD1" w:rsidP="00946DD1">
      <w:pPr>
        <w:autoSpaceDE w:val="0"/>
        <w:autoSpaceDN w:val="0"/>
        <w:adjustRightInd w:val="0"/>
        <w:spacing w:after="0" w:line="240" w:lineRule="auto"/>
        <w:rPr>
          <w:rFonts w:ascii="Times New Roman" w:eastAsia="TimesNewRomanPSMT" w:hAnsi="Times New Roman" w:cs="Times New Roman"/>
          <w:b/>
          <w:color w:val="111111"/>
          <w:sz w:val="26"/>
          <w:szCs w:val="26"/>
        </w:rPr>
      </w:pPr>
      <w:r>
        <w:rPr>
          <w:rFonts w:ascii="Times New Roman" w:eastAsia="TimesNewRomanPSMT" w:hAnsi="Times New Roman" w:cs="Times New Roman"/>
          <w:b/>
          <w:color w:val="111111"/>
          <w:sz w:val="26"/>
          <w:szCs w:val="26"/>
        </w:rPr>
        <w:t>4. Rozmowa na temat opowiadania.</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 xml:space="preserve"> Wyjaśnienie znaczenia słowa </w:t>
      </w:r>
      <w:r>
        <w:rPr>
          <w:rFonts w:ascii="Times New Roman" w:eastAsia="TimesNewRomanPS-ItalicMT" w:hAnsi="Times New Roman" w:cs="Times New Roman"/>
          <w:i/>
          <w:iCs/>
          <w:color w:val="111111"/>
          <w:sz w:val="26"/>
          <w:szCs w:val="26"/>
        </w:rPr>
        <w:t>nioska</w:t>
      </w:r>
      <w:r>
        <w:rPr>
          <w:rFonts w:ascii="Times New Roman" w:eastAsia="TimesNewRomanPSMT" w:hAnsi="Times New Roman" w:cs="Times New Roman"/>
          <w:color w:val="111111"/>
          <w:sz w:val="26"/>
          <w:szCs w:val="26"/>
        </w:rPr>
        <w:t>.</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 Co zniosły kury?</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 Dlaczego chciały, aby ich dzieci były najpiękniejsze?</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 Co zrobiły, aby tak się stało?</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 Jak pomalowały jajka?</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 Jakie kurczątka wykluły się z jajek?</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b/>
          <w:color w:val="111111"/>
          <w:sz w:val="26"/>
          <w:szCs w:val="26"/>
        </w:rPr>
        <w:t>5. Ćwiczenie analizy i syntezy wzrokowej „</w:t>
      </w:r>
      <w:r>
        <w:rPr>
          <w:rFonts w:ascii="Times New Roman" w:eastAsia="TimesNewRomanPSMT" w:hAnsi="Times New Roman" w:cs="Times New Roman"/>
          <w:color w:val="111111"/>
          <w:sz w:val="26"/>
          <w:szCs w:val="26"/>
        </w:rPr>
        <w:t xml:space="preserve"> </w:t>
      </w:r>
      <w:r>
        <w:rPr>
          <w:rFonts w:ascii="Times New Roman" w:eastAsia="TimesNewRomanPS-ItalicMT" w:hAnsi="Times New Roman" w:cs="Times New Roman"/>
          <w:b/>
          <w:i/>
          <w:iCs/>
          <w:color w:val="111111"/>
          <w:sz w:val="26"/>
          <w:szCs w:val="26"/>
        </w:rPr>
        <w:t>Popękane jajeczka</w:t>
      </w:r>
      <w:r>
        <w:rPr>
          <w:rFonts w:ascii="Times New Roman" w:eastAsia="TimesNewRomanPSMT" w:hAnsi="Times New Roman" w:cs="Times New Roman"/>
          <w:b/>
          <w:color w:val="111111"/>
          <w:sz w:val="26"/>
          <w:szCs w:val="26"/>
        </w:rPr>
        <w:t>.”</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Dzieci składają tekturowe sylwety jajek pocięte na trzy części; naklejają je na kartkę.</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 xml:space="preserve">Zabawa ruchowa z elementem wyprostnym </w:t>
      </w:r>
      <w:r>
        <w:rPr>
          <w:rFonts w:ascii="Times New Roman" w:eastAsia="TimesNewRomanPS-ItalicMT" w:hAnsi="Times New Roman" w:cs="Times New Roman"/>
          <w:i/>
          <w:iCs/>
          <w:color w:val="111111"/>
          <w:sz w:val="26"/>
          <w:szCs w:val="26"/>
        </w:rPr>
        <w:t>Kurczątka</w:t>
      </w:r>
      <w:r>
        <w:rPr>
          <w:rFonts w:ascii="Times New Roman" w:eastAsia="TimesNewRomanPSMT" w:hAnsi="Times New Roman" w:cs="Times New Roman"/>
          <w:color w:val="111111"/>
          <w:sz w:val="26"/>
          <w:szCs w:val="26"/>
        </w:rPr>
        <w:t>.</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 xml:space="preserve">Dzieci przykucają w rozsypce na dywanie, głowy mają skulone między ramionami – są </w:t>
      </w:r>
      <w:r>
        <w:rPr>
          <w:rFonts w:ascii="Times New Roman" w:eastAsia="TimesNewRomanPS-ItalicMT" w:hAnsi="Times New Roman" w:cs="Times New Roman"/>
          <w:i/>
          <w:iCs/>
          <w:color w:val="111111"/>
          <w:sz w:val="26"/>
          <w:szCs w:val="26"/>
        </w:rPr>
        <w:t>kurczątkami</w:t>
      </w:r>
      <w:r>
        <w:rPr>
          <w:rFonts w:ascii="Times New Roman" w:eastAsia="TimesNewRomanPSMT" w:hAnsi="Times New Roman" w:cs="Times New Roman"/>
          <w:color w:val="111111"/>
          <w:sz w:val="26"/>
          <w:szCs w:val="26"/>
        </w:rPr>
        <w:t xml:space="preserve">, które zaraz </w:t>
      </w:r>
      <w:r>
        <w:rPr>
          <w:rFonts w:ascii="Times New Roman" w:eastAsia="TimesNewRomanPS-ItalicMT" w:hAnsi="Times New Roman" w:cs="Times New Roman"/>
          <w:i/>
          <w:iCs/>
          <w:color w:val="111111"/>
          <w:sz w:val="26"/>
          <w:szCs w:val="26"/>
        </w:rPr>
        <w:t>wyklują się ze swych skorupek</w:t>
      </w:r>
      <w:r>
        <w:rPr>
          <w:rFonts w:ascii="Times New Roman" w:eastAsia="TimesNewRomanPSMT" w:hAnsi="Times New Roman" w:cs="Times New Roman"/>
          <w:color w:val="111111"/>
          <w:sz w:val="26"/>
          <w:szCs w:val="26"/>
        </w:rPr>
        <w:t xml:space="preserve">. Na hasło </w:t>
      </w:r>
      <w:r>
        <w:rPr>
          <w:rFonts w:ascii="Times New Roman" w:eastAsia="TimesNewRomanPS-ItalicMT" w:hAnsi="Times New Roman" w:cs="Times New Roman"/>
          <w:i/>
          <w:iCs/>
          <w:color w:val="111111"/>
          <w:sz w:val="26"/>
          <w:szCs w:val="26"/>
        </w:rPr>
        <w:t>Kurczątka wykluwają</w:t>
      </w:r>
      <w:r>
        <w:rPr>
          <w:rFonts w:ascii="Times New Roman" w:eastAsia="TimesNewRomanPSMT" w:hAnsi="Times New Roman" w:cs="Times New Roman"/>
          <w:color w:val="111111"/>
          <w:sz w:val="26"/>
          <w:szCs w:val="26"/>
        </w:rPr>
        <w:t xml:space="preserve"> </w:t>
      </w:r>
      <w:r>
        <w:rPr>
          <w:rFonts w:ascii="Times New Roman" w:eastAsia="TimesNewRomanPS-ItalicMT" w:hAnsi="Times New Roman" w:cs="Times New Roman"/>
          <w:i/>
          <w:iCs/>
          <w:color w:val="111111"/>
          <w:sz w:val="26"/>
          <w:szCs w:val="26"/>
        </w:rPr>
        <w:t xml:space="preserve">się </w:t>
      </w:r>
      <w:r>
        <w:rPr>
          <w:rFonts w:ascii="Times New Roman" w:eastAsia="TimesNewRomanPSMT" w:hAnsi="Times New Roman" w:cs="Times New Roman"/>
          <w:color w:val="111111"/>
          <w:sz w:val="26"/>
          <w:szCs w:val="26"/>
        </w:rPr>
        <w:t xml:space="preserve">– dzieci powoli podnoszą się, wyprostowują stopniowo dolne i górne kończyny; kręcą głowami w rożnych kierunkach </w:t>
      </w:r>
      <w:r>
        <w:rPr>
          <w:rFonts w:ascii="Times New Roman" w:eastAsia="TimesNewRomanPS-ItalicMT" w:hAnsi="Times New Roman" w:cs="Times New Roman"/>
          <w:i/>
          <w:iCs/>
          <w:color w:val="111111"/>
          <w:sz w:val="26"/>
          <w:szCs w:val="26"/>
        </w:rPr>
        <w:t>– oglądają świat, na którym się znalazły.</w:t>
      </w:r>
    </w:p>
    <w:p w:rsidR="00946DD1" w:rsidRDefault="00946DD1" w:rsidP="00946DD1">
      <w:pPr>
        <w:autoSpaceDE w:val="0"/>
        <w:autoSpaceDN w:val="0"/>
        <w:adjustRightInd w:val="0"/>
        <w:spacing w:after="0" w:line="240" w:lineRule="auto"/>
        <w:rPr>
          <w:rFonts w:ascii="Times New Roman" w:eastAsia="TimesNewRomanPSMT" w:hAnsi="Times New Roman" w:cs="Times New Roman"/>
          <w:b/>
          <w:bCs/>
          <w:color w:val="FFFFFF"/>
          <w:sz w:val="26"/>
          <w:szCs w:val="26"/>
        </w:rPr>
      </w:pPr>
      <w:r>
        <w:rPr>
          <w:rFonts w:ascii="Times New Roman" w:eastAsia="TimesNewRomanPSMT" w:hAnsi="Times New Roman" w:cs="Times New Roman"/>
          <w:b/>
          <w:bCs/>
          <w:color w:val="FFFFFF"/>
          <w:sz w:val="26"/>
          <w:szCs w:val="26"/>
        </w:rPr>
        <w:t>I</w:t>
      </w:r>
    </w:p>
    <w:p w:rsidR="00946DD1" w:rsidRDefault="00946DD1" w:rsidP="00946DD1">
      <w:pPr>
        <w:autoSpaceDE w:val="0"/>
        <w:autoSpaceDN w:val="0"/>
        <w:adjustRightInd w:val="0"/>
        <w:spacing w:after="0" w:line="240" w:lineRule="auto"/>
        <w:rPr>
          <w:rFonts w:ascii="Times New Roman" w:eastAsia="TimesNewRomanPS-ItalicMT" w:hAnsi="Times New Roman" w:cs="Times New Roman"/>
          <w:b/>
          <w:i/>
          <w:iCs/>
          <w:color w:val="111111"/>
          <w:sz w:val="26"/>
          <w:szCs w:val="26"/>
        </w:rPr>
      </w:pPr>
      <w:r>
        <w:rPr>
          <w:rFonts w:ascii="Times New Roman" w:eastAsia="TimesNewRomanPSMT" w:hAnsi="Times New Roman" w:cs="Times New Roman"/>
          <w:b/>
          <w:color w:val="111111"/>
          <w:sz w:val="26"/>
          <w:szCs w:val="26"/>
        </w:rPr>
        <w:lastRenderedPageBreak/>
        <w:t xml:space="preserve">6. Zabawy badawcze </w:t>
      </w:r>
      <w:r>
        <w:rPr>
          <w:rFonts w:ascii="Times New Roman" w:eastAsia="TimesNewRomanPS-ItalicMT" w:hAnsi="Times New Roman" w:cs="Times New Roman"/>
          <w:b/>
          <w:i/>
          <w:iCs/>
          <w:color w:val="111111"/>
          <w:sz w:val="26"/>
          <w:szCs w:val="26"/>
        </w:rPr>
        <w:t>Z czego składa się jajko?</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Zapoznanie z budową jaja kurzego: rozbicie surowego jajka; oglądanie białka i żółtka</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r>
        <w:rPr>
          <w:rFonts w:ascii="Times New Roman" w:eastAsia="TimesNewRomanPSMT" w:hAnsi="Times New Roman" w:cs="Times New Roman"/>
          <w:color w:val="111111"/>
          <w:sz w:val="26"/>
          <w:szCs w:val="26"/>
        </w:rPr>
        <w:t>na spodeczkach; określanie ich konsystencji i koloru. Wyjaśnienie, jakie funkcje pełnią w jajku; określanie charakterystycznych cech skorupki. Określanie przez dzieci, w jakiej postaci można spożywać jajka. Degustacja jaj ugotowanych na twardo.</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p>
    <w:p w:rsidR="00946DD1" w:rsidRDefault="00946DD1" w:rsidP="00946DD1">
      <w:pPr>
        <w:autoSpaceDE w:val="0"/>
        <w:autoSpaceDN w:val="0"/>
        <w:adjustRightInd w:val="0"/>
        <w:spacing w:after="0" w:line="240" w:lineRule="auto"/>
        <w:rPr>
          <w:rFonts w:ascii="Times New Roman" w:eastAsia="TimesNewRomanPSMT" w:hAnsi="Times New Roman" w:cs="Times New Roman"/>
          <w:b/>
          <w:color w:val="111111"/>
          <w:sz w:val="26"/>
          <w:szCs w:val="26"/>
        </w:rPr>
      </w:pPr>
      <w:r>
        <w:rPr>
          <w:rFonts w:ascii="Times New Roman" w:eastAsia="TimesNewRomanPSMT" w:hAnsi="Times New Roman" w:cs="Times New Roman"/>
          <w:b/>
          <w:color w:val="111111"/>
          <w:sz w:val="26"/>
          <w:szCs w:val="26"/>
        </w:rPr>
        <w:t xml:space="preserve">7. Zabawa słowna </w:t>
      </w:r>
      <w:r>
        <w:rPr>
          <w:rFonts w:ascii="Times New Roman" w:eastAsia="TimesNewRomanPS-ItalicMT" w:hAnsi="Times New Roman" w:cs="Times New Roman"/>
          <w:b/>
          <w:i/>
          <w:iCs/>
          <w:color w:val="111111"/>
          <w:sz w:val="26"/>
          <w:szCs w:val="26"/>
        </w:rPr>
        <w:t>Jedno kurczątko</w:t>
      </w:r>
      <w:r>
        <w:rPr>
          <w:rFonts w:ascii="Times New Roman" w:eastAsia="TimesNewRomanPSMT" w:hAnsi="Times New Roman" w:cs="Times New Roman"/>
          <w:b/>
          <w:color w:val="111111"/>
          <w:sz w:val="26"/>
          <w:szCs w:val="26"/>
        </w:rPr>
        <w:t>.</w:t>
      </w:r>
    </w:p>
    <w:p w:rsidR="00946DD1" w:rsidRDefault="00946DD1" w:rsidP="00946DD1">
      <w:pPr>
        <w:autoSpaceDE w:val="0"/>
        <w:autoSpaceDN w:val="0"/>
        <w:adjustRightInd w:val="0"/>
        <w:spacing w:after="0" w:line="240" w:lineRule="auto"/>
        <w:rPr>
          <w:rFonts w:ascii="Times New Roman" w:eastAsia="TimesNewRomanPS-ItalicMT" w:hAnsi="Times New Roman" w:cs="Times New Roman"/>
          <w:i/>
          <w:iCs/>
          <w:color w:val="111111"/>
          <w:sz w:val="26"/>
          <w:szCs w:val="26"/>
        </w:rPr>
      </w:pPr>
      <w:r>
        <w:rPr>
          <w:rFonts w:ascii="Times New Roman" w:eastAsia="TimesNewRomanPSMT" w:hAnsi="Times New Roman" w:cs="Times New Roman"/>
          <w:color w:val="111111"/>
          <w:sz w:val="26"/>
          <w:szCs w:val="26"/>
        </w:rPr>
        <w:t xml:space="preserve">Rodzic wymawia słowa związane z Wielkanocą w liczbie pojedynczej. Dzieci tworzą liczbę mnogą podanych słow. Np. rodzic mówi: </w:t>
      </w:r>
      <w:r>
        <w:rPr>
          <w:rFonts w:ascii="Times New Roman" w:eastAsia="TimesNewRomanPS-ItalicMT" w:hAnsi="Times New Roman" w:cs="Times New Roman"/>
          <w:i/>
          <w:iCs/>
          <w:color w:val="111111"/>
          <w:sz w:val="26"/>
          <w:szCs w:val="26"/>
        </w:rPr>
        <w:t>Jedno kurczątko; dwa</w:t>
      </w:r>
      <w:r>
        <w:rPr>
          <w:rFonts w:ascii="Times New Roman" w:eastAsia="TimesNewRomanPSMT" w:hAnsi="Times New Roman" w:cs="Times New Roman"/>
          <w:color w:val="111111"/>
          <w:sz w:val="26"/>
          <w:szCs w:val="26"/>
        </w:rPr>
        <w:t xml:space="preserve">... Dzieci dopowiadają: </w:t>
      </w:r>
      <w:r>
        <w:rPr>
          <w:rFonts w:ascii="Times New Roman" w:eastAsia="TimesNewRomanPS-ItalicMT" w:hAnsi="Times New Roman" w:cs="Times New Roman"/>
          <w:i/>
          <w:iCs/>
          <w:color w:val="111111"/>
          <w:sz w:val="26"/>
          <w:szCs w:val="26"/>
        </w:rPr>
        <w:t>Kurczątka</w:t>
      </w:r>
      <w:r>
        <w:rPr>
          <w:rFonts w:ascii="Times New Roman" w:eastAsia="TimesNewRomanPSMT" w:hAnsi="Times New Roman" w:cs="Times New Roman"/>
          <w:color w:val="111111"/>
          <w:sz w:val="26"/>
          <w:szCs w:val="26"/>
        </w:rPr>
        <w:t xml:space="preserve">. </w:t>
      </w:r>
      <w:r>
        <w:rPr>
          <w:rFonts w:ascii="Times New Roman" w:eastAsia="TimesNewRomanPS-ItalicMT" w:hAnsi="Times New Roman" w:cs="Times New Roman"/>
          <w:i/>
          <w:iCs/>
          <w:color w:val="111111"/>
          <w:sz w:val="26"/>
          <w:szCs w:val="26"/>
        </w:rPr>
        <w:t>(Jeden baranek, trzy... (baranki).</w:t>
      </w:r>
    </w:p>
    <w:p w:rsidR="00946DD1" w:rsidRDefault="00946DD1" w:rsidP="00946DD1">
      <w:pPr>
        <w:autoSpaceDE w:val="0"/>
        <w:autoSpaceDN w:val="0"/>
        <w:adjustRightInd w:val="0"/>
        <w:spacing w:after="0" w:line="240" w:lineRule="auto"/>
        <w:rPr>
          <w:rFonts w:ascii="Times New Roman" w:eastAsia="TimesNewRomanPSMT" w:hAnsi="Times New Roman" w:cs="Times New Roman"/>
          <w:color w:val="111111"/>
          <w:sz w:val="26"/>
          <w:szCs w:val="26"/>
        </w:rPr>
      </w:pPr>
    </w:p>
    <w:p w:rsidR="00946DD1" w:rsidRDefault="00946DD1" w:rsidP="00946DD1">
      <w:pPr>
        <w:rPr>
          <w:rFonts w:ascii="Times New Roman" w:hAnsi="Times New Roman" w:cs="Times New Roman"/>
          <w:b/>
          <w:sz w:val="24"/>
          <w:szCs w:val="24"/>
        </w:rPr>
      </w:pPr>
      <w:r>
        <w:rPr>
          <w:rFonts w:ascii="Times New Roman" w:hAnsi="Times New Roman" w:cs="Times New Roman"/>
          <w:b/>
          <w:sz w:val="24"/>
          <w:szCs w:val="24"/>
        </w:rPr>
        <w:t xml:space="preserve">8.Słuchanie piosenki „Wielkanocne idą </w:t>
      </w:r>
      <w:proofErr w:type="spellStart"/>
      <w:r>
        <w:rPr>
          <w:rFonts w:ascii="Times New Roman" w:hAnsi="Times New Roman" w:cs="Times New Roman"/>
          <w:b/>
          <w:sz w:val="24"/>
          <w:szCs w:val="24"/>
        </w:rPr>
        <w:t>swięta</w:t>
      </w:r>
      <w:proofErr w:type="spellEnd"/>
      <w:r>
        <w:rPr>
          <w:rFonts w:ascii="Times New Roman" w:hAnsi="Times New Roman" w:cs="Times New Roman"/>
          <w:b/>
          <w:sz w:val="24"/>
          <w:szCs w:val="24"/>
        </w:rPr>
        <w:t>”.</w:t>
      </w:r>
    </w:p>
    <w:p w:rsidR="00946DD1" w:rsidRDefault="00946DD1" w:rsidP="00946DD1">
      <w:pPr>
        <w:pStyle w:val="NormalnyWeb"/>
        <w:spacing w:after="0" w:afterAutospacing="0"/>
      </w:pPr>
      <w:r>
        <w:t xml:space="preserve">Tekst i piosenka pod adresem: </w:t>
      </w:r>
      <w:hyperlink r:id="rId5" w:history="1">
        <w:r>
          <w:rPr>
            <w:rStyle w:val="Hipercze"/>
            <w:color w:val="000080"/>
          </w:rPr>
          <w:t>https://miastodzieci.pl/piosenki/piosenka-wielkanocna/</w:t>
        </w:r>
      </w:hyperlink>
    </w:p>
    <w:p w:rsidR="00946DD1" w:rsidRDefault="00946DD1" w:rsidP="00946DD1">
      <w:pPr>
        <w:pStyle w:val="NormalnyWeb"/>
      </w:pPr>
      <w:r>
        <w:t>Idą święta, wielkanocne idą święta.</w:t>
      </w:r>
      <w:r>
        <w:br/>
        <w:t>O tych świętach każdy zając pamięta.</w:t>
      </w:r>
      <w:r>
        <w:br/>
        <w:t>Do koszyczka zapakuje słodycze</w:t>
      </w:r>
      <w:r>
        <w:br/>
        <w:t>i na święta ci przyniesie moc życzeń.</w:t>
      </w:r>
    </w:p>
    <w:p w:rsidR="00946DD1" w:rsidRDefault="00946DD1" w:rsidP="00946DD1">
      <w:pPr>
        <w:pStyle w:val="NormalnyWeb"/>
      </w:pPr>
      <w:r>
        <w:t>Idą święta, wielkanocne idą święta.</w:t>
      </w:r>
      <w:r>
        <w:br/>
        <w:t>O tych świętach i kurczątko pamięta.</w:t>
      </w:r>
      <w:r>
        <w:br/>
        <w:t>W żółte piórka się ubierze, wesołe</w:t>
      </w:r>
      <w:r>
        <w:br/>
        <w:t>wśród pisanek będzie biegać po stole.</w:t>
      </w:r>
    </w:p>
    <w:p w:rsidR="00946DD1" w:rsidRDefault="00946DD1" w:rsidP="00946DD1">
      <w:pPr>
        <w:pStyle w:val="NormalnyWeb"/>
      </w:pPr>
      <w:r>
        <w:t>Idą święta, wielkanocne idą święta.</w:t>
      </w:r>
      <w:r>
        <w:br/>
        <w:t>O tych świętach nasz baranek pamięta.</w:t>
      </w:r>
      <w:r>
        <w:br/>
        <w:t>Ma na szyi mały dzwonek dźwięczący,</w:t>
      </w:r>
      <w:r>
        <w:br/>
        <w:t>będzie dzwonił, będzie skakał po łące.</w:t>
      </w:r>
    </w:p>
    <w:p w:rsidR="00946DD1" w:rsidRDefault="00946DD1" w:rsidP="00946DD1">
      <w:pPr>
        <w:pStyle w:val="NormalnyWeb"/>
      </w:pPr>
      <w:r>
        <w:t>Idą święta, wielkanocne idą święta.</w:t>
      </w:r>
      <w:r>
        <w:br/>
        <w:t>O tych świętach każde dziecko pamięta.</w:t>
      </w:r>
      <w:r>
        <w:br/>
        <w:t>Pomaluje jajka w kwiatki i w gwiazdki,</w:t>
      </w:r>
      <w:r>
        <w:br/>
        <w:t>zrobi na pisankach śliczne obrazki.</w:t>
      </w:r>
    </w:p>
    <w:p w:rsidR="00946DD1" w:rsidRDefault="00946DD1" w:rsidP="00946DD1">
      <w:pPr>
        <w:pStyle w:val="NormalnyWeb"/>
      </w:pPr>
    </w:p>
    <w:p w:rsidR="00946DD1" w:rsidRDefault="00946DD1" w:rsidP="00946DD1">
      <w:pPr>
        <w:autoSpaceDE w:val="0"/>
        <w:autoSpaceDN w:val="0"/>
        <w:adjustRightInd w:val="0"/>
        <w:spacing w:after="0" w:line="360" w:lineRule="auto"/>
        <w:jc w:val="both"/>
        <w:rPr>
          <w:rFonts w:ascii="Times New Roman" w:eastAsia="Century751No2EU-Normal" w:hAnsi="Times New Roman" w:cs="Times New Roman"/>
          <w:color w:val="000000"/>
          <w:sz w:val="26"/>
          <w:szCs w:val="26"/>
          <w:u w:val="single"/>
        </w:rPr>
      </w:pPr>
      <w:r>
        <w:rPr>
          <w:rFonts w:ascii="Times New Roman" w:eastAsia="Times New Roman" w:hAnsi="Times New Roman" w:cs="Times New Roman"/>
          <w:sz w:val="26"/>
          <w:szCs w:val="26"/>
          <w:u w:val="single"/>
        </w:rPr>
        <w:t xml:space="preserve">Poniżej załączamy </w:t>
      </w:r>
      <w:r>
        <w:rPr>
          <w:rFonts w:ascii="Times New Roman" w:eastAsia="Century751No2EU-Normal" w:hAnsi="Times New Roman" w:cs="Times New Roman"/>
          <w:color w:val="000000"/>
          <w:sz w:val="26"/>
          <w:szCs w:val="26"/>
          <w:u w:val="single"/>
        </w:rPr>
        <w:t>dodatkowe pomoce i propozycje zadań:</w:t>
      </w:r>
    </w:p>
    <w:p w:rsidR="00946DD1" w:rsidRDefault="00946DD1" w:rsidP="00946DD1"/>
    <w:p w:rsidR="00946DD1" w:rsidRDefault="00946DD1" w:rsidP="00946DD1">
      <w:pPr>
        <w:pStyle w:val="NormalnyWeb"/>
        <w:spacing w:after="0" w:afterAutospacing="0"/>
        <w:rPr>
          <w:b/>
        </w:rPr>
      </w:pPr>
      <w:r>
        <w:rPr>
          <w:b/>
        </w:rPr>
        <w:t>Gimnastyka z MAGICZNYM KOŁEM.</w:t>
      </w:r>
    </w:p>
    <w:p w:rsidR="00946DD1" w:rsidRDefault="00946DD1" w:rsidP="00946DD1">
      <w:pPr>
        <w:pStyle w:val="NormalnyWeb"/>
        <w:spacing w:after="0" w:afterAutospacing="0"/>
      </w:pPr>
      <w:r>
        <w:t>Do wykonania przy otwartym oknie i wesołej muzyce. A „magiczne koło” znajdziecie tutaj:</w:t>
      </w:r>
    </w:p>
    <w:p w:rsidR="00620640" w:rsidRDefault="00946DD1" w:rsidP="00946DD1">
      <w:pPr>
        <w:pStyle w:val="NormalnyWeb"/>
        <w:spacing w:after="0" w:afterAutospacing="0"/>
      </w:pPr>
      <w:hyperlink r:id="rId6" w:history="1">
        <w:r>
          <w:rPr>
            <w:rStyle w:val="Hipercze"/>
          </w:rPr>
          <w:t>https://miastodzieci.pl/zabawy/mini-gimnastyka-dla-mlodszych-dzieci/</w:t>
        </w:r>
      </w:hyperlink>
    </w:p>
    <w:p w:rsidR="00946DD1" w:rsidRDefault="00946DD1" w:rsidP="00946DD1">
      <w:pPr>
        <w:pStyle w:val="NormalnyWeb"/>
        <w:spacing w:after="0" w:afterAutospacing="0"/>
      </w:pPr>
      <w:r>
        <w:t> </w:t>
      </w:r>
    </w:p>
    <w:p w:rsidR="00620640" w:rsidRDefault="00620640" w:rsidP="00946DD1">
      <w:pPr>
        <w:pStyle w:val="NormalnyWeb"/>
        <w:spacing w:after="0" w:afterAutospacing="0"/>
      </w:pPr>
    </w:p>
    <w:p w:rsidR="00620640" w:rsidRDefault="00620640" w:rsidP="00946DD1">
      <w:pPr>
        <w:pStyle w:val="NormalnyWeb"/>
        <w:spacing w:after="0" w:afterAutospacing="0"/>
      </w:pPr>
      <w:r w:rsidRPr="00620640">
        <w:drawing>
          <wp:inline distT="0" distB="0" distL="0" distR="0">
            <wp:extent cx="4648200" cy="8288931"/>
            <wp:effectExtent l="19050" t="0" r="0" b="0"/>
            <wp:docPr id="15" name="Obraz 1" descr="C:\Users\Irena\AppData\Local\Temp\sec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a\AppData\Local\Temp\sec (22).jpg"/>
                    <pic:cNvPicPr>
                      <a:picLocks noChangeAspect="1" noChangeArrowheads="1"/>
                    </pic:cNvPicPr>
                  </pic:nvPicPr>
                  <pic:blipFill>
                    <a:blip r:embed="rId7"/>
                    <a:srcRect b="472"/>
                    <a:stretch>
                      <a:fillRect/>
                    </a:stretch>
                  </pic:blipFill>
                  <pic:spPr bwMode="auto">
                    <a:xfrm>
                      <a:off x="0" y="0"/>
                      <a:ext cx="4651807" cy="8295363"/>
                    </a:xfrm>
                    <a:prstGeom prst="rect">
                      <a:avLst/>
                    </a:prstGeom>
                    <a:noFill/>
                    <a:ln w="9525">
                      <a:noFill/>
                      <a:miter lim="800000"/>
                      <a:headEnd/>
                      <a:tailEnd/>
                    </a:ln>
                  </pic:spPr>
                </pic:pic>
              </a:graphicData>
            </a:graphic>
          </wp:inline>
        </w:drawing>
      </w:r>
    </w:p>
    <w:p w:rsidR="00620640" w:rsidRDefault="00620640" w:rsidP="00946DD1">
      <w:pPr>
        <w:pStyle w:val="NormalnyWeb"/>
        <w:spacing w:after="0" w:afterAutospacing="0"/>
      </w:pPr>
    </w:p>
    <w:p w:rsidR="00620640" w:rsidRDefault="00620640" w:rsidP="00946DD1">
      <w:pPr>
        <w:pStyle w:val="NormalnyWeb"/>
        <w:spacing w:after="0" w:afterAutospacing="0"/>
      </w:pPr>
      <w:r w:rsidRPr="00620640">
        <w:drawing>
          <wp:inline distT="0" distB="0" distL="0" distR="0">
            <wp:extent cx="5760720" cy="8429715"/>
            <wp:effectExtent l="19050" t="0" r="0" b="0"/>
            <wp:docPr id="18" name="Obraz 1" descr="C:\Users\Irena\AppData\Local\Temp\scn0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a\AppData\Local\Temp\scn0005(1).jpg"/>
                    <pic:cNvPicPr>
                      <a:picLocks noChangeAspect="1" noChangeArrowheads="1"/>
                    </pic:cNvPicPr>
                  </pic:nvPicPr>
                  <pic:blipFill>
                    <a:blip r:embed="rId8" cstate="print"/>
                    <a:srcRect/>
                    <a:stretch>
                      <a:fillRect/>
                    </a:stretch>
                  </pic:blipFill>
                  <pic:spPr bwMode="auto">
                    <a:xfrm>
                      <a:off x="0" y="0"/>
                      <a:ext cx="5760720" cy="8429715"/>
                    </a:xfrm>
                    <a:prstGeom prst="rect">
                      <a:avLst/>
                    </a:prstGeom>
                    <a:noFill/>
                    <a:ln w="9525">
                      <a:noFill/>
                      <a:miter lim="800000"/>
                      <a:headEnd/>
                      <a:tailEnd/>
                    </a:ln>
                  </pic:spPr>
                </pic:pic>
              </a:graphicData>
            </a:graphic>
          </wp:inline>
        </w:drawing>
      </w:r>
    </w:p>
    <w:p w:rsidR="00422C90" w:rsidRDefault="00422C90" w:rsidP="00422C90">
      <w:pPr>
        <w:jc w:val="center"/>
        <w:rPr>
          <w:b/>
        </w:rPr>
      </w:pPr>
      <w:r w:rsidRPr="00CC6A14">
        <w:rPr>
          <w:b/>
        </w:rPr>
        <w:lastRenderedPageBreak/>
        <w:t>Z pomocą rodziców wytnij i wklej pisanki do koszyka – przeliczanie</w:t>
      </w:r>
      <w:r>
        <w:rPr>
          <w:b/>
        </w:rPr>
        <w:t xml:space="preserve"> w zakresie dostępnym dziecku. Pomaluj koszyk </w:t>
      </w:r>
      <w:proofErr w:type="spellStart"/>
      <w:r>
        <w:rPr>
          <w:b/>
        </w:rPr>
        <w:t>wg</w:t>
      </w:r>
      <w:proofErr w:type="spellEnd"/>
      <w:r>
        <w:rPr>
          <w:b/>
        </w:rPr>
        <w:t>. własnego pomysłu.</w:t>
      </w:r>
    </w:p>
    <w:p w:rsidR="0089004B" w:rsidRDefault="00422C90">
      <w:r w:rsidRPr="00422C90">
        <w:drawing>
          <wp:inline distT="0" distB="0" distL="0" distR="0">
            <wp:extent cx="5648325" cy="8343900"/>
            <wp:effectExtent l="19050" t="0" r="9525" b="0"/>
            <wp:docPr id="2" name="Obraz 1" descr="C:\Users\Irena\AppData\Local\Temp\koszyczek i jajka.gif"/>
            <wp:cNvGraphicFramePr/>
            <a:graphic xmlns:a="http://schemas.openxmlformats.org/drawingml/2006/main">
              <a:graphicData uri="http://schemas.openxmlformats.org/drawingml/2006/picture">
                <pic:pic xmlns:pic="http://schemas.openxmlformats.org/drawingml/2006/picture">
                  <pic:nvPicPr>
                    <pic:cNvPr id="0" name="Picture 1" descr="C:\Users\Irena\AppData\Local\Temp\koszyczek i jajka.gif"/>
                    <pic:cNvPicPr>
                      <a:picLocks noChangeAspect="1" noChangeArrowheads="1"/>
                    </pic:cNvPicPr>
                  </pic:nvPicPr>
                  <pic:blipFill>
                    <a:blip r:embed="rId9">
                      <a:lum bright="12000" contrast="100000"/>
                    </a:blip>
                    <a:srcRect/>
                    <a:stretch>
                      <a:fillRect/>
                    </a:stretch>
                  </pic:blipFill>
                  <pic:spPr bwMode="auto">
                    <a:xfrm>
                      <a:off x="0" y="0"/>
                      <a:ext cx="5649402" cy="8345491"/>
                    </a:xfrm>
                    <a:prstGeom prst="rect">
                      <a:avLst/>
                    </a:prstGeom>
                    <a:noFill/>
                    <a:ln w="9525">
                      <a:noFill/>
                      <a:miter lim="800000"/>
                      <a:headEnd/>
                      <a:tailEnd/>
                    </a:ln>
                  </pic:spPr>
                </pic:pic>
              </a:graphicData>
            </a:graphic>
          </wp:inline>
        </w:drawing>
      </w:r>
    </w:p>
    <w:sectPr w:rsidR="008900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entury751No2EU-Norma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B67B1"/>
    <w:multiLevelType w:val="multilevel"/>
    <w:tmpl w:val="7B200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46DD1"/>
    <w:rsid w:val="00422C90"/>
    <w:rsid w:val="00620640"/>
    <w:rsid w:val="0089004B"/>
    <w:rsid w:val="00946D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46DD1"/>
    <w:rPr>
      <w:color w:val="0000FF"/>
      <w:u w:val="single"/>
    </w:rPr>
  </w:style>
  <w:style w:type="paragraph" w:styleId="NormalnyWeb">
    <w:name w:val="Normal (Web)"/>
    <w:basedOn w:val="Normalny"/>
    <w:uiPriority w:val="99"/>
    <w:semiHidden/>
    <w:unhideWhenUsed/>
    <w:rsid w:val="00946DD1"/>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6206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06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8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astodzieci.pl/zabawy/mini-gimnastyka-dla-mlodszych-dzieci/" TargetMode="External"/><Relationship Id="rId11" Type="http://schemas.openxmlformats.org/officeDocument/2006/relationships/theme" Target="theme/theme1.xml"/><Relationship Id="rId5" Type="http://schemas.openxmlformats.org/officeDocument/2006/relationships/hyperlink" Target="https://miastodzieci.pl/piosenki/piosenka-wielkanocn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931</Words>
  <Characters>5589</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4</cp:revision>
  <dcterms:created xsi:type="dcterms:W3CDTF">2020-04-06T07:36:00Z</dcterms:created>
  <dcterms:modified xsi:type="dcterms:W3CDTF">2020-04-06T07:39:00Z</dcterms:modified>
</cp:coreProperties>
</file>