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00" w:rsidRPr="0054575D" w:rsidRDefault="00A72400" w:rsidP="00A72400">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A72400" w:rsidRDefault="00A72400" w:rsidP="00A72400">
      <w:pPr>
        <w:autoSpaceDE w:val="0"/>
        <w:autoSpaceDN w:val="0"/>
        <w:adjustRightInd w:val="0"/>
        <w:spacing w:after="0" w:line="240" w:lineRule="auto"/>
        <w:rPr>
          <w:rFonts w:ascii="HelveticaNeueLTPro-Md" w:hAnsi="HelveticaNeueLTPro-Md" w:cs="HelveticaNeueLTPro-Md"/>
          <w:sz w:val="32"/>
          <w:szCs w:val="32"/>
        </w:rPr>
      </w:pPr>
    </w:p>
    <w:p w:rsidR="00A72400" w:rsidRDefault="0090186B" w:rsidP="00A72400">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Środa: 06</w:t>
      </w:r>
      <w:r w:rsidR="00A72400">
        <w:rPr>
          <w:rFonts w:ascii="HelveticaNeueLTPro-Md" w:hAnsi="HelveticaNeueLTPro-Md" w:cs="HelveticaNeueLTPro-Md"/>
          <w:sz w:val="32"/>
          <w:szCs w:val="32"/>
        </w:rPr>
        <w:t>.05.2020r.</w:t>
      </w:r>
    </w:p>
    <w:p w:rsidR="00A72400" w:rsidRPr="00F7788E" w:rsidRDefault="00A72400" w:rsidP="00A72400">
      <w:pPr>
        <w:rPr>
          <w:b/>
          <w:sz w:val="32"/>
          <w:szCs w:val="32"/>
        </w:rPr>
      </w:pPr>
      <w:r>
        <w:rPr>
          <w:rFonts w:ascii="HelveticaNeueLTPro-Md" w:hAnsi="HelveticaNeueLTPro-Md" w:cs="HelveticaNeueLTPro-Md"/>
          <w:sz w:val="32"/>
          <w:szCs w:val="32"/>
        </w:rPr>
        <w:t>Temat</w:t>
      </w:r>
      <w:r w:rsidRPr="0090186B">
        <w:rPr>
          <w:rFonts w:ascii="HelveticaNeueLTPro-Md" w:hAnsi="HelveticaNeueLTPro-Md" w:cs="HelveticaNeueLTPro-Md"/>
          <w:b/>
          <w:sz w:val="32"/>
          <w:szCs w:val="32"/>
        </w:rPr>
        <w:t>:</w:t>
      </w:r>
      <w:r w:rsidRPr="0090186B">
        <w:rPr>
          <w:b/>
          <w:sz w:val="32"/>
          <w:szCs w:val="32"/>
        </w:rPr>
        <w:t xml:space="preserve"> </w:t>
      </w:r>
      <w:r w:rsidR="0090186B" w:rsidRPr="0090186B">
        <w:rPr>
          <w:b/>
          <w:sz w:val="32"/>
          <w:szCs w:val="32"/>
        </w:rPr>
        <w:t>Ciekawe zawody</w:t>
      </w:r>
      <w:r w:rsidR="0090186B">
        <w:rPr>
          <w:b/>
          <w:sz w:val="32"/>
          <w:szCs w:val="32"/>
        </w:rPr>
        <w:t>.</w:t>
      </w:r>
    </w:p>
    <w:p w:rsidR="00A72400" w:rsidRDefault="00A72400" w:rsidP="00A72400">
      <w:pPr>
        <w:autoSpaceDE w:val="0"/>
        <w:autoSpaceDN w:val="0"/>
        <w:adjustRightInd w:val="0"/>
        <w:spacing w:after="0" w:line="240" w:lineRule="auto"/>
        <w:rPr>
          <w:rFonts w:ascii="Times New Roman" w:eastAsia="HelveticaNeue-Bold" w:hAnsi="Times New Roman" w:cs="Times New Roman"/>
          <w:b/>
          <w:bCs/>
          <w:sz w:val="24"/>
          <w:szCs w:val="24"/>
        </w:rPr>
      </w:pPr>
    </w:p>
    <w:p w:rsidR="00A72400" w:rsidRPr="00AD0C63" w:rsidRDefault="00A72400" w:rsidP="00A72400">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A72400" w:rsidRPr="002A082F" w:rsidRDefault="00A72400" w:rsidP="00A72400">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90186B" w:rsidRDefault="002F35BC" w:rsidP="0090186B">
      <w:pPr>
        <w:pStyle w:val="Akapitzlist"/>
        <w:numPr>
          <w:ilvl w:val="0"/>
          <w:numId w:val="1"/>
        </w:numPr>
        <w:rPr>
          <w:sz w:val="24"/>
          <w:szCs w:val="24"/>
        </w:rPr>
      </w:pPr>
      <w:r w:rsidRPr="0090186B">
        <w:rPr>
          <w:sz w:val="24"/>
          <w:szCs w:val="24"/>
        </w:rPr>
        <w:t xml:space="preserve">wykonuje </w:t>
      </w:r>
      <w:r w:rsidRPr="0090186B">
        <w:rPr>
          <w:rFonts w:ascii="Calibri" w:hAnsi="Calibri" w:cs="Calibri"/>
          <w:sz w:val="24"/>
          <w:szCs w:val="24"/>
        </w:rPr>
        <w:t>ć</w:t>
      </w:r>
      <w:r w:rsidR="0090186B">
        <w:rPr>
          <w:sz w:val="24"/>
          <w:szCs w:val="24"/>
        </w:rPr>
        <w:t xml:space="preserve">wiczenia gimnastyczne </w:t>
      </w:r>
    </w:p>
    <w:p w:rsidR="0090186B" w:rsidRDefault="002F35BC" w:rsidP="0090186B">
      <w:pPr>
        <w:pStyle w:val="Akapitzlist"/>
        <w:numPr>
          <w:ilvl w:val="0"/>
          <w:numId w:val="1"/>
        </w:numPr>
        <w:rPr>
          <w:sz w:val="24"/>
          <w:szCs w:val="24"/>
        </w:rPr>
      </w:pPr>
      <w:r w:rsidRPr="0090186B">
        <w:rPr>
          <w:sz w:val="24"/>
          <w:szCs w:val="24"/>
        </w:rPr>
        <w:t>bierze udzia</w:t>
      </w:r>
      <w:r w:rsidRPr="0090186B">
        <w:rPr>
          <w:rFonts w:ascii="Calibri" w:hAnsi="Calibri" w:cs="Calibri"/>
          <w:sz w:val="24"/>
          <w:szCs w:val="24"/>
        </w:rPr>
        <w:t>ł</w:t>
      </w:r>
      <w:r w:rsidR="0090186B">
        <w:rPr>
          <w:sz w:val="24"/>
          <w:szCs w:val="24"/>
        </w:rPr>
        <w:t xml:space="preserve"> w zabawie ruchowej </w:t>
      </w:r>
    </w:p>
    <w:p w:rsidR="0090186B" w:rsidRDefault="002F35BC" w:rsidP="0090186B">
      <w:pPr>
        <w:pStyle w:val="Akapitzlist"/>
        <w:numPr>
          <w:ilvl w:val="0"/>
          <w:numId w:val="1"/>
        </w:numPr>
        <w:rPr>
          <w:sz w:val="24"/>
          <w:szCs w:val="24"/>
        </w:rPr>
      </w:pPr>
      <w:r w:rsidRPr="0090186B">
        <w:rPr>
          <w:sz w:val="24"/>
          <w:szCs w:val="24"/>
        </w:rPr>
        <w:t>na</w:t>
      </w:r>
      <w:r w:rsidRPr="0090186B">
        <w:rPr>
          <w:rFonts w:ascii="Calibri" w:hAnsi="Calibri" w:cs="Calibri"/>
          <w:sz w:val="24"/>
          <w:szCs w:val="24"/>
        </w:rPr>
        <w:t>ś</w:t>
      </w:r>
      <w:r w:rsidRPr="0090186B">
        <w:rPr>
          <w:sz w:val="24"/>
          <w:szCs w:val="24"/>
        </w:rPr>
        <w:t>laduje r</w:t>
      </w:r>
      <w:r w:rsidRPr="0090186B">
        <w:rPr>
          <w:rFonts w:ascii="Calibri" w:hAnsi="Calibri" w:cs="Calibri"/>
          <w:sz w:val="24"/>
          <w:szCs w:val="24"/>
        </w:rPr>
        <w:t>óż</w:t>
      </w:r>
      <w:r w:rsidRPr="0090186B">
        <w:rPr>
          <w:sz w:val="24"/>
          <w:szCs w:val="24"/>
        </w:rPr>
        <w:t>ne czynno</w:t>
      </w:r>
      <w:r w:rsidRPr="0090186B">
        <w:rPr>
          <w:rFonts w:ascii="Calibri" w:hAnsi="Calibri" w:cs="Calibri"/>
          <w:sz w:val="24"/>
          <w:szCs w:val="24"/>
        </w:rPr>
        <w:t>ś</w:t>
      </w:r>
      <w:r w:rsidR="0090186B">
        <w:rPr>
          <w:sz w:val="24"/>
          <w:szCs w:val="24"/>
        </w:rPr>
        <w:t xml:space="preserve">ci w zabawie </w:t>
      </w:r>
    </w:p>
    <w:p w:rsidR="0090186B" w:rsidRDefault="002F35BC" w:rsidP="0090186B">
      <w:pPr>
        <w:pStyle w:val="Akapitzlist"/>
        <w:numPr>
          <w:ilvl w:val="0"/>
          <w:numId w:val="1"/>
        </w:numPr>
        <w:rPr>
          <w:sz w:val="24"/>
          <w:szCs w:val="24"/>
        </w:rPr>
      </w:pPr>
      <w:r w:rsidRPr="0090186B">
        <w:rPr>
          <w:sz w:val="24"/>
          <w:szCs w:val="24"/>
        </w:rPr>
        <w:t>rozpoznaje rodzaj zawodu po narz</w:t>
      </w:r>
      <w:r w:rsidRPr="0090186B">
        <w:rPr>
          <w:rFonts w:ascii="Calibri" w:hAnsi="Calibri" w:cs="Calibri"/>
          <w:sz w:val="24"/>
          <w:szCs w:val="24"/>
        </w:rPr>
        <w:t>ę</w:t>
      </w:r>
      <w:r w:rsidRPr="0090186B">
        <w:rPr>
          <w:sz w:val="24"/>
          <w:szCs w:val="24"/>
        </w:rPr>
        <w:t>dziach, kt</w:t>
      </w:r>
      <w:r w:rsidRPr="0090186B">
        <w:rPr>
          <w:rFonts w:ascii="Calibri" w:hAnsi="Calibri" w:cs="Calibri"/>
          <w:sz w:val="24"/>
          <w:szCs w:val="24"/>
        </w:rPr>
        <w:t>ó</w:t>
      </w:r>
      <w:r w:rsidRPr="0090186B">
        <w:rPr>
          <w:sz w:val="24"/>
          <w:szCs w:val="24"/>
        </w:rPr>
        <w:t>re s</w:t>
      </w:r>
      <w:r w:rsidRPr="0090186B">
        <w:rPr>
          <w:rFonts w:ascii="Calibri" w:hAnsi="Calibri" w:cs="Calibri"/>
          <w:sz w:val="24"/>
          <w:szCs w:val="24"/>
        </w:rPr>
        <w:t>ą</w:t>
      </w:r>
      <w:r w:rsidR="0090186B">
        <w:rPr>
          <w:sz w:val="24"/>
          <w:szCs w:val="24"/>
        </w:rPr>
        <w:t xml:space="preserve"> wykorzystywane w pracy </w:t>
      </w:r>
    </w:p>
    <w:p w:rsidR="0090186B" w:rsidRDefault="002F35BC" w:rsidP="0090186B">
      <w:pPr>
        <w:pStyle w:val="Akapitzlist"/>
        <w:numPr>
          <w:ilvl w:val="0"/>
          <w:numId w:val="1"/>
        </w:numPr>
        <w:rPr>
          <w:sz w:val="24"/>
          <w:szCs w:val="24"/>
        </w:rPr>
      </w:pPr>
      <w:r w:rsidRPr="0090186B">
        <w:rPr>
          <w:sz w:val="24"/>
          <w:szCs w:val="24"/>
        </w:rPr>
        <w:t>uk</w:t>
      </w:r>
      <w:r w:rsidRPr="0090186B">
        <w:rPr>
          <w:rFonts w:ascii="Calibri" w:hAnsi="Calibri" w:cs="Calibri"/>
          <w:sz w:val="24"/>
          <w:szCs w:val="24"/>
        </w:rPr>
        <w:t>ł</w:t>
      </w:r>
      <w:r w:rsidRPr="0090186B">
        <w:rPr>
          <w:sz w:val="24"/>
          <w:szCs w:val="24"/>
        </w:rPr>
        <w:t>ada zagadki j</w:t>
      </w:r>
      <w:r w:rsidRPr="0090186B">
        <w:rPr>
          <w:rFonts w:ascii="Calibri" w:hAnsi="Calibri" w:cs="Calibri"/>
          <w:sz w:val="24"/>
          <w:szCs w:val="24"/>
        </w:rPr>
        <w:t>ę</w:t>
      </w:r>
      <w:r w:rsidR="0090186B">
        <w:rPr>
          <w:sz w:val="24"/>
          <w:szCs w:val="24"/>
        </w:rPr>
        <w:t xml:space="preserve">zykowe </w:t>
      </w:r>
    </w:p>
    <w:p w:rsidR="0090186B" w:rsidRDefault="002F35BC" w:rsidP="0090186B">
      <w:pPr>
        <w:pStyle w:val="Akapitzlist"/>
        <w:numPr>
          <w:ilvl w:val="0"/>
          <w:numId w:val="1"/>
        </w:numPr>
        <w:rPr>
          <w:sz w:val="24"/>
          <w:szCs w:val="24"/>
        </w:rPr>
      </w:pPr>
      <w:r w:rsidRPr="0090186B">
        <w:rPr>
          <w:sz w:val="24"/>
          <w:szCs w:val="24"/>
        </w:rPr>
        <w:t>wskazuje atrybuty i narz</w:t>
      </w:r>
      <w:r w:rsidRPr="0090186B">
        <w:rPr>
          <w:rFonts w:ascii="Calibri" w:hAnsi="Calibri" w:cs="Calibri"/>
          <w:sz w:val="24"/>
          <w:szCs w:val="24"/>
        </w:rPr>
        <w:t>ę</w:t>
      </w:r>
      <w:r w:rsidRPr="0090186B">
        <w:rPr>
          <w:sz w:val="24"/>
          <w:szCs w:val="24"/>
        </w:rPr>
        <w:t>dzia chara</w:t>
      </w:r>
      <w:r w:rsidR="0090186B">
        <w:rPr>
          <w:sz w:val="24"/>
          <w:szCs w:val="24"/>
        </w:rPr>
        <w:t xml:space="preserve">kterystyczne dla danego zawodu </w:t>
      </w:r>
    </w:p>
    <w:p w:rsidR="0090186B" w:rsidRDefault="002F35BC" w:rsidP="0090186B">
      <w:pPr>
        <w:pStyle w:val="Akapitzlist"/>
        <w:numPr>
          <w:ilvl w:val="0"/>
          <w:numId w:val="1"/>
        </w:numPr>
        <w:rPr>
          <w:sz w:val="24"/>
          <w:szCs w:val="24"/>
        </w:rPr>
      </w:pPr>
      <w:r w:rsidRPr="0090186B">
        <w:rPr>
          <w:sz w:val="24"/>
          <w:szCs w:val="24"/>
        </w:rPr>
        <w:t>uczestniczy w grze z regu</w:t>
      </w:r>
      <w:r w:rsidRPr="0090186B">
        <w:rPr>
          <w:rFonts w:ascii="Calibri" w:hAnsi="Calibri" w:cs="Calibri"/>
          <w:sz w:val="24"/>
          <w:szCs w:val="24"/>
        </w:rPr>
        <w:t>ł</w:t>
      </w:r>
      <w:r w:rsidR="0090186B">
        <w:rPr>
          <w:sz w:val="24"/>
          <w:szCs w:val="24"/>
        </w:rPr>
        <w:t xml:space="preserve">ami </w:t>
      </w:r>
    </w:p>
    <w:p w:rsidR="002F35BC" w:rsidRPr="0090186B" w:rsidRDefault="002F35BC" w:rsidP="0090186B">
      <w:pPr>
        <w:pStyle w:val="Akapitzlist"/>
        <w:numPr>
          <w:ilvl w:val="0"/>
          <w:numId w:val="1"/>
        </w:numPr>
        <w:rPr>
          <w:sz w:val="24"/>
          <w:szCs w:val="24"/>
        </w:rPr>
      </w:pPr>
      <w:r w:rsidRPr="0090186B">
        <w:rPr>
          <w:sz w:val="24"/>
          <w:szCs w:val="24"/>
        </w:rPr>
        <w:t>odkrywa r</w:t>
      </w:r>
      <w:r w:rsidRPr="0090186B">
        <w:rPr>
          <w:rFonts w:ascii="Calibri" w:hAnsi="Calibri" w:cs="Calibri"/>
          <w:sz w:val="24"/>
          <w:szCs w:val="24"/>
        </w:rPr>
        <w:t>óż</w:t>
      </w:r>
      <w:r w:rsidRPr="0090186B">
        <w:rPr>
          <w:sz w:val="24"/>
          <w:szCs w:val="24"/>
        </w:rPr>
        <w:t>ne ciekawe zawody</w:t>
      </w:r>
    </w:p>
    <w:p w:rsidR="0090186B" w:rsidRDefault="0090186B" w:rsidP="002F35BC">
      <w:pPr>
        <w:rPr>
          <w:b/>
          <w:sz w:val="24"/>
          <w:szCs w:val="24"/>
        </w:rPr>
      </w:pPr>
    </w:p>
    <w:p w:rsidR="0090186B" w:rsidRDefault="002F35BC" w:rsidP="002F35BC">
      <w:pPr>
        <w:rPr>
          <w:rFonts w:ascii="Calibri" w:hAnsi="Calibri" w:cs="Calibri"/>
          <w:b/>
          <w:sz w:val="24"/>
          <w:szCs w:val="24"/>
        </w:rPr>
      </w:pPr>
      <w:r w:rsidRPr="0090186B">
        <w:rPr>
          <w:b/>
          <w:sz w:val="24"/>
          <w:szCs w:val="24"/>
        </w:rPr>
        <w:t xml:space="preserve">Zajęcia poranne </w:t>
      </w:r>
      <w:r w:rsidRPr="0090186B">
        <w:rPr>
          <w:rFonts w:ascii="Calibri" w:hAnsi="Calibri" w:cs="Calibri"/>
          <w:b/>
          <w:sz w:val="24"/>
          <w:szCs w:val="24"/>
        </w:rPr>
        <w:t></w:t>
      </w:r>
    </w:p>
    <w:p w:rsidR="001E1931" w:rsidRDefault="002F35BC" w:rsidP="002F35BC">
      <w:pPr>
        <w:rPr>
          <w:sz w:val="24"/>
          <w:szCs w:val="24"/>
        </w:rPr>
      </w:pPr>
      <w:r w:rsidRPr="0090186B">
        <w:rPr>
          <w:b/>
          <w:sz w:val="24"/>
          <w:szCs w:val="24"/>
        </w:rPr>
        <w:t>Policjant</w:t>
      </w:r>
      <w:r w:rsidRPr="0090186B">
        <w:rPr>
          <w:sz w:val="24"/>
          <w:szCs w:val="24"/>
        </w:rPr>
        <w:t xml:space="preserve"> </w:t>
      </w:r>
      <w:r w:rsidRPr="0090186B">
        <w:rPr>
          <w:rFonts w:ascii="Calibri" w:hAnsi="Calibri" w:cs="Calibri"/>
          <w:sz w:val="24"/>
          <w:szCs w:val="24"/>
        </w:rPr>
        <w:t>–</w:t>
      </w:r>
      <w:r w:rsidRPr="0090186B">
        <w:rPr>
          <w:sz w:val="24"/>
          <w:szCs w:val="24"/>
        </w:rPr>
        <w:t xml:space="preserve"> zabawa orientacyjno-porz</w:t>
      </w:r>
      <w:r w:rsidRPr="0090186B">
        <w:rPr>
          <w:rFonts w:ascii="Calibri" w:hAnsi="Calibri" w:cs="Calibri"/>
          <w:sz w:val="24"/>
          <w:szCs w:val="24"/>
        </w:rPr>
        <w:t>ą</w:t>
      </w:r>
      <w:r w:rsidRPr="0090186B">
        <w:rPr>
          <w:sz w:val="24"/>
          <w:szCs w:val="24"/>
        </w:rPr>
        <w:t xml:space="preserve">dkowa. </w:t>
      </w:r>
    </w:p>
    <w:p w:rsidR="001E1931" w:rsidRDefault="001E1931" w:rsidP="001E1931">
      <w:pPr>
        <w:rPr>
          <w:sz w:val="24"/>
          <w:szCs w:val="24"/>
        </w:rPr>
      </w:pPr>
      <w:r w:rsidRPr="0090186B">
        <w:rPr>
          <w:sz w:val="24"/>
          <w:szCs w:val="24"/>
        </w:rPr>
        <w:t xml:space="preserve">Jedno dziecko zostaje policjantem, a pozostałe wcielają się w role kierowców. Kierowcy poruszają się na ograniczonej przez dwie liny powierzchni. Gdy policjant zagwiżdże w gwizdek, kierowcy mają za zadanie zastygnąć w bezruchu. Gdy zagwiżdże ponownie, ruch uliczny może zostać wznowiony. </w:t>
      </w:r>
    </w:p>
    <w:p w:rsidR="001E1931" w:rsidRDefault="001E1931" w:rsidP="001E1931">
      <w:pPr>
        <w:rPr>
          <w:rFonts w:ascii="Calibri" w:hAnsi="Calibri" w:cs="Calibri"/>
          <w:sz w:val="24"/>
          <w:szCs w:val="24"/>
        </w:rPr>
      </w:pPr>
      <w:r w:rsidRPr="0090186B">
        <w:rPr>
          <w:b/>
          <w:sz w:val="24"/>
          <w:szCs w:val="24"/>
        </w:rPr>
        <w:t>Środki dydaktyczne:</w:t>
      </w:r>
      <w:r w:rsidRPr="0090186B">
        <w:rPr>
          <w:sz w:val="24"/>
          <w:szCs w:val="24"/>
        </w:rPr>
        <w:t xml:space="preserve"> dwie liny, gwizdek. </w:t>
      </w:r>
      <w:r w:rsidRPr="0090186B">
        <w:rPr>
          <w:rFonts w:ascii="Calibri" w:hAnsi="Calibri" w:cs="Calibri"/>
          <w:sz w:val="24"/>
          <w:szCs w:val="24"/>
        </w:rPr>
        <w:t></w:t>
      </w:r>
    </w:p>
    <w:p w:rsidR="0090186B" w:rsidRDefault="002F35BC" w:rsidP="002F35BC">
      <w:pPr>
        <w:rPr>
          <w:rFonts w:ascii="Calibri" w:hAnsi="Calibri" w:cs="Calibri"/>
          <w:sz w:val="24"/>
          <w:szCs w:val="24"/>
        </w:rPr>
      </w:pPr>
      <w:r w:rsidRPr="0090186B">
        <w:rPr>
          <w:rFonts w:ascii="Calibri" w:hAnsi="Calibri" w:cs="Calibri"/>
          <w:sz w:val="24"/>
          <w:szCs w:val="24"/>
        </w:rPr>
        <w:t></w:t>
      </w:r>
    </w:p>
    <w:p w:rsidR="0090186B" w:rsidRDefault="002F35BC" w:rsidP="002F35BC">
      <w:pPr>
        <w:rPr>
          <w:sz w:val="24"/>
          <w:szCs w:val="24"/>
        </w:rPr>
      </w:pPr>
      <w:r w:rsidRPr="0090186B">
        <w:rPr>
          <w:b/>
          <w:sz w:val="24"/>
          <w:szCs w:val="24"/>
        </w:rPr>
        <w:t>Kierowanie ruchem</w:t>
      </w:r>
      <w:r w:rsidRPr="0090186B">
        <w:rPr>
          <w:sz w:val="24"/>
          <w:szCs w:val="24"/>
        </w:rPr>
        <w:t xml:space="preserve"> </w:t>
      </w:r>
      <w:r w:rsidRPr="0090186B">
        <w:rPr>
          <w:rFonts w:ascii="Calibri" w:hAnsi="Calibri" w:cs="Calibri"/>
          <w:sz w:val="24"/>
          <w:szCs w:val="24"/>
        </w:rPr>
        <w:t>–</w:t>
      </w:r>
      <w:r w:rsidRPr="0090186B">
        <w:rPr>
          <w:sz w:val="24"/>
          <w:szCs w:val="24"/>
        </w:rPr>
        <w:t xml:space="preserve"> zabawa logopedyczna. </w:t>
      </w:r>
    </w:p>
    <w:p w:rsidR="0090186B" w:rsidRDefault="002F35BC" w:rsidP="002F35BC">
      <w:pPr>
        <w:rPr>
          <w:rFonts w:ascii="Calibri" w:hAnsi="Calibri" w:cs="Calibri"/>
          <w:sz w:val="24"/>
          <w:szCs w:val="24"/>
        </w:rPr>
      </w:pPr>
      <w:r w:rsidRPr="0090186B">
        <w:rPr>
          <w:sz w:val="24"/>
          <w:szCs w:val="24"/>
        </w:rPr>
        <w:t>Nauczyciel dzieli dzieci na cztery dru</w:t>
      </w:r>
      <w:r w:rsidRPr="0090186B">
        <w:rPr>
          <w:rFonts w:ascii="Calibri" w:hAnsi="Calibri" w:cs="Calibri"/>
          <w:sz w:val="24"/>
          <w:szCs w:val="24"/>
        </w:rPr>
        <w:t>ż</w:t>
      </w:r>
      <w:r w:rsidRPr="0090186B">
        <w:rPr>
          <w:sz w:val="24"/>
          <w:szCs w:val="24"/>
        </w:rPr>
        <w:t>yny. Ka</w:t>
      </w:r>
      <w:r w:rsidRPr="0090186B">
        <w:rPr>
          <w:rFonts w:ascii="Calibri" w:hAnsi="Calibri" w:cs="Calibri"/>
          <w:sz w:val="24"/>
          <w:szCs w:val="24"/>
        </w:rPr>
        <w:t>ż</w:t>
      </w:r>
      <w:r w:rsidRPr="0090186B">
        <w:rPr>
          <w:sz w:val="24"/>
          <w:szCs w:val="24"/>
        </w:rPr>
        <w:t>da dru</w:t>
      </w:r>
      <w:r w:rsidRPr="0090186B">
        <w:rPr>
          <w:rFonts w:ascii="Calibri" w:hAnsi="Calibri" w:cs="Calibri"/>
          <w:sz w:val="24"/>
          <w:szCs w:val="24"/>
        </w:rPr>
        <w:t>ż</w:t>
      </w:r>
      <w:r w:rsidRPr="0090186B">
        <w:rPr>
          <w:sz w:val="24"/>
          <w:szCs w:val="24"/>
        </w:rPr>
        <w:t xml:space="preserve">yna siada przy jednym stoliku. Dzieci wyklejają z plasteliny na płaskiej powierzchni tor – drogę (powinien on być złożony z dwóch równoległych linii, może mieć zakręty). Każde dziecko otrzymuje słomkę. Kolejno dzieci wcielają się w rolę policjantów kierujących ruchem. Dmuchając przez słomkę, mają za zadanie przeturlać szklaną kuleczkę przez całą trasę, począwszy od początku toru, aż do jego końca. </w:t>
      </w:r>
      <w:r w:rsidRPr="0090186B">
        <w:rPr>
          <w:rFonts w:ascii="Calibri" w:hAnsi="Calibri" w:cs="Calibri"/>
          <w:sz w:val="24"/>
          <w:szCs w:val="24"/>
        </w:rPr>
        <w:t></w:t>
      </w:r>
    </w:p>
    <w:p w:rsidR="00644437" w:rsidRDefault="00644437" w:rsidP="001E1931">
      <w:pPr>
        <w:rPr>
          <w:b/>
          <w:sz w:val="24"/>
          <w:szCs w:val="24"/>
        </w:rPr>
      </w:pPr>
    </w:p>
    <w:p w:rsidR="00644437" w:rsidRDefault="00644437" w:rsidP="001E1931">
      <w:pPr>
        <w:rPr>
          <w:b/>
          <w:sz w:val="24"/>
          <w:szCs w:val="24"/>
        </w:rPr>
      </w:pPr>
    </w:p>
    <w:p w:rsidR="001E1931" w:rsidRPr="0090186B" w:rsidRDefault="001E1931" w:rsidP="001E1931">
      <w:pPr>
        <w:rPr>
          <w:b/>
          <w:sz w:val="24"/>
          <w:szCs w:val="24"/>
        </w:rPr>
      </w:pPr>
      <w:r w:rsidRPr="0090186B">
        <w:rPr>
          <w:b/>
          <w:sz w:val="24"/>
          <w:szCs w:val="24"/>
        </w:rPr>
        <w:lastRenderedPageBreak/>
        <w:t xml:space="preserve">Zawodowa gimnastyka </w:t>
      </w:r>
      <w:r w:rsidRPr="0090186B">
        <w:rPr>
          <w:rFonts w:ascii="Calibri" w:hAnsi="Calibri" w:cs="Calibri"/>
          <w:b/>
          <w:sz w:val="24"/>
          <w:szCs w:val="24"/>
        </w:rPr>
        <w:t>–</w:t>
      </w:r>
      <w:r w:rsidRPr="0090186B">
        <w:rPr>
          <w:b/>
          <w:sz w:val="24"/>
          <w:szCs w:val="24"/>
        </w:rPr>
        <w:t xml:space="preserve"> zestaw </w:t>
      </w:r>
      <w:r w:rsidRPr="0090186B">
        <w:rPr>
          <w:rFonts w:ascii="Calibri" w:hAnsi="Calibri" w:cs="Calibri"/>
          <w:b/>
          <w:sz w:val="24"/>
          <w:szCs w:val="24"/>
        </w:rPr>
        <w:t>ć</w:t>
      </w:r>
      <w:r w:rsidRPr="0090186B">
        <w:rPr>
          <w:b/>
          <w:sz w:val="24"/>
          <w:szCs w:val="24"/>
        </w:rPr>
        <w:t>wicze</w:t>
      </w:r>
      <w:r w:rsidRPr="0090186B">
        <w:rPr>
          <w:rFonts w:ascii="Calibri" w:hAnsi="Calibri" w:cs="Calibri"/>
          <w:b/>
          <w:sz w:val="24"/>
          <w:szCs w:val="24"/>
        </w:rPr>
        <w:t>ń</w:t>
      </w:r>
      <w:r w:rsidRPr="0090186B">
        <w:rPr>
          <w:b/>
          <w:sz w:val="24"/>
          <w:szCs w:val="24"/>
        </w:rPr>
        <w:t xml:space="preserve"> porannych.</w:t>
      </w:r>
    </w:p>
    <w:p w:rsidR="001E1931" w:rsidRPr="0090186B" w:rsidRDefault="001E1931" w:rsidP="001E1931">
      <w:pPr>
        <w:rPr>
          <w:sz w:val="24"/>
          <w:szCs w:val="24"/>
        </w:rPr>
      </w:pPr>
      <w:r w:rsidRPr="0090186B">
        <w:rPr>
          <w:b/>
          <w:sz w:val="24"/>
          <w:szCs w:val="24"/>
        </w:rPr>
        <w:t>Listonosz wrzucający listy do skrzynki</w:t>
      </w:r>
      <w:r w:rsidRPr="0090186B">
        <w:rPr>
          <w:sz w:val="24"/>
          <w:szCs w:val="24"/>
        </w:rPr>
        <w:t xml:space="preserve"> – dzieci stoją w pozycji wyprostowanej, trzymając ugięte w łokciach ręce na wysokości klatki piersiowej, wykonują wypad w bok, uginając lekko kolana, prostując ręce i rozkładając je jednocześnie na boki; potem następuje powrót do pozycji wyjściowej i wykonanie wypadu w przeciwną stronę. </w:t>
      </w:r>
    </w:p>
    <w:p w:rsidR="001E1931" w:rsidRPr="0090186B" w:rsidRDefault="001E1931" w:rsidP="001E1931">
      <w:pPr>
        <w:rPr>
          <w:sz w:val="24"/>
          <w:szCs w:val="24"/>
        </w:rPr>
      </w:pPr>
      <w:r w:rsidRPr="0090186B">
        <w:rPr>
          <w:b/>
          <w:sz w:val="24"/>
          <w:szCs w:val="24"/>
        </w:rPr>
        <w:t>Górnik zjeżdżający do kopalni</w:t>
      </w:r>
      <w:r w:rsidRPr="0090186B">
        <w:rPr>
          <w:sz w:val="24"/>
          <w:szCs w:val="24"/>
        </w:rPr>
        <w:t xml:space="preserve"> – dzieci wykonują przysiady. </w:t>
      </w:r>
    </w:p>
    <w:p w:rsidR="001E1931" w:rsidRPr="0090186B" w:rsidRDefault="001E1931" w:rsidP="001E1931">
      <w:pPr>
        <w:rPr>
          <w:sz w:val="24"/>
          <w:szCs w:val="24"/>
        </w:rPr>
      </w:pPr>
      <w:r w:rsidRPr="0090186B">
        <w:rPr>
          <w:b/>
          <w:sz w:val="24"/>
          <w:szCs w:val="24"/>
        </w:rPr>
        <w:t>Kurier dostarczający paczkę</w:t>
      </w:r>
      <w:r w:rsidRPr="0090186B">
        <w:rPr>
          <w:sz w:val="24"/>
          <w:szCs w:val="24"/>
        </w:rPr>
        <w:t xml:space="preserve"> – dzieci wyciągają ręce w górę, a następnie wykonują skłon w przód w taki sposób, aby tułów i nogi utworzyły kąt prosty. </w:t>
      </w:r>
    </w:p>
    <w:p w:rsidR="001E1931" w:rsidRPr="0090186B" w:rsidRDefault="001E1931" w:rsidP="001E1931">
      <w:pPr>
        <w:rPr>
          <w:sz w:val="24"/>
          <w:szCs w:val="24"/>
        </w:rPr>
      </w:pPr>
      <w:r w:rsidRPr="0090186B">
        <w:rPr>
          <w:b/>
          <w:sz w:val="24"/>
          <w:szCs w:val="24"/>
        </w:rPr>
        <w:t xml:space="preserve">Fryzjer tnący nożyczkami – </w:t>
      </w:r>
      <w:r w:rsidRPr="0090186B">
        <w:rPr>
          <w:sz w:val="24"/>
          <w:szCs w:val="24"/>
        </w:rPr>
        <w:t xml:space="preserve">dzieci przyjmują pozycję leżącą na plecach, unoszą wyprostowane nogi i wykonują delikatne wymachy na boki, tzw. nożyce. </w:t>
      </w:r>
    </w:p>
    <w:p w:rsidR="001E1931" w:rsidRPr="0090186B" w:rsidRDefault="001E1931" w:rsidP="001E1931">
      <w:pPr>
        <w:rPr>
          <w:sz w:val="24"/>
          <w:szCs w:val="24"/>
        </w:rPr>
      </w:pPr>
      <w:r w:rsidRPr="0090186B">
        <w:rPr>
          <w:b/>
          <w:sz w:val="24"/>
          <w:szCs w:val="24"/>
        </w:rPr>
        <w:t>Hydraulik przepychający zatkaną rurę</w:t>
      </w:r>
      <w:r w:rsidRPr="0090186B">
        <w:rPr>
          <w:sz w:val="24"/>
          <w:szCs w:val="24"/>
        </w:rPr>
        <w:t xml:space="preserve"> – dzieci wykonują skłony w przód z pogłębieniem. </w:t>
      </w:r>
    </w:p>
    <w:p w:rsidR="001E1931" w:rsidRPr="0090186B" w:rsidRDefault="001E1931" w:rsidP="001E1931">
      <w:pPr>
        <w:rPr>
          <w:sz w:val="24"/>
          <w:szCs w:val="24"/>
        </w:rPr>
      </w:pPr>
      <w:r w:rsidRPr="0090186B">
        <w:rPr>
          <w:b/>
          <w:sz w:val="24"/>
          <w:szCs w:val="24"/>
        </w:rPr>
        <w:t>Kucharz</w:t>
      </w:r>
      <w:r w:rsidRPr="0090186B">
        <w:rPr>
          <w:sz w:val="24"/>
          <w:szCs w:val="24"/>
        </w:rPr>
        <w:t xml:space="preserve"> – dzieci napinają mięśnie brzucha i pokazują, jak wyglądają, gdy są głodne, a następnie rozluźniają mięśnie i prezentują, jak wyglądają, gdy zjedzą to, co przygotował kucharz. </w:t>
      </w:r>
    </w:p>
    <w:p w:rsidR="001E1931" w:rsidRPr="0090186B" w:rsidRDefault="001E1931" w:rsidP="001E1931">
      <w:pPr>
        <w:rPr>
          <w:sz w:val="24"/>
          <w:szCs w:val="24"/>
        </w:rPr>
      </w:pPr>
      <w:r w:rsidRPr="0090186B">
        <w:rPr>
          <w:b/>
          <w:sz w:val="24"/>
          <w:szCs w:val="24"/>
        </w:rPr>
        <w:t>Kelner rozglądający się, czy goście go potrzebują</w:t>
      </w:r>
      <w:r w:rsidRPr="0090186B">
        <w:rPr>
          <w:sz w:val="24"/>
          <w:szCs w:val="24"/>
        </w:rPr>
        <w:t xml:space="preserve"> – dzieci stoją w pozycji wyprostowanej, trzymając ręce na biodrach, i wykonują skręty tułowia.</w:t>
      </w:r>
    </w:p>
    <w:p w:rsidR="001E1931" w:rsidRPr="0090186B" w:rsidRDefault="001E1931" w:rsidP="001E1931">
      <w:pPr>
        <w:rPr>
          <w:sz w:val="24"/>
          <w:szCs w:val="24"/>
        </w:rPr>
      </w:pPr>
    </w:p>
    <w:p w:rsidR="002F35BC" w:rsidRPr="0090186B" w:rsidRDefault="002F35BC" w:rsidP="002F35BC">
      <w:pPr>
        <w:rPr>
          <w:b/>
          <w:sz w:val="24"/>
          <w:szCs w:val="24"/>
        </w:rPr>
      </w:pPr>
      <w:r w:rsidRPr="0090186B">
        <w:rPr>
          <w:b/>
          <w:sz w:val="24"/>
          <w:szCs w:val="24"/>
        </w:rPr>
        <w:t>Zajęcia główne</w:t>
      </w:r>
    </w:p>
    <w:p w:rsidR="0090186B" w:rsidRDefault="002F35BC" w:rsidP="002F35BC">
      <w:pPr>
        <w:rPr>
          <w:rFonts w:ascii="Calibri" w:hAnsi="Calibri" w:cs="Calibri"/>
          <w:sz w:val="24"/>
          <w:szCs w:val="24"/>
        </w:rPr>
      </w:pPr>
      <w:r w:rsidRPr="0090186B">
        <w:rPr>
          <w:b/>
          <w:sz w:val="24"/>
          <w:szCs w:val="24"/>
        </w:rPr>
        <w:t>Chciałam/chciałem zostać</w:t>
      </w:r>
      <w:r w:rsidRPr="0090186B">
        <w:rPr>
          <w:sz w:val="24"/>
          <w:szCs w:val="24"/>
        </w:rPr>
        <w:t xml:space="preserve"> – zabawa naśladowcza. </w:t>
      </w:r>
      <w:r w:rsidRPr="0090186B">
        <w:rPr>
          <w:rFonts w:ascii="Calibri" w:hAnsi="Calibri" w:cs="Calibri"/>
          <w:sz w:val="24"/>
          <w:szCs w:val="24"/>
        </w:rPr>
        <w:t></w:t>
      </w:r>
    </w:p>
    <w:p w:rsidR="00BE40AA" w:rsidRPr="0090186B" w:rsidRDefault="00BE40AA" w:rsidP="00BE40AA">
      <w:pPr>
        <w:rPr>
          <w:sz w:val="24"/>
          <w:szCs w:val="24"/>
        </w:rPr>
      </w:pPr>
      <w:r w:rsidRPr="0090186B">
        <w:rPr>
          <w:sz w:val="24"/>
          <w:szCs w:val="24"/>
        </w:rPr>
        <w:t>Nauczyciel rozpoczyna zabawę, mówiąc np.: Chciałam zostać kierowcą, więc kupiłam sobie samochód. Do swojej wypowiedzi dodaje gest ilustrujący, w jaki sposób porusza się dane urządzenie lub jak się je wykorzystuje. Kolejna osoba powtarza zdanie nauczyciela i dodaje swoje, np.: Chciałam zostać kierowcą, więc kupiłam sobie samochód. Chciałam zostać tancerką, więc kupiłam sobie buty do tańca. Kolejna osoba powtarza gest i zdanie wykonane wyłącznie przez osobę, która mówiła bezpośrednio przed nią, i dodaje swoje. Na samym końcu nauczyciel stwierdza: Zostałam magazynierem, bo mam cały magazyn przedmiotów, które niepotrzebnie kupiłam. Na koniec dzieci mogą spróbować wyjaśnić, kim jest magazynier (osoba, która pracuje w magazynie i jest odpowiedzialna za przyjmowanie towarów i ich wydawanie).</w:t>
      </w:r>
    </w:p>
    <w:p w:rsidR="00BE40AA" w:rsidRDefault="00BE40AA" w:rsidP="002F35BC">
      <w:pPr>
        <w:rPr>
          <w:rFonts w:ascii="Calibri" w:hAnsi="Calibri" w:cs="Calibri"/>
          <w:sz w:val="24"/>
          <w:szCs w:val="24"/>
        </w:rPr>
      </w:pPr>
    </w:p>
    <w:p w:rsidR="00644437" w:rsidRDefault="00644437" w:rsidP="002F35BC">
      <w:pPr>
        <w:rPr>
          <w:b/>
          <w:sz w:val="24"/>
          <w:szCs w:val="24"/>
        </w:rPr>
      </w:pPr>
    </w:p>
    <w:p w:rsidR="00644437" w:rsidRDefault="00644437" w:rsidP="002F35BC">
      <w:pPr>
        <w:rPr>
          <w:b/>
          <w:sz w:val="24"/>
          <w:szCs w:val="24"/>
        </w:rPr>
      </w:pPr>
    </w:p>
    <w:p w:rsidR="0090186B" w:rsidRDefault="002F35BC" w:rsidP="002F35BC">
      <w:pPr>
        <w:rPr>
          <w:sz w:val="24"/>
          <w:szCs w:val="24"/>
        </w:rPr>
      </w:pPr>
      <w:r w:rsidRPr="0090186B">
        <w:rPr>
          <w:b/>
          <w:sz w:val="24"/>
          <w:szCs w:val="24"/>
        </w:rPr>
        <w:lastRenderedPageBreak/>
        <w:t>Co to jest?</w:t>
      </w:r>
      <w:r w:rsidRPr="0090186B">
        <w:rPr>
          <w:sz w:val="24"/>
          <w:szCs w:val="24"/>
        </w:rPr>
        <w:t xml:space="preserve"> </w:t>
      </w:r>
      <w:r w:rsidRPr="0090186B">
        <w:rPr>
          <w:rFonts w:ascii="Calibri" w:hAnsi="Calibri" w:cs="Calibri"/>
          <w:sz w:val="24"/>
          <w:szCs w:val="24"/>
        </w:rPr>
        <w:t>–</w:t>
      </w:r>
      <w:r w:rsidRPr="0090186B">
        <w:rPr>
          <w:sz w:val="24"/>
          <w:szCs w:val="24"/>
        </w:rPr>
        <w:t xml:space="preserve"> zabawa dydaktyczna. </w:t>
      </w:r>
    </w:p>
    <w:p w:rsidR="00644437" w:rsidRDefault="002F35BC" w:rsidP="002F35BC">
      <w:pPr>
        <w:rPr>
          <w:sz w:val="24"/>
          <w:szCs w:val="24"/>
        </w:rPr>
      </w:pPr>
      <w:r w:rsidRPr="0090186B">
        <w:rPr>
          <w:sz w:val="24"/>
          <w:szCs w:val="24"/>
        </w:rPr>
        <w:t>Nauczyciel wnosi na dywan trzy pude</w:t>
      </w:r>
      <w:r w:rsidRPr="0090186B">
        <w:rPr>
          <w:rFonts w:ascii="Calibri" w:hAnsi="Calibri" w:cs="Calibri"/>
          <w:sz w:val="24"/>
          <w:szCs w:val="24"/>
        </w:rPr>
        <w:t>ł</w:t>
      </w:r>
      <w:r w:rsidRPr="0090186B">
        <w:rPr>
          <w:sz w:val="24"/>
          <w:szCs w:val="24"/>
        </w:rPr>
        <w:t>ka. Ka</w:t>
      </w:r>
      <w:r w:rsidRPr="0090186B">
        <w:rPr>
          <w:rFonts w:ascii="Calibri" w:hAnsi="Calibri" w:cs="Calibri"/>
          <w:sz w:val="24"/>
          <w:szCs w:val="24"/>
        </w:rPr>
        <w:t>ż</w:t>
      </w:r>
      <w:r w:rsidRPr="0090186B">
        <w:rPr>
          <w:sz w:val="24"/>
          <w:szCs w:val="24"/>
        </w:rPr>
        <w:t>de wype</w:t>
      </w:r>
      <w:r w:rsidRPr="0090186B">
        <w:rPr>
          <w:rFonts w:ascii="Calibri" w:hAnsi="Calibri" w:cs="Calibri"/>
          <w:sz w:val="24"/>
          <w:szCs w:val="24"/>
        </w:rPr>
        <w:t>ł</w:t>
      </w:r>
      <w:r w:rsidRPr="0090186B">
        <w:rPr>
          <w:sz w:val="24"/>
          <w:szCs w:val="24"/>
        </w:rPr>
        <w:t>nione jest przedmiotami nale</w:t>
      </w:r>
      <w:r w:rsidRPr="0090186B">
        <w:rPr>
          <w:rFonts w:ascii="Calibri" w:hAnsi="Calibri" w:cs="Calibri"/>
          <w:sz w:val="24"/>
          <w:szCs w:val="24"/>
        </w:rPr>
        <w:t>żą</w:t>
      </w:r>
      <w:r w:rsidRPr="0090186B">
        <w:rPr>
          <w:sz w:val="24"/>
          <w:szCs w:val="24"/>
        </w:rPr>
        <w:t>cymi do osoby wykonuj</w:t>
      </w:r>
      <w:r w:rsidRPr="0090186B">
        <w:rPr>
          <w:rFonts w:ascii="Calibri" w:hAnsi="Calibri" w:cs="Calibri"/>
          <w:sz w:val="24"/>
          <w:szCs w:val="24"/>
        </w:rPr>
        <w:t>ą</w:t>
      </w:r>
      <w:r w:rsidRPr="0090186B">
        <w:rPr>
          <w:sz w:val="24"/>
          <w:szCs w:val="24"/>
        </w:rPr>
        <w:t>cej okre</w:t>
      </w:r>
      <w:r w:rsidRPr="0090186B">
        <w:rPr>
          <w:rFonts w:ascii="Calibri" w:hAnsi="Calibri" w:cs="Calibri"/>
          <w:sz w:val="24"/>
          <w:szCs w:val="24"/>
        </w:rPr>
        <w:t>ś</w:t>
      </w:r>
      <w:r w:rsidRPr="0090186B">
        <w:rPr>
          <w:sz w:val="24"/>
          <w:szCs w:val="24"/>
        </w:rPr>
        <w:t>lony zaw</w:t>
      </w:r>
      <w:r w:rsidRPr="0090186B">
        <w:rPr>
          <w:rFonts w:ascii="Calibri" w:hAnsi="Calibri" w:cs="Calibri"/>
          <w:sz w:val="24"/>
          <w:szCs w:val="24"/>
        </w:rPr>
        <w:t>ó</w:t>
      </w:r>
      <w:r w:rsidRPr="0090186B">
        <w:rPr>
          <w:sz w:val="24"/>
          <w:szCs w:val="24"/>
        </w:rPr>
        <w:t>d. Aby je otworzy</w:t>
      </w:r>
      <w:r w:rsidRPr="0090186B">
        <w:rPr>
          <w:rFonts w:ascii="Calibri" w:hAnsi="Calibri" w:cs="Calibri"/>
          <w:sz w:val="24"/>
          <w:szCs w:val="24"/>
        </w:rPr>
        <w:t>ć</w:t>
      </w:r>
      <w:r w:rsidRPr="0090186B">
        <w:rPr>
          <w:sz w:val="24"/>
          <w:szCs w:val="24"/>
        </w:rPr>
        <w:t>, dzieci musz</w:t>
      </w:r>
      <w:r w:rsidRPr="0090186B">
        <w:rPr>
          <w:rFonts w:ascii="Calibri" w:hAnsi="Calibri" w:cs="Calibri"/>
          <w:sz w:val="24"/>
          <w:szCs w:val="24"/>
        </w:rPr>
        <w:t>ą</w:t>
      </w:r>
      <w:r w:rsidRPr="0090186B">
        <w:rPr>
          <w:sz w:val="24"/>
          <w:szCs w:val="24"/>
        </w:rPr>
        <w:t xml:space="preserve"> wykona</w:t>
      </w:r>
      <w:r w:rsidRPr="0090186B">
        <w:rPr>
          <w:rFonts w:ascii="Calibri" w:hAnsi="Calibri" w:cs="Calibri"/>
          <w:sz w:val="24"/>
          <w:szCs w:val="24"/>
        </w:rPr>
        <w:t>ć</w:t>
      </w:r>
      <w:r w:rsidRPr="0090186B">
        <w:rPr>
          <w:sz w:val="24"/>
          <w:szCs w:val="24"/>
        </w:rPr>
        <w:t xml:space="preserve"> zadanie. </w:t>
      </w:r>
    </w:p>
    <w:p w:rsidR="0090186B" w:rsidRDefault="002F35BC" w:rsidP="002F35BC">
      <w:pPr>
        <w:rPr>
          <w:sz w:val="24"/>
          <w:szCs w:val="24"/>
        </w:rPr>
      </w:pPr>
      <w:r w:rsidRPr="0090186B">
        <w:rPr>
          <w:b/>
          <w:sz w:val="24"/>
          <w:szCs w:val="24"/>
        </w:rPr>
        <w:t>Pude</w:t>
      </w:r>
      <w:r w:rsidRPr="0090186B">
        <w:rPr>
          <w:rFonts w:ascii="Calibri" w:hAnsi="Calibri" w:cs="Calibri"/>
          <w:b/>
          <w:sz w:val="24"/>
          <w:szCs w:val="24"/>
        </w:rPr>
        <w:t>ł</w:t>
      </w:r>
      <w:r w:rsidRPr="0090186B">
        <w:rPr>
          <w:b/>
          <w:sz w:val="24"/>
          <w:szCs w:val="24"/>
        </w:rPr>
        <w:t>ko 1.</w:t>
      </w:r>
      <w:r w:rsidRPr="0090186B">
        <w:rPr>
          <w:sz w:val="24"/>
          <w:szCs w:val="24"/>
        </w:rPr>
        <w:t xml:space="preserve"> Aby je otworzy</w:t>
      </w:r>
      <w:r w:rsidRPr="0090186B">
        <w:rPr>
          <w:rFonts w:ascii="Calibri" w:hAnsi="Calibri" w:cs="Calibri"/>
          <w:sz w:val="24"/>
          <w:szCs w:val="24"/>
        </w:rPr>
        <w:t>ć</w:t>
      </w:r>
      <w:r w:rsidRPr="0090186B">
        <w:rPr>
          <w:sz w:val="24"/>
          <w:szCs w:val="24"/>
        </w:rPr>
        <w:t>, nale</w:t>
      </w:r>
      <w:r w:rsidRPr="0090186B">
        <w:rPr>
          <w:rFonts w:ascii="Calibri" w:hAnsi="Calibri" w:cs="Calibri"/>
          <w:sz w:val="24"/>
          <w:szCs w:val="24"/>
        </w:rPr>
        <w:t>ż</w:t>
      </w:r>
      <w:r w:rsidRPr="0090186B">
        <w:rPr>
          <w:sz w:val="24"/>
          <w:szCs w:val="24"/>
        </w:rPr>
        <w:t>y odtworzy</w:t>
      </w:r>
      <w:r w:rsidRPr="0090186B">
        <w:rPr>
          <w:rFonts w:ascii="Calibri" w:hAnsi="Calibri" w:cs="Calibri"/>
          <w:sz w:val="24"/>
          <w:szCs w:val="24"/>
        </w:rPr>
        <w:t>ć</w:t>
      </w:r>
      <w:r w:rsidRPr="0090186B">
        <w:rPr>
          <w:sz w:val="24"/>
          <w:szCs w:val="24"/>
        </w:rPr>
        <w:t xml:space="preserve"> z pamięci układ złożony z kilku kolorowych kółek. Cała grupa przygląda się ułożonemu przez nauczyciela układowi, a po zasłonięciu wzoru dzieci próbują ułożyć taki sam układ na otrzymanych wcześniej podkładkach. Zabawę można powtórzyć trzy razy, bo do złamania szyfru są potrzebne trzy hasła. Wewnątrz pudełka znajdują się miski, trzepaczka, czapka </w:t>
      </w:r>
      <w:proofErr w:type="spellStart"/>
      <w:r w:rsidRPr="0090186B">
        <w:rPr>
          <w:sz w:val="24"/>
          <w:szCs w:val="24"/>
        </w:rPr>
        <w:t>budyniówka</w:t>
      </w:r>
      <w:proofErr w:type="spellEnd"/>
      <w:r w:rsidRPr="0090186B">
        <w:rPr>
          <w:sz w:val="24"/>
          <w:szCs w:val="24"/>
        </w:rPr>
        <w:t xml:space="preserve">, rękaw cukierniczy, mikser. Dzieci odgadują, że należą one do cukiernika. Dzieci mogą spróbować wyrobów cukierniczych, a następnie wyjaśnić, do czego cukiernikowi służą wyjęte z pudełka sprzęty. </w:t>
      </w:r>
    </w:p>
    <w:p w:rsidR="0090186B" w:rsidRDefault="002F35BC" w:rsidP="002F35BC">
      <w:pPr>
        <w:rPr>
          <w:sz w:val="24"/>
          <w:szCs w:val="24"/>
        </w:rPr>
      </w:pPr>
      <w:r w:rsidRPr="0090186B">
        <w:rPr>
          <w:b/>
          <w:sz w:val="24"/>
          <w:szCs w:val="24"/>
        </w:rPr>
        <w:t>Pudełko 2.</w:t>
      </w:r>
      <w:r w:rsidRPr="0090186B">
        <w:rPr>
          <w:sz w:val="24"/>
          <w:szCs w:val="24"/>
        </w:rPr>
        <w:t xml:space="preserve"> Aby je otworzyć, dzieci mają za zadanie wykonać tyle przysiadów, ile w sali znajduje się lamp, a następnie tyle podskoków, ile w sali znajduje się gniazdek elektrycznych. Wewnątrz pudełka znajdują się: strój roboczy oraz próbnik elektryczny (rodzaj śrubokręta z lampką wewnątrz), przewody elektryczne ró</w:t>
      </w:r>
      <w:r w:rsidR="0090186B">
        <w:rPr>
          <w:sz w:val="24"/>
          <w:szCs w:val="24"/>
        </w:rPr>
        <w:t xml:space="preserve">żnego typu, wskaźnik napięcia, </w:t>
      </w:r>
      <w:r w:rsidRPr="0090186B">
        <w:rPr>
          <w:sz w:val="24"/>
          <w:szCs w:val="24"/>
        </w:rPr>
        <w:t xml:space="preserve">obcinaki do kabli, taśma izolacyjna. Dzieci próbują odgadnąć, komu potrzebne są takie sprzęty. Jeśli nie mają pomysłu, nauczyciel może w podpowiedzi podać zagadkę słowną: </w:t>
      </w:r>
    </w:p>
    <w:p w:rsidR="007D7B70" w:rsidRPr="007D7B70" w:rsidRDefault="002F35BC" w:rsidP="002F35BC">
      <w:pPr>
        <w:rPr>
          <w:i/>
          <w:sz w:val="24"/>
          <w:szCs w:val="24"/>
        </w:rPr>
      </w:pPr>
      <w:r w:rsidRPr="007D7B70">
        <w:rPr>
          <w:i/>
          <w:sz w:val="24"/>
          <w:szCs w:val="24"/>
        </w:rPr>
        <w:t xml:space="preserve">Mówią, że jego prąd nie tyka, Bo taki z niego czarodziej, </w:t>
      </w:r>
    </w:p>
    <w:p w:rsidR="007D7B70" w:rsidRPr="007D7B70" w:rsidRDefault="002F35BC" w:rsidP="002F35BC">
      <w:pPr>
        <w:rPr>
          <w:i/>
          <w:sz w:val="24"/>
          <w:szCs w:val="24"/>
        </w:rPr>
      </w:pPr>
      <w:r w:rsidRPr="007D7B70">
        <w:rPr>
          <w:i/>
          <w:sz w:val="24"/>
          <w:szCs w:val="24"/>
        </w:rPr>
        <w:t xml:space="preserve">Za jego sprawą prąd w całym domu zamknięty jest w przewodzie. </w:t>
      </w:r>
    </w:p>
    <w:p w:rsidR="007D7B70" w:rsidRDefault="002F35BC" w:rsidP="002F35BC">
      <w:pPr>
        <w:rPr>
          <w:sz w:val="24"/>
          <w:szCs w:val="24"/>
        </w:rPr>
      </w:pPr>
      <w:r w:rsidRPr="0090186B">
        <w:rPr>
          <w:sz w:val="24"/>
          <w:szCs w:val="24"/>
        </w:rPr>
        <w:t xml:space="preserve">Nauczyciel pozwala dzieciom obejrzeć przyrządy, a następnie wszyscy wspólnie bawią się w elektryków i z baterii, przewodów oraz małej żaróweczki tworzą elektryczny obwód zamknięty. Na zakończenie omawiają zasady bezpieczeństwa przy korzystaniu z prądu. </w:t>
      </w:r>
    </w:p>
    <w:p w:rsidR="007D7B70" w:rsidRDefault="002F35BC" w:rsidP="002F35BC">
      <w:pPr>
        <w:rPr>
          <w:sz w:val="24"/>
          <w:szCs w:val="24"/>
        </w:rPr>
      </w:pPr>
      <w:r w:rsidRPr="007D7B70">
        <w:rPr>
          <w:b/>
          <w:sz w:val="24"/>
          <w:szCs w:val="24"/>
        </w:rPr>
        <w:t>Pudełko 3.</w:t>
      </w:r>
      <w:r w:rsidRPr="0090186B">
        <w:rPr>
          <w:sz w:val="24"/>
          <w:szCs w:val="24"/>
        </w:rPr>
        <w:t xml:space="preserve"> Aby je otworzyć, dzieci mają za zadanie szybko wskazywać wymienione przez nauczyciela części ciała. Wewnątrz pudełka znajdują się atrybuty związane z zawodem lekarza (strzykawki, termometr, biały fartuch, stetoskop). Dzieci mogą przymierzyć, obejrzeć sprzęt. Zastanawiają się, czym zajmuje się lekarz i czy chciałyby wykonywać ten zawód. Następnie dobierają się w pary i wcielając się w rolę pacjenta oraz lekarza, odgrywają scenki związane z wizytą u lekarza. Na zakończenie nauczyciel zapoznaje dzieci z wybranymi nazwami specjalności lekarskich, np. stomatolog, chirurg, pediatra. </w:t>
      </w:r>
    </w:p>
    <w:p w:rsidR="007D7B70" w:rsidRDefault="002F35BC" w:rsidP="002F35BC">
      <w:pPr>
        <w:rPr>
          <w:rFonts w:ascii="Calibri" w:hAnsi="Calibri" w:cs="Calibri"/>
          <w:sz w:val="24"/>
          <w:szCs w:val="24"/>
        </w:rPr>
      </w:pPr>
      <w:r w:rsidRPr="007D7B70">
        <w:rPr>
          <w:b/>
          <w:sz w:val="24"/>
          <w:szCs w:val="24"/>
        </w:rPr>
        <w:t>Środki dydaktyczne</w:t>
      </w:r>
      <w:r w:rsidRPr="0090186B">
        <w:rPr>
          <w:sz w:val="24"/>
          <w:szCs w:val="24"/>
        </w:rPr>
        <w:t xml:space="preserve">: pudełko zawierające atrybuty cukiernika: miski, trzepaczkę, czapkę </w:t>
      </w:r>
      <w:proofErr w:type="spellStart"/>
      <w:r w:rsidRPr="0090186B">
        <w:rPr>
          <w:sz w:val="24"/>
          <w:szCs w:val="24"/>
        </w:rPr>
        <w:t>budyniówkę</w:t>
      </w:r>
      <w:proofErr w:type="spellEnd"/>
      <w:r w:rsidRPr="0090186B">
        <w:rPr>
          <w:sz w:val="24"/>
          <w:szCs w:val="24"/>
        </w:rPr>
        <w:t xml:space="preserve">, rękaw cukierniczy, mikser, wyroby cukiernicze do degustacji, pudełko zawierające sprzęty wykorzystywane przez elektryka, np. strój roboczy, próbnik elektryczny, przewody elektryczne różnego typu, wskaźnik napięcia, obcinaki do kabli, taśmę izolacyjną, baterię 4,5 V, przewody, żaróweczkę, pudełko zawierające akcesoria lekarza: strzykawki, termometr, stetoskop, biały fartuch </w:t>
      </w:r>
      <w:r w:rsidRPr="0090186B">
        <w:rPr>
          <w:rFonts w:ascii="Calibri" w:hAnsi="Calibri" w:cs="Calibri"/>
          <w:sz w:val="24"/>
          <w:szCs w:val="24"/>
        </w:rPr>
        <w:t></w:t>
      </w:r>
    </w:p>
    <w:p w:rsidR="00644437" w:rsidRDefault="00644437" w:rsidP="002F35BC">
      <w:pPr>
        <w:rPr>
          <w:b/>
          <w:sz w:val="24"/>
          <w:szCs w:val="24"/>
        </w:rPr>
      </w:pPr>
    </w:p>
    <w:p w:rsidR="007D7B70" w:rsidRDefault="002F35BC" w:rsidP="002F35BC">
      <w:pPr>
        <w:rPr>
          <w:sz w:val="24"/>
          <w:szCs w:val="24"/>
        </w:rPr>
      </w:pPr>
      <w:r w:rsidRPr="007D7B70">
        <w:rPr>
          <w:b/>
          <w:sz w:val="24"/>
          <w:szCs w:val="24"/>
        </w:rPr>
        <w:lastRenderedPageBreak/>
        <w:t>Ciekawy zaw</w:t>
      </w:r>
      <w:r w:rsidRPr="007D7B70">
        <w:rPr>
          <w:rFonts w:ascii="Calibri" w:hAnsi="Calibri" w:cs="Calibri"/>
          <w:b/>
          <w:sz w:val="24"/>
          <w:szCs w:val="24"/>
        </w:rPr>
        <w:t>ó</w:t>
      </w:r>
      <w:r w:rsidRPr="007D7B70">
        <w:rPr>
          <w:b/>
          <w:sz w:val="24"/>
          <w:szCs w:val="24"/>
        </w:rPr>
        <w:t>d</w:t>
      </w:r>
      <w:r w:rsidRPr="0090186B">
        <w:rPr>
          <w:sz w:val="24"/>
          <w:szCs w:val="24"/>
        </w:rPr>
        <w:t xml:space="preserve"> </w:t>
      </w:r>
      <w:r w:rsidRPr="0090186B">
        <w:rPr>
          <w:rFonts w:ascii="Calibri" w:hAnsi="Calibri" w:cs="Calibri"/>
          <w:sz w:val="24"/>
          <w:szCs w:val="24"/>
        </w:rPr>
        <w:t>–</w:t>
      </w:r>
      <w:r w:rsidRPr="0090186B">
        <w:rPr>
          <w:sz w:val="24"/>
          <w:szCs w:val="24"/>
        </w:rPr>
        <w:t xml:space="preserve"> tworzenie zagadek s</w:t>
      </w:r>
      <w:r w:rsidRPr="0090186B">
        <w:rPr>
          <w:rFonts w:ascii="Calibri" w:hAnsi="Calibri" w:cs="Calibri"/>
          <w:sz w:val="24"/>
          <w:szCs w:val="24"/>
        </w:rPr>
        <w:t>ł</w:t>
      </w:r>
      <w:r w:rsidRPr="0090186B">
        <w:rPr>
          <w:sz w:val="24"/>
          <w:szCs w:val="24"/>
        </w:rPr>
        <w:t xml:space="preserve">ownych. </w:t>
      </w:r>
    </w:p>
    <w:p w:rsidR="007D7B70" w:rsidRDefault="002F35BC" w:rsidP="002F35BC">
      <w:pPr>
        <w:rPr>
          <w:sz w:val="24"/>
          <w:szCs w:val="24"/>
        </w:rPr>
      </w:pPr>
      <w:r w:rsidRPr="0090186B">
        <w:rPr>
          <w:sz w:val="24"/>
          <w:szCs w:val="24"/>
        </w:rPr>
        <w:t>Ka</w:t>
      </w:r>
      <w:r w:rsidRPr="0090186B">
        <w:rPr>
          <w:rFonts w:ascii="Calibri" w:hAnsi="Calibri" w:cs="Calibri"/>
          <w:sz w:val="24"/>
          <w:szCs w:val="24"/>
        </w:rPr>
        <w:t>ż</w:t>
      </w:r>
      <w:r w:rsidRPr="0090186B">
        <w:rPr>
          <w:sz w:val="24"/>
          <w:szCs w:val="24"/>
        </w:rPr>
        <w:t>de dziecko ma za zadanie zastanowi</w:t>
      </w:r>
      <w:r w:rsidRPr="0090186B">
        <w:rPr>
          <w:rFonts w:ascii="Calibri" w:hAnsi="Calibri" w:cs="Calibri"/>
          <w:sz w:val="24"/>
          <w:szCs w:val="24"/>
        </w:rPr>
        <w:t>ć</w:t>
      </w:r>
      <w:r w:rsidRPr="0090186B">
        <w:rPr>
          <w:sz w:val="24"/>
          <w:szCs w:val="24"/>
        </w:rPr>
        <w:t xml:space="preserve"> si</w:t>
      </w:r>
      <w:r w:rsidRPr="0090186B">
        <w:rPr>
          <w:rFonts w:ascii="Calibri" w:hAnsi="Calibri" w:cs="Calibri"/>
          <w:sz w:val="24"/>
          <w:szCs w:val="24"/>
        </w:rPr>
        <w:t>ę</w:t>
      </w:r>
      <w:r w:rsidRPr="0090186B">
        <w:rPr>
          <w:sz w:val="24"/>
          <w:szCs w:val="24"/>
        </w:rPr>
        <w:t xml:space="preserve"> przez chwil</w:t>
      </w:r>
      <w:r w:rsidRPr="0090186B">
        <w:rPr>
          <w:rFonts w:ascii="Calibri" w:hAnsi="Calibri" w:cs="Calibri"/>
          <w:sz w:val="24"/>
          <w:szCs w:val="24"/>
        </w:rPr>
        <w:t>ę</w:t>
      </w:r>
      <w:r w:rsidRPr="0090186B">
        <w:rPr>
          <w:sz w:val="24"/>
          <w:szCs w:val="24"/>
        </w:rPr>
        <w:t>, jaki zaw</w:t>
      </w:r>
      <w:r w:rsidRPr="0090186B">
        <w:rPr>
          <w:rFonts w:ascii="Calibri" w:hAnsi="Calibri" w:cs="Calibri"/>
          <w:sz w:val="24"/>
          <w:szCs w:val="24"/>
        </w:rPr>
        <w:t>ó</w:t>
      </w:r>
      <w:r w:rsidRPr="0090186B">
        <w:rPr>
          <w:sz w:val="24"/>
          <w:szCs w:val="24"/>
        </w:rPr>
        <w:t>d uwa</w:t>
      </w:r>
      <w:r w:rsidRPr="0090186B">
        <w:rPr>
          <w:rFonts w:ascii="Calibri" w:hAnsi="Calibri" w:cs="Calibri"/>
          <w:sz w:val="24"/>
          <w:szCs w:val="24"/>
        </w:rPr>
        <w:t>ż</w:t>
      </w:r>
      <w:r w:rsidRPr="0090186B">
        <w:rPr>
          <w:sz w:val="24"/>
          <w:szCs w:val="24"/>
        </w:rPr>
        <w:t>a za ciekawy. Nast</w:t>
      </w:r>
      <w:r w:rsidRPr="0090186B">
        <w:rPr>
          <w:rFonts w:ascii="Calibri" w:hAnsi="Calibri" w:cs="Calibri"/>
          <w:sz w:val="24"/>
          <w:szCs w:val="24"/>
        </w:rPr>
        <w:t>ę</w:t>
      </w:r>
      <w:r w:rsidRPr="0090186B">
        <w:rPr>
          <w:sz w:val="24"/>
          <w:szCs w:val="24"/>
        </w:rPr>
        <w:t>p</w:t>
      </w:r>
      <w:r w:rsidR="007D7B70">
        <w:rPr>
          <w:sz w:val="24"/>
          <w:szCs w:val="24"/>
        </w:rPr>
        <w:t xml:space="preserve">nie </w:t>
      </w:r>
      <w:r w:rsidRPr="0090186B">
        <w:rPr>
          <w:sz w:val="24"/>
          <w:szCs w:val="24"/>
        </w:rPr>
        <w:t xml:space="preserve">dziecko układa prostą zagadkę dotyczącą tego zawodu, np.: </w:t>
      </w:r>
    </w:p>
    <w:p w:rsidR="007D7B70" w:rsidRPr="007D7B70" w:rsidRDefault="002F35BC" w:rsidP="002F35BC">
      <w:pPr>
        <w:rPr>
          <w:i/>
          <w:sz w:val="24"/>
          <w:szCs w:val="24"/>
        </w:rPr>
      </w:pPr>
      <w:r w:rsidRPr="007D7B70">
        <w:rPr>
          <w:i/>
          <w:sz w:val="24"/>
          <w:szCs w:val="24"/>
        </w:rPr>
        <w:t xml:space="preserve">Osoba, która kieruje pociągiem. </w:t>
      </w:r>
    </w:p>
    <w:p w:rsidR="007D7B70" w:rsidRPr="007D7B70" w:rsidRDefault="002F35BC" w:rsidP="002F35BC">
      <w:pPr>
        <w:rPr>
          <w:i/>
          <w:sz w:val="24"/>
          <w:szCs w:val="24"/>
        </w:rPr>
      </w:pPr>
      <w:r w:rsidRPr="007D7B70">
        <w:rPr>
          <w:i/>
          <w:sz w:val="24"/>
          <w:szCs w:val="24"/>
        </w:rPr>
        <w:t xml:space="preserve">Pani, która w przedszkolu troszczy się o dzieci i uczy je nowych rzeczy. </w:t>
      </w:r>
    </w:p>
    <w:p w:rsidR="002F35BC" w:rsidRPr="0090186B" w:rsidRDefault="002F35BC" w:rsidP="002F35BC">
      <w:pPr>
        <w:rPr>
          <w:sz w:val="24"/>
          <w:szCs w:val="24"/>
        </w:rPr>
      </w:pPr>
      <w:r w:rsidRPr="0090186B">
        <w:rPr>
          <w:sz w:val="24"/>
          <w:szCs w:val="24"/>
        </w:rPr>
        <w:t xml:space="preserve">Pozostałe dzieci próbują odgadnąć, o jaki zawód chodzi. </w:t>
      </w:r>
    </w:p>
    <w:p w:rsidR="00644437" w:rsidRDefault="00644437" w:rsidP="002F35BC">
      <w:pPr>
        <w:rPr>
          <w:b/>
          <w:sz w:val="24"/>
          <w:szCs w:val="24"/>
        </w:rPr>
      </w:pPr>
    </w:p>
    <w:p w:rsidR="007D7B70" w:rsidRDefault="002F35BC" w:rsidP="002F35BC">
      <w:pPr>
        <w:rPr>
          <w:rFonts w:ascii="Calibri" w:hAnsi="Calibri" w:cs="Calibri"/>
          <w:b/>
          <w:sz w:val="24"/>
          <w:szCs w:val="24"/>
        </w:rPr>
      </w:pPr>
      <w:r w:rsidRPr="007D7B70">
        <w:rPr>
          <w:b/>
          <w:sz w:val="24"/>
          <w:szCs w:val="24"/>
        </w:rPr>
        <w:t xml:space="preserve">Zajęcia popołudniowe </w:t>
      </w:r>
      <w:r w:rsidRPr="007D7B70">
        <w:rPr>
          <w:rFonts w:ascii="Calibri" w:hAnsi="Calibri" w:cs="Calibri"/>
          <w:b/>
          <w:sz w:val="24"/>
          <w:szCs w:val="24"/>
        </w:rPr>
        <w:t></w:t>
      </w:r>
    </w:p>
    <w:p w:rsidR="007D7B70" w:rsidRDefault="002F35BC" w:rsidP="002F35BC">
      <w:pPr>
        <w:rPr>
          <w:sz w:val="24"/>
          <w:szCs w:val="24"/>
        </w:rPr>
      </w:pPr>
      <w:r w:rsidRPr="007D7B70">
        <w:rPr>
          <w:b/>
          <w:sz w:val="24"/>
          <w:szCs w:val="24"/>
        </w:rPr>
        <w:t>Komu to będzie potrzebne?</w:t>
      </w:r>
      <w:r w:rsidRPr="0090186B">
        <w:rPr>
          <w:sz w:val="24"/>
          <w:szCs w:val="24"/>
        </w:rPr>
        <w:t xml:space="preserve"> – zabawa dydaktyczna. </w:t>
      </w:r>
    </w:p>
    <w:p w:rsidR="007D7B70" w:rsidRDefault="002F35BC" w:rsidP="002F35BC">
      <w:pPr>
        <w:rPr>
          <w:sz w:val="24"/>
          <w:szCs w:val="24"/>
        </w:rPr>
      </w:pPr>
      <w:r w:rsidRPr="0090186B">
        <w:rPr>
          <w:sz w:val="24"/>
          <w:szCs w:val="24"/>
        </w:rPr>
        <w:t xml:space="preserve">Dzieci wycinają karty do gry w Piotrusia. Następnie nazywają przedstawione na ilustracjach zawody, opisują, czym zajmuje się osoba wykonująca dany zawód i jakie narzędzie do niej pasuje. </w:t>
      </w:r>
    </w:p>
    <w:p w:rsidR="00644437" w:rsidRDefault="00644437" w:rsidP="002F35BC">
      <w:pPr>
        <w:rPr>
          <w:b/>
          <w:sz w:val="24"/>
          <w:szCs w:val="24"/>
        </w:rPr>
      </w:pPr>
    </w:p>
    <w:p w:rsidR="007D7B70" w:rsidRDefault="002F35BC" w:rsidP="002F35BC">
      <w:pPr>
        <w:rPr>
          <w:sz w:val="24"/>
          <w:szCs w:val="24"/>
        </w:rPr>
      </w:pPr>
      <w:bookmarkStart w:id="0" w:name="_GoBack"/>
      <w:bookmarkEnd w:id="0"/>
      <w:r w:rsidRPr="007D7B70">
        <w:rPr>
          <w:b/>
          <w:sz w:val="24"/>
          <w:szCs w:val="24"/>
        </w:rPr>
        <w:t>Zawodowy Piotru</w:t>
      </w:r>
      <w:r w:rsidRPr="007D7B70">
        <w:rPr>
          <w:rFonts w:ascii="Calibri" w:hAnsi="Calibri" w:cs="Calibri"/>
          <w:b/>
          <w:sz w:val="24"/>
          <w:szCs w:val="24"/>
        </w:rPr>
        <w:t>ś</w:t>
      </w:r>
      <w:r w:rsidRPr="0090186B">
        <w:rPr>
          <w:sz w:val="24"/>
          <w:szCs w:val="24"/>
        </w:rPr>
        <w:t xml:space="preserve"> </w:t>
      </w:r>
      <w:r w:rsidRPr="0090186B">
        <w:rPr>
          <w:rFonts w:ascii="Calibri" w:hAnsi="Calibri" w:cs="Calibri"/>
          <w:sz w:val="24"/>
          <w:szCs w:val="24"/>
        </w:rPr>
        <w:t>–</w:t>
      </w:r>
      <w:r w:rsidRPr="0090186B">
        <w:rPr>
          <w:sz w:val="24"/>
          <w:szCs w:val="24"/>
        </w:rPr>
        <w:t xml:space="preserve"> zabawa karciana. </w:t>
      </w:r>
    </w:p>
    <w:p w:rsidR="0090186B" w:rsidRDefault="002F35BC" w:rsidP="00380B27">
      <w:pPr>
        <w:rPr>
          <w:b/>
          <w:sz w:val="24"/>
          <w:szCs w:val="24"/>
        </w:rPr>
      </w:pPr>
      <w:r w:rsidRPr="0090186B">
        <w:rPr>
          <w:sz w:val="24"/>
          <w:szCs w:val="24"/>
        </w:rPr>
        <w:t>Nauczyciel wyja</w:t>
      </w:r>
      <w:r w:rsidRPr="0090186B">
        <w:rPr>
          <w:rFonts w:ascii="Calibri" w:hAnsi="Calibri" w:cs="Calibri"/>
          <w:sz w:val="24"/>
          <w:szCs w:val="24"/>
        </w:rPr>
        <w:t>ś</w:t>
      </w:r>
      <w:r w:rsidRPr="0090186B">
        <w:rPr>
          <w:sz w:val="24"/>
          <w:szCs w:val="24"/>
        </w:rPr>
        <w:t>nia, na czym polega gra w Piotrusia. Dzieci siadaj</w:t>
      </w:r>
      <w:r w:rsidRPr="0090186B">
        <w:rPr>
          <w:rFonts w:ascii="Calibri" w:hAnsi="Calibri" w:cs="Calibri"/>
          <w:sz w:val="24"/>
          <w:szCs w:val="24"/>
        </w:rPr>
        <w:t>ą</w:t>
      </w:r>
      <w:r w:rsidRPr="0090186B">
        <w:rPr>
          <w:sz w:val="24"/>
          <w:szCs w:val="24"/>
        </w:rPr>
        <w:t xml:space="preserve"> w ma</w:t>
      </w:r>
      <w:r w:rsidRPr="0090186B">
        <w:rPr>
          <w:rFonts w:ascii="Calibri" w:hAnsi="Calibri" w:cs="Calibri"/>
          <w:sz w:val="24"/>
          <w:szCs w:val="24"/>
        </w:rPr>
        <w:t>ł</w:t>
      </w:r>
      <w:r w:rsidRPr="0090186B">
        <w:rPr>
          <w:sz w:val="24"/>
          <w:szCs w:val="24"/>
        </w:rPr>
        <w:t>ych zespo</w:t>
      </w:r>
      <w:r w:rsidRPr="0090186B">
        <w:rPr>
          <w:rFonts w:ascii="Calibri" w:hAnsi="Calibri" w:cs="Calibri"/>
          <w:sz w:val="24"/>
          <w:szCs w:val="24"/>
        </w:rPr>
        <w:t>ł</w:t>
      </w:r>
      <w:r w:rsidRPr="0090186B">
        <w:rPr>
          <w:sz w:val="24"/>
          <w:szCs w:val="24"/>
        </w:rPr>
        <w:t>ach ochotnik miesza karty i rozdaje ka</w:t>
      </w:r>
      <w:r w:rsidRPr="0090186B">
        <w:rPr>
          <w:rFonts w:ascii="Calibri" w:hAnsi="Calibri" w:cs="Calibri"/>
          <w:sz w:val="24"/>
          <w:szCs w:val="24"/>
        </w:rPr>
        <w:t>ż</w:t>
      </w:r>
      <w:r w:rsidRPr="0090186B">
        <w:rPr>
          <w:sz w:val="24"/>
          <w:szCs w:val="24"/>
        </w:rPr>
        <w:t>demu z graczy po pi</w:t>
      </w:r>
      <w:r w:rsidRPr="0090186B">
        <w:rPr>
          <w:rFonts w:ascii="Calibri" w:hAnsi="Calibri" w:cs="Calibri"/>
          <w:sz w:val="24"/>
          <w:szCs w:val="24"/>
        </w:rPr>
        <w:t>ęć</w:t>
      </w:r>
      <w:r w:rsidRPr="0090186B">
        <w:rPr>
          <w:sz w:val="24"/>
          <w:szCs w:val="24"/>
        </w:rPr>
        <w:t xml:space="preserve"> kart, a reszt</w:t>
      </w:r>
      <w:r w:rsidRPr="0090186B">
        <w:rPr>
          <w:rFonts w:ascii="Calibri" w:hAnsi="Calibri" w:cs="Calibri"/>
          <w:sz w:val="24"/>
          <w:szCs w:val="24"/>
        </w:rPr>
        <w:t>ę</w:t>
      </w:r>
      <w:r w:rsidRPr="0090186B">
        <w:rPr>
          <w:sz w:val="24"/>
          <w:szCs w:val="24"/>
        </w:rPr>
        <w:t xml:space="preserve"> odk</w:t>
      </w:r>
      <w:r w:rsidRPr="0090186B">
        <w:rPr>
          <w:rFonts w:ascii="Calibri" w:hAnsi="Calibri" w:cs="Calibri"/>
          <w:sz w:val="24"/>
          <w:szCs w:val="24"/>
        </w:rPr>
        <w:t>ł</w:t>
      </w:r>
      <w:r w:rsidRPr="0090186B">
        <w:rPr>
          <w:sz w:val="24"/>
          <w:szCs w:val="24"/>
        </w:rPr>
        <w:t xml:space="preserve">ada na bok. Każdy gracz sprawdza, czy w swoim wachlarzu kart ma parę – przedstawiciela zawodu i przedmiot, który kojarzy się z danym zawodem. Jeśli znajdzie parę, odkłada ją na bok, a następnie dobiera dwie kolejne karty ze stosu. Jeśli zabraknie kart w stosie, gracze dobierają karty od siebie nawzajem. Uwaga – jedna karta to „Piotruś”, czyli karta bez pary. Wygrywa osoba, która najszybciej pozbędzie się wszystkich swoich kart. </w:t>
      </w:r>
    </w:p>
    <w:sectPr w:rsidR="00901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C30"/>
    <w:multiLevelType w:val="hybridMultilevel"/>
    <w:tmpl w:val="90046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B6"/>
    <w:rsid w:val="001E1931"/>
    <w:rsid w:val="002F35BC"/>
    <w:rsid w:val="00380B27"/>
    <w:rsid w:val="00644437"/>
    <w:rsid w:val="007D7B70"/>
    <w:rsid w:val="0090186B"/>
    <w:rsid w:val="00A72400"/>
    <w:rsid w:val="00BE40AA"/>
    <w:rsid w:val="00C23556"/>
    <w:rsid w:val="00DD54B6"/>
    <w:rsid w:val="00EB6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2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2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1057</Words>
  <Characters>6346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2020-05-05T08:31:00Z</dcterms:created>
  <dcterms:modified xsi:type="dcterms:W3CDTF">2020-05-05T09:01:00Z</dcterms:modified>
</cp:coreProperties>
</file>