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D5" w:rsidRPr="00C742C3" w:rsidRDefault="006E49D5" w:rsidP="006E49D5">
      <w:pPr>
        <w:spacing w:line="360" w:lineRule="auto"/>
        <w:jc w:val="center"/>
        <w:rPr>
          <w:bCs/>
          <w:color w:val="000000"/>
        </w:rPr>
      </w:pPr>
      <w:r>
        <w:rPr>
          <w:b/>
          <w:bCs/>
        </w:rPr>
        <w:t>P</w:t>
      </w:r>
      <w:r w:rsidRPr="009E05D3">
        <w:rPr>
          <w:b/>
          <w:bCs/>
        </w:rPr>
        <w:t xml:space="preserve">ropozycje działań i aktywności dla dzieci </w:t>
      </w:r>
      <w:r>
        <w:rPr>
          <w:b/>
          <w:bCs/>
        </w:rPr>
        <w:t xml:space="preserve">3 – letnich </w:t>
      </w:r>
      <w:r w:rsidRPr="009E590B">
        <w:rPr>
          <w:b/>
          <w:bCs/>
        </w:rPr>
        <w:t xml:space="preserve">(gr. I </w:t>
      </w:r>
      <w:proofErr w:type="spellStart"/>
      <w:r w:rsidRPr="009E590B">
        <w:rPr>
          <w:b/>
          <w:bCs/>
        </w:rPr>
        <w:t>i</w:t>
      </w:r>
      <w:proofErr w:type="spellEnd"/>
      <w:r w:rsidRPr="009E590B">
        <w:rPr>
          <w:b/>
          <w:bCs/>
        </w:rPr>
        <w:t xml:space="preserve"> II)</w:t>
      </w:r>
    </w:p>
    <w:p w:rsidR="006E49D5" w:rsidRPr="006E49D5" w:rsidRDefault="006E49D5" w:rsidP="004F4910">
      <w:pPr>
        <w:spacing w:before="240" w:after="120" w:line="276" w:lineRule="auto"/>
        <w:jc w:val="both"/>
        <w:rPr>
          <w:b/>
        </w:rPr>
      </w:pPr>
      <w:r w:rsidRPr="006E49D5">
        <w:rPr>
          <w:b/>
        </w:rPr>
        <w:t>Wtorek – 02.06.20 r.</w:t>
      </w:r>
    </w:p>
    <w:p w:rsidR="006E49D5" w:rsidRDefault="006E49D5" w:rsidP="006E49D5">
      <w:pPr>
        <w:spacing w:before="120" w:after="12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Temat kompleksowy: „DZIEŃ DZIECKA”</w:t>
      </w:r>
    </w:p>
    <w:p w:rsidR="006E49D5" w:rsidRDefault="006E49D5" w:rsidP="006E49D5">
      <w:pPr>
        <w:spacing w:before="120" w:after="120" w:line="276" w:lineRule="auto"/>
        <w:rPr>
          <w:b/>
          <w:u w:val="single"/>
        </w:rPr>
      </w:pPr>
      <w:r>
        <w:rPr>
          <w:b/>
        </w:rPr>
        <w:t xml:space="preserve">Temat dnia: </w:t>
      </w:r>
      <w:r w:rsidRPr="006E49D5">
        <w:rPr>
          <w:b/>
          <w:u w:val="single"/>
        </w:rPr>
        <w:t>„CO LUBISZ?”</w:t>
      </w:r>
    </w:p>
    <w:p w:rsidR="002B44BD" w:rsidRDefault="002B44BD" w:rsidP="002B44BD">
      <w:pPr>
        <w:shd w:val="clear" w:color="auto" w:fill="FFFFFF"/>
        <w:spacing w:before="120" w:line="360" w:lineRule="auto"/>
        <w:ind w:left="708" w:hanging="708"/>
        <w:jc w:val="both"/>
        <w:rPr>
          <w:b/>
        </w:rPr>
      </w:pPr>
      <w:r>
        <w:rPr>
          <w:b/>
        </w:rPr>
        <w:t>Cele:</w:t>
      </w:r>
    </w:p>
    <w:p w:rsidR="002B44BD" w:rsidRDefault="002B44BD" w:rsidP="002B44BD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4D1E5B" w:rsidRPr="00840F4D" w:rsidRDefault="004D1E5B" w:rsidP="004D1E5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840F4D">
        <w:rPr>
          <w:rFonts w:eastAsia="PalatinoLinotype-Roman"/>
        </w:rPr>
        <w:t>reaguje na umowne sygnały słowne i dźwiękowe;</w:t>
      </w:r>
    </w:p>
    <w:p w:rsidR="004D1E5B" w:rsidRPr="00840F4D" w:rsidRDefault="004D1E5B" w:rsidP="004D1E5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840F4D">
        <w:rPr>
          <w:rFonts w:eastAsia="PalatinoLinotype-Roman"/>
        </w:rPr>
        <w:t>rozwija sprawność ruchową;</w:t>
      </w:r>
    </w:p>
    <w:p w:rsidR="002B44BD" w:rsidRPr="00840F4D" w:rsidRDefault="002B44BD" w:rsidP="004D1E5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840F4D">
        <w:t>z uwagą słucha utwory z dziecięcej literatury;</w:t>
      </w:r>
      <w:r w:rsidRPr="00840F4D">
        <w:rPr>
          <w:rFonts w:eastAsia="PalatinoLinotype-Roman"/>
        </w:rPr>
        <w:t xml:space="preserve"> </w:t>
      </w:r>
    </w:p>
    <w:p w:rsidR="002B44BD" w:rsidRPr="00840F4D" w:rsidRDefault="002B44BD" w:rsidP="004D1E5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840F4D">
        <w:rPr>
          <w:rFonts w:eastAsia="PalatinoLinotype-Roman"/>
        </w:rPr>
        <w:t>wypowiada się na dany temat;</w:t>
      </w:r>
    </w:p>
    <w:p w:rsidR="002B44BD" w:rsidRPr="00840F4D" w:rsidRDefault="002B44BD" w:rsidP="004D1E5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F4D">
        <w:rPr>
          <w:rFonts w:ascii="Times New Roman" w:hAnsi="Times New Roman" w:cs="Times New Roman"/>
          <w:sz w:val="24"/>
          <w:szCs w:val="24"/>
        </w:rPr>
        <w:t>utrwala zabawy poznane w ciągu roku;</w:t>
      </w:r>
    </w:p>
    <w:p w:rsidR="002B44BD" w:rsidRPr="00840F4D" w:rsidRDefault="002B44BD" w:rsidP="004D1E5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F4D">
        <w:rPr>
          <w:rFonts w:ascii="Times New Roman" w:hAnsi="Times New Roman" w:cs="Times New Roman"/>
          <w:sz w:val="24"/>
          <w:szCs w:val="24"/>
        </w:rPr>
        <w:t>rozwija improwizację ruchową do muzyki;</w:t>
      </w:r>
    </w:p>
    <w:p w:rsidR="002B44BD" w:rsidRPr="00840F4D" w:rsidRDefault="002B44BD" w:rsidP="004D1E5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840F4D">
        <w:rPr>
          <w:rFonts w:eastAsia="PalatinoLinotype-Roman"/>
        </w:rPr>
        <w:t>utrwala wcześniej poznane piosenki;</w:t>
      </w:r>
    </w:p>
    <w:p w:rsidR="002B44BD" w:rsidRDefault="002B44BD" w:rsidP="004D1E5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>
        <w:rPr>
          <w:rFonts w:eastAsia="PalatinoLinotype-Roman"/>
        </w:rPr>
        <w:t>ilustruje ruchem treść piosenek;</w:t>
      </w:r>
    </w:p>
    <w:p w:rsidR="002B44BD" w:rsidRDefault="002B44BD" w:rsidP="004D1E5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840F4D">
        <w:rPr>
          <w:rFonts w:eastAsia="PalatinoLinotype-Roman"/>
        </w:rPr>
        <w:t>poszerza doświadczenia konstrukcyjne;</w:t>
      </w:r>
    </w:p>
    <w:p w:rsidR="00AE3416" w:rsidRPr="00840F4D" w:rsidRDefault="00AE3416" w:rsidP="004D1E5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>
        <w:rPr>
          <w:rFonts w:eastAsia="PalatinoLinotype-Roman"/>
        </w:rPr>
        <w:t>utrwala nazwy kolorów;</w:t>
      </w:r>
    </w:p>
    <w:p w:rsidR="002B44BD" w:rsidRPr="002B44BD" w:rsidRDefault="002B44BD" w:rsidP="004D1E5B">
      <w:pPr>
        <w:pStyle w:val="Akapitzlist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40F4D">
        <w:rPr>
          <w:rFonts w:ascii="Times New Roman" w:hAnsi="Times New Roman" w:cs="Times New Roman"/>
          <w:sz w:val="24"/>
          <w:szCs w:val="24"/>
        </w:rPr>
        <w:t xml:space="preserve">z uwagą obserwuje działania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40F4D">
        <w:rPr>
          <w:rFonts w:ascii="Times New Roman" w:hAnsi="Times New Roman" w:cs="Times New Roman"/>
          <w:sz w:val="24"/>
          <w:szCs w:val="24"/>
        </w:rPr>
        <w:t>odzica</w:t>
      </w:r>
      <w:r w:rsidRPr="00840F4D">
        <w:rPr>
          <w:rFonts w:ascii="Times New Roman" w:eastAsia="PalatinoLinotype-Roman" w:hAnsi="Times New Roman" w:cs="Times New Roman"/>
          <w:sz w:val="24"/>
          <w:szCs w:val="24"/>
        </w:rPr>
        <w:t>.</w:t>
      </w:r>
    </w:p>
    <w:p w:rsidR="002B44BD" w:rsidRPr="00840F4D" w:rsidRDefault="002B44BD" w:rsidP="004D1E5B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6E49D5" w:rsidRPr="00C84B8B" w:rsidRDefault="006E49D5" w:rsidP="004D1E5B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="24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C84B8B">
        <w:rPr>
          <w:rFonts w:ascii="Times New Roman" w:hAnsi="Times New Roman" w:cs="Times New Roman"/>
          <w:b/>
          <w:sz w:val="24"/>
          <w:szCs w:val="24"/>
        </w:rPr>
        <w:t>„Księżniczki i rycerze”</w:t>
      </w:r>
      <w:r w:rsidRPr="00C84B8B">
        <w:rPr>
          <w:rFonts w:ascii="Times New Roman" w:hAnsi="Times New Roman" w:cs="Times New Roman"/>
          <w:sz w:val="24"/>
          <w:szCs w:val="24"/>
        </w:rPr>
        <w:t xml:space="preserve"> – zabawa ruchowa przy muzyce.</w:t>
      </w:r>
    </w:p>
    <w:p w:rsidR="006E49D5" w:rsidRPr="00521105" w:rsidRDefault="006E49D5" w:rsidP="006E49D5">
      <w:pPr>
        <w:autoSpaceDE w:val="0"/>
        <w:autoSpaceDN w:val="0"/>
        <w:adjustRightInd w:val="0"/>
        <w:spacing w:before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Rodzic </w:t>
      </w:r>
      <w:r w:rsidRPr="00521105">
        <w:rPr>
          <w:rFonts w:eastAsiaTheme="minorHAnsi"/>
          <w:lang w:eastAsia="en-US"/>
        </w:rPr>
        <w:t>odtwarza nagranie dowolnej muzyki szybkiej i wolnej. Tu</w:t>
      </w:r>
      <w:r>
        <w:rPr>
          <w:rFonts w:eastAsiaTheme="minorHAnsi"/>
          <w:lang w:eastAsia="en-US"/>
        </w:rPr>
        <w:t>ż</w:t>
      </w:r>
      <w:r w:rsidRPr="00521105">
        <w:rPr>
          <w:rFonts w:eastAsiaTheme="minorHAnsi"/>
          <w:lang w:eastAsia="en-US"/>
        </w:rPr>
        <w:t xml:space="preserve"> przed muzyk</w:t>
      </w:r>
      <w:r>
        <w:rPr>
          <w:rFonts w:eastAsiaTheme="minorHAnsi"/>
          <w:lang w:eastAsia="en-US"/>
        </w:rPr>
        <w:t>ą</w:t>
      </w:r>
      <w:r w:rsidRPr="00521105">
        <w:rPr>
          <w:rFonts w:eastAsiaTheme="minorHAnsi"/>
          <w:lang w:eastAsia="en-US"/>
        </w:rPr>
        <w:t xml:space="preserve"> woln</w:t>
      </w:r>
      <w:r>
        <w:rPr>
          <w:rFonts w:eastAsiaTheme="minorHAnsi"/>
          <w:lang w:eastAsia="en-US"/>
        </w:rPr>
        <w:t>ą</w:t>
      </w:r>
      <w:r w:rsidRPr="00521105">
        <w:rPr>
          <w:rFonts w:eastAsiaTheme="minorHAnsi"/>
          <w:lang w:eastAsia="en-US"/>
        </w:rPr>
        <w:t xml:space="preserve"> wydaje</w:t>
      </w:r>
      <w:r>
        <w:rPr>
          <w:rFonts w:eastAsiaTheme="minorHAnsi"/>
          <w:lang w:eastAsia="en-US"/>
        </w:rPr>
        <w:t xml:space="preserve"> </w:t>
      </w:r>
      <w:r w:rsidRPr="00521105">
        <w:rPr>
          <w:rFonts w:eastAsiaTheme="minorHAnsi"/>
          <w:lang w:eastAsia="en-US"/>
        </w:rPr>
        <w:t xml:space="preserve">polecenie: </w:t>
      </w:r>
      <w:r w:rsidRPr="00521105">
        <w:rPr>
          <w:rFonts w:eastAsiaTheme="minorHAnsi"/>
          <w:i/>
          <w:iCs/>
          <w:lang w:eastAsia="en-US"/>
        </w:rPr>
        <w:t>Teraz id</w:t>
      </w:r>
      <w:r>
        <w:rPr>
          <w:rFonts w:eastAsiaTheme="minorHAnsi"/>
          <w:i/>
          <w:iCs/>
          <w:lang w:eastAsia="en-US"/>
        </w:rPr>
        <w:t>ą</w:t>
      </w:r>
      <w:r w:rsidRPr="00521105">
        <w:rPr>
          <w:rFonts w:eastAsiaTheme="minorHAnsi"/>
          <w:i/>
          <w:iCs/>
          <w:lang w:eastAsia="en-US"/>
        </w:rPr>
        <w:t xml:space="preserve"> dzielni rycerze </w:t>
      </w:r>
      <w:r w:rsidRPr="00521105">
        <w:rPr>
          <w:rFonts w:eastAsiaTheme="minorHAnsi"/>
          <w:lang w:eastAsia="en-US"/>
        </w:rPr>
        <w:t xml:space="preserve">– </w:t>
      </w:r>
      <w:r>
        <w:rPr>
          <w:rFonts w:eastAsiaTheme="minorHAnsi"/>
          <w:lang w:eastAsia="en-US"/>
        </w:rPr>
        <w:t xml:space="preserve">dzieci </w:t>
      </w:r>
      <w:r w:rsidRPr="00521105">
        <w:rPr>
          <w:rFonts w:eastAsiaTheme="minorHAnsi"/>
          <w:lang w:eastAsia="en-US"/>
        </w:rPr>
        <w:t>wstaj</w:t>
      </w:r>
      <w:r>
        <w:rPr>
          <w:rFonts w:eastAsiaTheme="minorHAnsi"/>
          <w:lang w:eastAsia="en-US"/>
        </w:rPr>
        <w:t xml:space="preserve">ą </w:t>
      </w:r>
      <w:r w:rsidRPr="00521105">
        <w:rPr>
          <w:rFonts w:eastAsiaTheme="minorHAnsi"/>
          <w:lang w:eastAsia="en-US"/>
        </w:rPr>
        <w:t xml:space="preserve"> i maszeruj</w:t>
      </w:r>
      <w:r>
        <w:rPr>
          <w:rFonts w:eastAsiaTheme="minorHAnsi"/>
          <w:lang w:eastAsia="en-US"/>
        </w:rPr>
        <w:t>ą</w:t>
      </w:r>
      <w:r w:rsidRPr="00521105">
        <w:rPr>
          <w:rFonts w:eastAsiaTheme="minorHAnsi"/>
          <w:lang w:eastAsia="en-US"/>
        </w:rPr>
        <w:t>, a przed muzyk</w:t>
      </w:r>
      <w:r>
        <w:rPr>
          <w:rFonts w:eastAsiaTheme="minorHAnsi"/>
          <w:lang w:eastAsia="en-US"/>
        </w:rPr>
        <w:t>ą</w:t>
      </w:r>
      <w:r w:rsidRPr="00521105">
        <w:rPr>
          <w:rFonts w:eastAsiaTheme="minorHAnsi"/>
          <w:lang w:eastAsia="en-US"/>
        </w:rPr>
        <w:t xml:space="preserve"> szybk</w:t>
      </w:r>
      <w:r>
        <w:rPr>
          <w:rFonts w:eastAsiaTheme="minorHAnsi"/>
          <w:lang w:eastAsia="en-US"/>
        </w:rPr>
        <w:t>ą</w:t>
      </w:r>
      <w:r w:rsidRPr="00521105">
        <w:rPr>
          <w:rFonts w:eastAsiaTheme="minorHAnsi"/>
          <w:lang w:eastAsia="en-US"/>
        </w:rPr>
        <w:t xml:space="preserve"> mówi:</w:t>
      </w:r>
      <w:r>
        <w:rPr>
          <w:rFonts w:eastAsiaTheme="minorHAnsi"/>
          <w:lang w:eastAsia="en-US"/>
        </w:rPr>
        <w:t xml:space="preserve"> </w:t>
      </w:r>
      <w:r w:rsidRPr="00521105">
        <w:rPr>
          <w:rFonts w:eastAsiaTheme="minorHAnsi"/>
          <w:i/>
          <w:iCs/>
          <w:lang w:eastAsia="en-US"/>
        </w:rPr>
        <w:t>Ksi</w:t>
      </w:r>
      <w:r>
        <w:rPr>
          <w:rFonts w:eastAsiaTheme="minorHAnsi"/>
          <w:i/>
          <w:iCs/>
          <w:lang w:eastAsia="en-US"/>
        </w:rPr>
        <w:t>ęż</w:t>
      </w:r>
      <w:r w:rsidRPr="00521105">
        <w:rPr>
          <w:rFonts w:eastAsiaTheme="minorHAnsi"/>
          <w:i/>
          <w:iCs/>
          <w:lang w:eastAsia="en-US"/>
        </w:rPr>
        <w:t>niczki biegn</w:t>
      </w:r>
      <w:r>
        <w:rPr>
          <w:rFonts w:eastAsiaTheme="minorHAnsi"/>
          <w:i/>
          <w:iCs/>
          <w:lang w:eastAsia="en-US"/>
        </w:rPr>
        <w:t>ą</w:t>
      </w:r>
      <w:r w:rsidRPr="00521105">
        <w:rPr>
          <w:rFonts w:eastAsiaTheme="minorHAnsi"/>
          <w:i/>
          <w:iCs/>
          <w:lang w:eastAsia="en-US"/>
        </w:rPr>
        <w:t xml:space="preserve"> na paluszkach </w:t>
      </w:r>
      <w:r w:rsidRPr="00521105">
        <w:rPr>
          <w:rFonts w:eastAsiaTheme="minorHAnsi"/>
          <w:lang w:eastAsia="en-US"/>
        </w:rPr>
        <w:t>– dzie</w:t>
      </w:r>
      <w:r>
        <w:rPr>
          <w:rFonts w:eastAsiaTheme="minorHAnsi"/>
          <w:lang w:eastAsia="en-US"/>
        </w:rPr>
        <w:t xml:space="preserve">ci </w:t>
      </w:r>
      <w:r w:rsidRPr="00521105">
        <w:rPr>
          <w:rFonts w:eastAsiaTheme="minorHAnsi"/>
          <w:lang w:eastAsia="en-US"/>
        </w:rPr>
        <w:t>wstaj</w:t>
      </w:r>
      <w:r>
        <w:rPr>
          <w:rFonts w:eastAsiaTheme="minorHAnsi"/>
          <w:lang w:eastAsia="en-US"/>
        </w:rPr>
        <w:t xml:space="preserve">ą </w:t>
      </w:r>
      <w:r w:rsidRPr="00521105">
        <w:rPr>
          <w:rFonts w:eastAsiaTheme="minorHAnsi"/>
          <w:lang w:eastAsia="en-US"/>
        </w:rPr>
        <w:t>i biegaj</w:t>
      </w:r>
      <w:r>
        <w:rPr>
          <w:rFonts w:eastAsiaTheme="minorHAnsi"/>
          <w:lang w:eastAsia="en-US"/>
        </w:rPr>
        <w:t>ą</w:t>
      </w:r>
      <w:r w:rsidRPr="00521105">
        <w:rPr>
          <w:rFonts w:eastAsiaTheme="minorHAnsi"/>
          <w:lang w:eastAsia="en-US"/>
        </w:rPr>
        <w:t xml:space="preserve"> na palcach. Zabaw</w:t>
      </w:r>
      <w:r>
        <w:rPr>
          <w:rFonts w:eastAsiaTheme="minorHAnsi"/>
          <w:lang w:eastAsia="en-US"/>
        </w:rPr>
        <w:t>ę</w:t>
      </w:r>
      <w:r w:rsidRPr="00521105">
        <w:rPr>
          <w:rFonts w:eastAsiaTheme="minorHAnsi"/>
          <w:lang w:eastAsia="en-US"/>
        </w:rPr>
        <w:t xml:space="preserve"> mo</w:t>
      </w:r>
      <w:r>
        <w:rPr>
          <w:rFonts w:eastAsiaTheme="minorHAnsi"/>
          <w:lang w:eastAsia="en-US"/>
        </w:rPr>
        <w:t>ż</w:t>
      </w:r>
      <w:r w:rsidRPr="00521105">
        <w:rPr>
          <w:rFonts w:eastAsiaTheme="minorHAnsi"/>
          <w:lang w:eastAsia="en-US"/>
        </w:rPr>
        <w:t>na powtórzy</w:t>
      </w:r>
      <w:r>
        <w:rPr>
          <w:rFonts w:eastAsiaTheme="minorHAnsi"/>
          <w:lang w:eastAsia="en-US"/>
        </w:rPr>
        <w:t>ć</w:t>
      </w:r>
      <w:r w:rsidRPr="0052110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kilkakrotnie</w:t>
      </w:r>
      <w:r w:rsidRPr="00521105">
        <w:rPr>
          <w:rFonts w:eastAsiaTheme="minorHAnsi"/>
          <w:lang w:eastAsia="en-US"/>
        </w:rPr>
        <w:t>.</w:t>
      </w:r>
    </w:p>
    <w:p w:rsidR="006E49D5" w:rsidRPr="00521105" w:rsidRDefault="006E49D5" w:rsidP="004D1E5B">
      <w:pPr>
        <w:autoSpaceDE w:val="0"/>
        <w:autoSpaceDN w:val="0"/>
        <w:adjustRightInd w:val="0"/>
        <w:spacing w:after="120"/>
        <w:rPr>
          <w:rFonts w:eastAsiaTheme="minorHAnsi"/>
          <w:lang w:eastAsia="en-US"/>
        </w:rPr>
      </w:pPr>
    </w:p>
    <w:p w:rsidR="006E49D5" w:rsidRPr="009E574B" w:rsidRDefault="006E49D5" w:rsidP="006E49D5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9E574B">
        <w:rPr>
          <w:rFonts w:ascii="Times New Roman" w:hAnsi="Times New Roman" w:cs="Times New Roman"/>
          <w:b/>
          <w:iCs/>
          <w:sz w:val="24"/>
          <w:szCs w:val="24"/>
        </w:rPr>
        <w:t xml:space="preserve">„Przyjaciel” </w:t>
      </w:r>
      <w:r w:rsidRPr="009E574B">
        <w:rPr>
          <w:rFonts w:ascii="Times New Roman" w:hAnsi="Times New Roman" w:cs="Times New Roman"/>
          <w:sz w:val="24"/>
          <w:szCs w:val="24"/>
        </w:rPr>
        <w:t>– słuchanie wiersza Marii Terlikowskiej.</w:t>
      </w:r>
    </w:p>
    <w:p w:rsidR="006E49D5" w:rsidRPr="00521105" w:rsidRDefault="006E49D5" w:rsidP="006E49D5">
      <w:pPr>
        <w:autoSpaceDE w:val="0"/>
        <w:autoSpaceDN w:val="0"/>
        <w:adjustRightInd w:val="0"/>
        <w:spacing w:before="200"/>
        <w:ind w:left="567"/>
        <w:rPr>
          <w:rFonts w:eastAsiaTheme="minorHAnsi"/>
          <w:b/>
          <w:bCs/>
          <w:lang w:eastAsia="en-US"/>
        </w:rPr>
      </w:pPr>
      <w:r w:rsidRPr="00521105">
        <w:rPr>
          <w:rFonts w:eastAsiaTheme="minorHAnsi"/>
          <w:b/>
          <w:bCs/>
          <w:lang w:eastAsia="en-US"/>
        </w:rPr>
        <w:t>Przyjaciel</w:t>
      </w:r>
    </w:p>
    <w:p w:rsidR="006E49D5" w:rsidRPr="0065288F" w:rsidRDefault="006E49D5" w:rsidP="006E49D5">
      <w:pPr>
        <w:autoSpaceDE w:val="0"/>
        <w:autoSpaceDN w:val="0"/>
        <w:adjustRightInd w:val="0"/>
        <w:spacing w:before="120" w:line="276" w:lineRule="auto"/>
        <w:ind w:left="567"/>
        <w:rPr>
          <w:rFonts w:eastAsiaTheme="minorHAnsi"/>
          <w:lang w:eastAsia="en-US"/>
        </w:rPr>
      </w:pPr>
      <w:r w:rsidRPr="0065288F">
        <w:rPr>
          <w:rFonts w:eastAsiaTheme="minorHAnsi"/>
          <w:lang w:eastAsia="en-US"/>
        </w:rPr>
        <w:t>Jak miło misia wziąć do ręki!</w:t>
      </w:r>
    </w:p>
    <w:p w:rsidR="006E49D5" w:rsidRPr="0065288F" w:rsidRDefault="006E49D5" w:rsidP="006E49D5">
      <w:pPr>
        <w:autoSpaceDE w:val="0"/>
        <w:autoSpaceDN w:val="0"/>
        <w:adjustRightInd w:val="0"/>
        <w:spacing w:line="276" w:lineRule="auto"/>
        <w:ind w:left="567"/>
        <w:rPr>
          <w:rFonts w:eastAsiaTheme="minorHAnsi"/>
          <w:lang w:eastAsia="en-US"/>
        </w:rPr>
      </w:pPr>
      <w:r w:rsidRPr="0065288F">
        <w:rPr>
          <w:rFonts w:eastAsiaTheme="minorHAnsi"/>
          <w:lang w:eastAsia="en-US"/>
        </w:rPr>
        <w:t>Jest taki ciepły, taki miękki.</w:t>
      </w:r>
    </w:p>
    <w:p w:rsidR="006E49D5" w:rsidRPr="0065288F" w:rsidRDefault="006E49D5" w:rsidP="006E49D5">
      <w:pPr>
        <w:autoSpaceDE w:val="0"/>
        <w:autoSpaceDN w:val="0"/>
        <w:adjustRightInd w:val="0"/>
        <w:spacing w:line="276" w:lineRule="auto"/>
        <w:ind w:left="567"/>
        <w:rPr>
          <w:rFonts w:eastAsiaTheme="minorHAnsi"/>
          <w:lang w:eastAsia="en-US"/>
        </w:rPr>
      </w:pPr>
      <w:r w:rsidRPr="0065288F">
        <w:rPr>
          <w:rFonts w:eastAsiaTheme="minorHAnsi"/>
          <w:lang w:eastAsia="en-US"/>
        </w:rPr>
        <w:t>Miś lubi wszystko, co i wy:</w:t>
      </w:r>
    </w:p>
    <w:p w:rsidR="006E49D5" w:rsidRPr="0065288F" w:rsidRDefault="006E49D5" w:rsidP="006E49D5">
      <w:pPr>
        <w:autoSpaceDE w:val="0"/>
        <w:autoSpaceDN w:val="0"/>
        <w:adjustRightInd w:val="0"/>
        <w:spacing w:line="276" w:lineRule="auto"/>
        <w:ind w:left="567"/>
        <w:rPr>
          <w:rFonts w:eastAsiaTheme="minorHAnsi"/>
          <w:lang w:eastAsia="en-US"/>
        </w:rPr>
      </w:pPr>
      <w:r w:rsidRPr="0065288F">
        <w:rPr>
          <w:rFonts w:eastAsiaTheme="minorHAnsi"/>
          <w:lang w:eastAsia="en-US"/>
        </w:rPr>
        <w:t>Śmieszne mruczanki, bajki, gry.</w:t>
      </w:r>
    </w:p>
    <w:p w:rsidR="006E49D5" w:rsidRPr="0065288F" w:rsidRDefault="006E49D5" w:rsidP="006E49D5">
      <w:pPr>
        <w:autoSpaceDE w:val="0"/>
        <w:autoSpaceDN w:val="0"/>
        <w:adjustRightInd w:val="0"/>
        <w:spacing w:line="276" w:lineRule="auto"/>
        <w:ind w:left="567"/>
        <w:rPr>
          <w:rFonts w:eastAsiaTheme="minorHAnsi"/>
          <w:lang w:eastAsia="en-US"/>
        </w:rPr>
      </w:pPr>
      <w:r w:rsidRPr="0065288F">
        <w:rPr>
          <w:rFonts w:eastAsiaTheme="minorHAnsi"/>
          <w:lang w:eastAsia="en-US"/>
        </w:rPr>
        <w:t>A z kim wieczorem zasypiacie?</w:t>
      </w:r>
    </w:p>
    <w:p w:rsidR="006E49D5" w:rsidRPr="0065288F" w:rsidRDefault="006E49D5" w:rsidP="006E49D5">
      <w:pPr>
        <w:spacing w:line="276" w:lineRule="auto"/>
        <w:ind w:left="567"/>
        <w:jc w:val="both"/>
        <w:rPr>
          <w:b/>
          <w:u w:val="single"/>
        </w:rPr>
      </w:pPr>
      <w:r w:rsidRPr="0065288F">
        <w:rPr>
          <w:rFonts w:eastAsiaTheme="minorHAnsi"/>
          <w:lang w:eastAsia="en-US"/>
        </w:rPr>
        <w:t>Z misiem, bo to wasz przyjaciel!</w:t>
      </w:r>
    </w:p>
    <w:p w:rsidR="006E49D5" w:rsidRPr="0065288F" w:rsidRDefault="006E49D5" w:rsidP="006E49D5">
      <w:pPr>
        <w:autoSpaceDE w:val="0"/>
        <w:autoSpaceDN w:val="0"/>
        <w:adjustRightInd w:val="0"/>
        <w:spacing w:before="240" w:after="120" w:line="276" w:lineRule="auto"/>
        <w:rPr>
          <w:rFonts w:eastAsiaTheme="minorHAnsi"/>
          <w:color w:val="000000"/>
          <w:lang w:eastAsia="en-US"/>
        </w:rPr>
      </w:pPr>
      <w:r w:rsidRPr="0065288F">
        <w:rPr>
          <w:rFonts w:eastAsiaTheme="minorHAnsi"/>
          <w:color w:val="000000"/>
          <w:lang w:eastAsia="en-US"/>
        </w:rPr>
        <w:t>Rozmowa kierowana pytaniami:</w:t>
      </w:r>
    </w:p>
    <w:p w:rsidR="006E49D5" w:rsidRPr="0065288F" w:rsidRDefault="006E49D5" w:rsidP="006E49D5">
      <w:pPr>
        <w:autoSpaceDE w:val="0"/>
        <w:autoSpaceDN w:val="0"/>
        <w:adjustRightInd w:val="0"/>
        <w:spacing w:line="276" w:lineRule="auto"/>
        <w:ind w:left="284"/>
        <w:rPr>
          <w:rFonts w:eastAsiaTheme="minorHAnsi"/>
          <w:i/>
          <w:iCs/>
          <w:color w:val="000000"/>
          <w:lang w:eastAsia="en-US"/>
        </w:rPr>
      </w:pPr>
      <w:r w:rsidRPr="0065288F">
        <w:rPr>
          <w:rFonts w:eastAsiaTheme="minorHAnsi"/>
          <w:color w:val="000000"/>
          <w:lang w:eastAsia="en-US"/>
        </w:rPr>
        <w:t xml:space="preserve">– </w:t>
      </w:r>
      <w:r w:rsidRPr="0065288F">
        <w:rPr>
          <w:rFonts w:eastAsiaTheme="minorHAnsi"/>
          <w:i/>
          <w:iCs/>
          <w:color w:val="000000"/>
          <w:lang w:eastAsia="en-US"/>
        </w:rPr>
        <w:t>O kim jest mowa w wierszu?</w:t>
      </w:r>
    </w:p>
    <w:p w:rsidR="006E49D5" w:rsidRPr="0065288F" w:rsidRDefault="006E49D5" w:rsidP="006E49D5">
      <w:pPr>
        <w:autoSpaceDE w:val="0"/>
        <w:autoSpaceDN w:val="0"/>
        <w:adjustRightInd w:val="0"/>
        <w:spacing w:line="276" w:lineRule="auto"/>
        <w:ind w:left="284"/>
        <w:rPr>
          <w:rFonts w:eastAsiaTheme="minorHAnsi"/>
          <w:i/>
          <w:iCs/>
          <w:color w:val="000000"/>
          <w:lang w:eastAsia="en-US"/>
        </w:rPr>
      </w:pPr>
      <w:r w:rsidRPr="0065288F">
        <w:rPr>
          <w:rFonts w:eastAsiaTheme="minorHAnsi"/>
          <w:color w:val="000000"/>
          <w:lang w:eastAsia="en-US"/>
        </w:rPr>
        <w:t xml:space="preserve">– </w:t>
      </w:r>
      <w:r w:rsidRPr="0065288F">
        <w:rPr>
          <w:rFonts w:eastAsiaTheme="minorHAnsi"/>
          <w:i/>
          <w:iCs/>
          <w:color w:val="000000"/>
          <w:lang w:eastAsia="en-US"/>
        </w:rPr>
        <w:t>Dlaczego dzieci lubi</w:t>
      </w:r>
      <w:r>
        <w:rPr>
          <w:rFonts w:eastAsiaTheme="minorHAnsi"/>
          <w:i/>
          <w:iCs/>
          <w:color w:val="000000"/>
          <w:lang w:eastAsia="en-US"/>
        </w:rPr>
        <w:t>ą</w:t>
      </w:r>
      <w:r w:rsidRPr="0065288F">
        <w:rPr>
          <w:rFonts w:eastAsiaTheme="minorHAnsi"/>
          <w:i/>
          <w:iCs/>
          <w:color w:val="000000"/>
          <w:lang w:eastAsia="en-US"/>
        </w:rPr>
        <w:t xml:space="preserve"> misie?</w:t>
      </w:r>
    </w:p>
    <w:p w:rsidR="006E49D5" w:rsidRPr="0065288F" w:rsidRDefault="006E49D5" w:rsidP="006E49D5">
      <w:pPr>
        <w:autoSpaceDE w:val="0"/>
        <w:autoSpaceDN w:val="0"/>
        <w:adjustRightInd w:val="0"/>
        <w:spacing w:line="276" w:lineRule="auto"/>
        <w:ind w:left="284"/>
        <w:rPr>
          <w:rFonts w:eastAsiaTheme="minorHAnsi"/>
          <w:i/>
          <w:iCs/>
          <w:color w:val="000000"/>
          <w:lang w:eastAsia="en-US"/>
        </w:rPr>
      </w:pPr>
      <w:r w:rsidRPr="0065288F">
        <w:rPr>
          <w:rFonts w:eastAsiaTheme="minorHAnsi"/>
          <w:color w:val="000000"/>
          <w:lang w:eastAsia="en-US"/>
        </w:rPr>
        <w:t xml:space="preserve">– </w:t>
      </w:r>
      <w:r w:rsidRPr="0065288F">
        <w:rPr>
          <w:rFonts w:eastAsiaTheme="minorHAnsi"/>
          <w:i/>
          <w:iCs/>
          <w:color w:val="000000"/>
          <w:lang w:eastAsia="en-US"/>
        </w:rPr>
        <w:t>Co lubi mi</w:t>
      </w:r>
      <w:r>
        <w:rPr>
          <w:rFonts w:eastAsiaTheme="minorHAnsi"/>
          <w:i/>
          <w:iCs/>
          <w:color w:val="000000"/>
          <w:lang w:eastAsia="en-US"/>
        </w:rPr>
        <w:t>ś</w:t>
      </w:r>
      <w:r w:rsidRPr="0065288F">
        <w:rPr>
          <w:rFonts w:eastAsiaTheme="minorHAnsi"/>
          <w:i/>
          <w:iCs/>
          <w:color w:val="000000"/>
          <w:lang w:eastAsia="en-US"/>
        </w:rPr>
        <w:t>?</w:t>
      </w:r>
    </w:p>
    <w:p w:rsidR="006E49D5" w:rsidRDefault="006E49D5" w:rsidP="006E49D5">
      <w:pPr>
        <w:autoSpaceDE w:val="0"/>
        <w:autoSpaceDN w:val="0"/>
        <w:adjustRightInd w:val="0"/>
        <w:spacing w:line="276" w:lineRule="auto"/>
        <w:ind w:left="284"/>
        <w:rPr>
          <w:rFonts w:eastAsiaTheme="minorHAnsi"/>
          <w:i/>
          <w:iCs/>
          <w:color w:val="000000"/>
          <w:lang w:eastAsia="en-US"/>
        </w:rPr>
      </w:pPr>
      <w:r w:rsidRPr="0065288F">
        <w:rPr>
          <w:rFonts w:eastAsiaTheme="minorHAnsi"/>
          <w:color w:val="000000"/>
          <w:lang w:eastAsia="en-US"/>
        </w:rPr>
        <w:t xml:space="preserve">– </w:t>
      </w:r>
      <w:r w:rsidRPr="0065288F">
        <w:rPr>
          <w:rFonts w:eastAsiaTheme="minorHAnsi"/>
          <w:i/>
          <w:iCs/>
          <w:color w:val="000000"/>
          <w:lang w:eastAsia="en-US"/>
        </w:rPr>
        <w:t>A co wy lubicie?</w:t>
      </w:r>
    </w:p>
    <w:p w:rsidR="004D1E5B" w:rsidRPr="0065288F" w:rsidRDefault="004D1E5B" w:rsidP="006E49D5">
      <w:pPr>
        <w:autoSpaceDE w:val="0"/>
        <w:autoSpaceDN w:val="0"/>
        <w:adjustRightInd w:val="0"/>
        <w:spacing w:line="276" w:lineRule="auto"/>
        <w:ind w:left="284"/>
        <w:rPr>
          <w:rFonts w:eastAsiaTheme="minorHAnsi"/>
          <w:i/>
          <w:iCs/>
          <w:color w:val="000000"/>
          <w:lang w:eastAsia="en-US"/>
        </w:rPr>
      </w:pPr>
    </w:p>
    <w:p w:rsidR="006E49D5" w:rsidRPr="009E574B" w:rsidRDefault="006E49D5" w:rsidP="006E49D5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9E574B">
        <w:rPr>
          <w:rFonts w:ascii="Times New Roman" w:hAnsi="Times New Roman" w:cs="Times New Roman"/>
          <w:b/>
          <w:sz w:val="24"/>
          <w:szCs w:val="24"/>
        </w:rPr>
        <w:lastRenderedPageBreak/>
        <w:t>„Wszystkie dzieci nasze są”</w:t>
      </w:r>
      <w:r w:rsidRPr="009E574B">
        <w:rPr>
          <w:rFonts w:ascii="Times New Roman" w:hAnsi="Times New Roman" w:cs="Times New Roman"/>
          <w:sz w:val="24"/>
          <w:szCs w:val="24"/>
        </w:rPr>
        <w:t xml:space="preserve"> – taniec do piosenki (dostępna na </w:t>
      </w:r>
      <w:proofErr w:type="spellStart"/>
      <w:r w:rsidRPr="009E574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E5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74B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Pr="009E574B">
        <w:rPr>
          <w:rFonts w:ascii="Times New Roman" w:hAnsi="Times New Roman" w:cs="Times New Roman"/>
          <w:sz w:val="24"/>
          <w:szCs w:val="24"/>
        </w:rPr>
        <w:t>).</w:t>
      </w:r>
    </w:p>
    <w:p w:rsidR="006E49D5" w:rsidRDefault="006E49D5" w:rsidP="006E49D5">
      <w:pPr>
        <w:autoSpaceDE w:val="0"/>
        <w:autoSpaceDN w:val="0"/>
        <w:adjustRightInd w:val="0"/>
        <w:spacing w:before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Rodzic </w:t>
      </w:r>
      <w:r w:rsidRPr="00521105">
        <w:rPr>
          <w:rFonts w:eastAsiaTheme="minorHAnsi"/>
          <w:lang w:eastAsia="en-US"/>
        </w:rPr>
        <w:t>odtwarza piosenk</w:t>
      </w:r>
      <w:r>
        <w:rPr>
          <w:rFonts w:eastAsiaTheme="minorHAnsi"/>
          <w:lang w:eastAsia="en-US"/>
        </w:rPr>
        <w:t xml:space="preserve">ę pt.: </w:t>
      </w:r>
      <w:r w:rsidRPr="00521105">
        <w:rPr>
          <w:rFonts w:eastAsiaTheme="minorHAnsi"/>
          <w:i/>
          <w:iCs/>
          <w:lang w:eastAsia="en-US"/>
        </w:rPr>
        <w:t>Wszystkie dzieci nasze s</w:t>
      </w:r>
      <w:r>
        <w:rPr>
          <w:rFonts w:eastAsiaTheme="minorHAnsi"/>
          <w:i/>
          <w:iCs/>
          <w:lang w:eastAsia="en-US"/>
        </w:rPr>
        <w:t>ą</w:t>
      </w:r>
      <w:r w:rsidRPr="00521105">
        <w:rPr>
          <w:rFonts w:eastAsiaTheme="minorHAnsi"/>
          <w:lang w:eastAsia="en-US"/>
        </w:rPr>
        <w:t>. Podczas zwrotek</w:t>
      </w:r>
      <w:r>
        <w:rPr>
          <w:rFonts w:eastAsiaTheme="minorHAnsi"/>
          <w:lang w:eastAsia="en-US"/>
        </w:rPr>
        <w:t xml:space="preserve"> </w:t>
      </w:r>
      <w:r w:rsidRPr="00521105">
        <w:rPr>
          <w:rFonts w:eastAsiaTheme="minorHAnsi"/>
          <w:lang w:eastAsia="en-US"/>
        </w:rPr>
        <w:t>pokazuje ró</w:t>
      </w:r>
      <w:r>
        <w:rPr>
          <w:rFonts w:eastAsiaTheme="minorHAnsi"/>
          <w:lang w:eastAsia="en-US"/>
        </w:rPr>
        <w:t>ż</w:t>
      </w:r>
      <w:r w:rsidRPr="00521105">
        <w:rPr>
          <w:rFonts w:eastAsiaTheme="minorHAnsi"/>
          <w:lang w:eastAsia="en-US"/>
        </w:rPr>
        <w:t>ne figury taneczne: obroty wokó</w:t>
      </w:r>
      <w:r>
        <w:rPr>
          <w:rFonts w:eastAsiaTheme="minorHAnsi"/>
          <w:lang w:eastAsia="en-US"/>
        </w:rPr>
        <w:t>ł</w:t>
      </w:r>
      <w:r w:rsidRPr="00521105">
        <w:rPr>
          <w:rFonts w:eastAsiaTheme="minorHAnsi"/>
          <w:lang w:eastAsia="en-US"/>
        </w:rPr>
        <w:t xml:space="preserve"> w</w:t>
      </w:r>
      <w:r>
        <w:rPr>
          <w:rFonts w:eastAsiaTheme="minorHAnsi"/>
          <w:lang w:eastAsia="en-US"/>
        </w:rPr>
        <w:t>ł</w:t>
      </w:r>
      <w:r w:rsidRPr="00521105">
        <w:rPr>
          <w:rFonts w:eastAsiaTheme="minorHAnsi"/>
          <w:lang w:eastAsia="en-US"/>
        </w:rPr>
        <w:t>asnej osi, obroty w parach trzymaj</w:t>
      </w:r>
      <w:r>
        <w:rPr>
          <w:rFonts w:eastAsiaTheme="minorHAnsi"/>
          <w:lang w:eastAsia="en-US"/>
        </w:rPr>
        <w:t>ą</w:t>
      </w:r>
      <w:r w:rsidRPr="00521105">
        <w:rPr>
          <w:rFonts w:eastAsiaTheme="minorHAnsi"/>
          <w:lang w:eastAsia="en-US"/>
        </w:rPr>
        <w:t>cych si</w:t>
      </w:r>
      <w:r>
        <w:rPr>
          <w:rFonts w:eastAsiaTheme="minorHAnsi"/>
          <w:lang w:eastAsia="en-US"/>
        </w:rPr>
        <w:t xml:space="preserve">ę </w:t>
      </w:r>
      <w:r w:rsidRPr="00521105">
        <w:rPr>
          <w:rFonts w:eastAsiaTheme="minorHAnsi"/>
          <w:lang w:eastAsia="en-US"/>
        </w:rPr>
        <w:t>za r</w:t>
      </w:r>
      <w:r>
        <w:rPr>
          <w:rFonts w:eastAsiaTheme="minorHAnsi"/>
          <w:lang w:eastAsia="en-US"/>
        </w:rPr>
        <w:t>ę</w:t>
      </w:r>
      <w:r w:rsidRPr="00521105">
        <w:rPr>
          <w:rFonts w:eastAsiaTheme="minorHAnsi"/>
          <w:lang w:eastAsia="en-US"/>
        </w:rPr>
        <w:t>ce, machanie obydwiema r</w:t>
      </w:r>
      <w:r>
        <w:rPr>
          <w:rFonts w:eastAsiaTheme="minorHAnsi"/>
          <w:lang w:eastAsia="en-US"/>
        </w:rPr>
        <w:t>ę</w:t>
      </w:r>
      <w:r w:rsidRPr="00521105">
        <w:rPr>
          <w:rFonts w:eastAsiaTheme="minorHAnsi"/>
          <w:lang w:eastAsia="en-US"/>
        </w:rPr>
        <w:t>kami w górze, pó</w:t>
      </w:r>
      <w:r>
        <w:rPr>
          <w:rFonts w:eastAsiaTheme="minorHAnsi"/>
          <w:lang w:eastAsia="en-US"/>
        </w:rPr>
        <w:t>ł</w:t>
      </w:r>
      <w:r w:rsidRPr="00521105">
        <w:rPr>
          <w:rFonts w:eastAsiaTheme="minorHAnsi"/>
          <w:lang w:eastAsia="en-US"/>
        </w:rPr>
        <w:t>obroty z r</w:t>
      </w:r>
      <w:r>
        <w:rPr>
          <w:rFonts w:eastAsiaTheme="minorHAnsi"/>
          <w:lang w:eastAsia="en-US"/>
        </w:rPr>
        <w:t>ę</w:t>
      </w:r>
      <w:r w:rsidRPr="00521105">
        <w:rPr>
          <w:rFonts w:eastAsiaTheme="minorHAnsi"/>
          <w:lang w:eastAsia="en-US"/>
        </w:rPr>
        <w:t>kami na biodrach, ko</w:t>
      </w:r>
      <w:r>
        <w:rPr>
          <w:rFonts w:eastAsiaTheme="minorHAnsi"/>
          <w:lang w:eastAsia="en-US"/>
        </w:rPr>
        <w:t>ł</w:t>
      </w:r>
      <w:r w:rsidRPr="00521105">
        <w:rPr>
          <w:rFonts w:eastAsiaTheme="minorHAnsi"/>
          <w:lang w:eastAsia="en-US"/>
        </w:rPr>
        <w:t>ysanie na</w:t>
      </w:r>
      <w:r>
        <w:rPr>
          <w:rFonts w:eastAsiaTheme="minorHAnsi"/>
          <w:lang w:eastAsia="en-US"/>
        </w:rPr>
        <w:t xml:space="preserve"> </w:t>
      </w:r>
      <w:r w:rsidRPr="00521105">
        <w:rPr>
          <w:rFonts w:eastAsiaTheme="minorHAnsi"/>
          <w:lang w:eastAsia="en-US"/>
        </w:rPr>
        <w:t>boki, trzymanie si</w:t>
      </w:r>
      <w:r>
        <w:rPr>
          <w:rFonts w:eastAsiaTheme="minorHAnsi"/>
          <w:lang w:eastAsia="en-US"/>
        </w:rPr>
        <w:t>ę</w:t>
      </w:r>
      <w:r w:rsidRPr="00521105">
        <w:rPr>
          <w:rFonts w:eastAsiaTheme="minorHAnsi"/>
          <w:lang w:eastAsia="en-US"/>
        </w:rPr>
        <w:t xml:space="preserve"> za r</w:t>
      </w:r>
      <w:r>
        <w:rPr>
          <w:rFonts w:eastAsiaTheme="minorHAnsi"/>
          <w:lang w:eastAsia="en-US"/>
        </w:rPr>
        <w:t>ę</w:t>
      </w:r>
      <w:r w:rsidRPr="00521105">
        <w:rPr>
          <w:rFonts w:eastAsiaTheme="minorHAnsi"/>
          <w:lang w:eastAsia="en-US"/>
        </w:rPr>
        <w:t>ce i ko</w:t>
      </w:r>
      <w:r>
        <w:rPr>
          <w:rFonts w:eastAsiaTheme="minorHAnsi"/>
          <w:lang w:eastAsia="en-US"/>
        </w:rPr>
        <w:t>ł</w:t>
      </w:r>
      <w:r w:rsidRPr="00521105">
        <w:rPr>
          <w:rFonts w:eastAsiaTheme="minorHAnsi"/>
          <w:lang w:eastAsia="en-US"/>
        </w:rPr>
        <w:t>ysanie nimi w gór</w:t>
      </w:r>
      <w:r>
        <w:rPr>
          <w:rFonts w:eastAsiaTheme="minorHAnsi"/>
          <w:lang w:eastAsia="en-US"/>
        </w:rPr>
        <w:t>ę</w:t>
      </w:r>
      <w:r w:rsidRPr="00521105">
        <w:rPr>
          <w:rFonts w:eastAsiaTheme="minorHAnsi"/>
          <w:lang w:eastAsia="en-US"/>
        </w:rPr>
        <w:t xml:space="preserve"> i w dó</w:t>
      </w:r>
      <w:r>
        <w:rPr>
          <w:rFonts w:eastAsiaTheme="minorHAnsi"/>
          <w:lang w:eastAsia="en-US"/>
        </w:rPr>
        <w:t xml:space="preserve">ł, </w:t>
      </w:r>
      <w:r w:rsidRPr="00521105">
        <w:rPr>
          <w:rFonts w:eastAsiaTheme="minorHAnsi"/>
          <w:lang w:eastAsia="en-US"/>
        </w:rPr>
        <w:t>itp. Podczas refrenu wszyscy klaszcz</w:t>
      </w:r>
      <w:r>
        <w:rPr>
          <w:rFonts w:eastAsiaTheme="minorHAnsi"/>
          <w:lang w:eastAsia="en-US"/>
        </w:rPr>
        <w:t xml:space="preserve">ą </w:t>
      </w:r>
      <w:r w:rsidRPr="00521105">
        <w:rPr>
          <w:rFonts w:eastAsiaTheme="minorHAnsi"/>
          <w:lang w:eastAsia="en-US"/>
        </w:rPr>
        <w:t>rytmicznie i na koniec wykonuj</w:t>
      </w:r>
      <w:r>
        <w:rPr>
          <w:rFonts w:eastAsiaTheme="minorHAnsi"/>
          <w:lang w:eastAsia="en-US"/>
        </w:rPr>
        <w:t xml:space="preserve">ą </w:t>
      </w:r>
      <w:r w:rsidRPr="00521105">
        <w:rPr>
          <w:rFonts w:eastAsiaTheme="minorHAnsi"/>
          <w:lang w:eastAsia="en-US"/>
        </w:rPr>
        <w:t>gest „otwierania serca jak drzwi”.</w:t>
      </w:r>
    </w:p>
    <w:p w:rsidR="006E49D5" w:rsidRPr="00521105" w:rsidRDefault="006E49D5" w:rsidP="0033505A">
      <w:pPr>
        <w:autoSpaceDE w:val="0"/>
        <w:autoSpaceDN w:val="0"/>
        <w:adjustRightInd w:val="0"/>
        <w:spacing w:after="120" w:line="276" w:lineRule="auto"/>
        <w:jc w:val="both"/>
        <w:rPr>
          <w:b/>
          <w:u w:val="single"/>
        </w:rPr>
      </w:pPr>
    </w:p>
    <w:p w:rsidR="0033505A" w:rsidRPr="0033505A" w:rsidRDefault="0033505A" w:rsidP="0033505A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33505A">
        <w:rPr>
          <w:rFonts w:ascii="Times New Roman" w:hAnsi="Times New Roman" w:cs="Times New Roman"/>
          <w:b/>
          <w:sz w:val="24"/>
          <w:szCs w:val="24"/>
        </w:rPr>
        <w:t>„Budujemy”</w:t>
      </w:r>
      <w:r w:rsidRPr="0033505A">
        <w:rPr>
          <w:rFonts w:ascii="Times New Roman" w:hAnsi="Times New Roman" w:cs="Times New Roman"/>
          <w:sz w:val="24"/>
          <w:szCs w:val="24"/>
        </w:rPr>
        <w:t xml:space="preserve"> – tworzenie budowli z klocków o różnym sposobie łączenia.</w:t>
      </w:r>
    </w:p>
    <w:p w:rsidR="003A7B2C" w:rsidRPr="0033505A" w:rsidRDefault="0033505A" w:rsidP="0033505A">
      <w:pPr>
        <w:autoSpaceDE w:val="0"/>
        <w:autoSpaceDN w:val="0"/>
        <w:adjustRightInd w:val="0"/>
        <w:spacing w:line="276" w:lineRule="auto"/>
        <w:jc w:val="both"/>
      </w:pPr>
      <w:r w:rsidRPr="0033505A">
        <w:rPr>
          <w:rFonts w:eastAsiaTheme="minorHAnsi"/>
          <w:lang w:eastAsia="en-US"/>
        </w:rPr>
        <w:t>Dzieci tworz</w:t>
      </w:r>
      <w:r>
        <w:rPr>
          <w:rFonts w:eastAsiaTheme="minorHAnsi"/>
          <w:lang w:eastAsia="en-US"/>
        </w:rPr>
        <w:t xml:space="preserve">ą </w:t>
      </w:r>
      <w:r w:rsidRPr="0033505A">
        <w:rPr>
          <w:rFonts w:eastAsiaTheme="minorHAnsi"/>
          <w:lang w:eastAsia="en-US"/>
        </w:rPr>
        <w:t>budowle z ró</w:t>
      </w:r>
      <w:r>
        <w:rPr>
          <w:rFonts w:eastAsiaTheme="minorHAnsi"/>
          <w:lang w:eastAsia="en-US"/>
        </w:rPr>
        <w:t>ż</w:t>
      </w:r>
      <w:r w:rsidRPr="0033505A">
        <w:rPr>
          <w:rFonts w:eastAsiaTheme="minorHAnsi"/>
          <w:lang w:eastAsia="en-US"/>
        </w:rPr>
        <w:t>nego rodzajów klocków, np. pi</w:t>
      </w:r>
      <w:r>
        <w:rPr>
          <w:rFonts w:eastAsiaTheme="minorHAnsi"/>
          <w:lang w:eastAsia="en-US"/>
        </w:rPr>
        <w:t>ę</w:t>
      </w:r>
      <w:r w:rsidRPr="0033505A">
        <w:rPr>
          <w:rFonts w:eastAsiaTheme="minorHAnsi"/>
          <w:lang w:eastAsia="en-US"/>
        </w:rPr>
        <w:t>trz</w:t>
      </w:r>
      <w:r>
        <w:rPr>
          <w:rFonts w:eastAsiaTheme="minorHAnsi"/>
          <w:lang w:eastAsia="en-US"/>
        </w:rPr>
        <w:t>ą</w:t>
      </w:r>
      <w:r w:rsidRPr="0033505A">
        <w:rPr>
          <w:rFonts w:eastAsiaTheme="minorHAnsi"/>
          <w:lang w:eastAsia="en-US"/>
        </w:rPr>
        <w:t xml:space="preserve"> wie</w:t>
      </w:r>
      <w:r>
        <w:rPr>
          <w:rFonts w:eastAsiaTheme="minorHAnsi"/>
          <w:lang w:eastAsia="en-US"/>
        </w:rPr>
        <w:t>ż</w:t>
      </w:r>
      <w:r w:rsidRPr="0033505A">
        <w:rPr>
          <w:rFonts w:eastAsiaTheme="minorHAnsi"/>
          <w:lang w:eastAsia="en-US"/>
        </w:rPr>
        <w:t>e ró</w:t>
      </w:r>
      <w:r>
        <w:rPr>
          <w:rFonts w:eastAsiaTheme="minorHAnsi"/>
          <w:lang w:eastAsia="en-US"/>
        </w:rPr>
        <w:t>ż</w:t>
      </w:r>
      <w:r w:rsidRPr="0033505A">
        <w:rPr>
          <w:rFonts w:eastAsiaTheme="minorHAnsi"/>
          <w:lang w:eastAsia="en-US"/>
        </w:rPr>
        <w:t>nej</w:t>
      </w:r>
      <w:r>
        <w:rPr>
          <w:rFonts w:eastAsiaTheme="minorHAnsi"/>
          <w:lang w:eastAsia="en-US"/>
        </w:rPr>
        <w:t xml:space="preserve"> </w:t>
      </w:r>
      <w:r w:rsidRPr="0033505A">
        <w:rPr>
          <w:rFonts w:eastAsiaTheme="minorHAnsi"/>
          <w:lang w:eastAsia="en-US"/>
        </w:rPr>
        <w:t>wysoko</w:t>
      </w:r>
      <w:r>
        <w:rPr>
          <w:rFonts w:eastAsiaTheme="minorHAnsi"/>
          <w:lang w:eastAsia="en-US"/>
        </w:rPr>
        <w:t>ś</w:t>
      </w:r>
      <w:r w:rsidRPr="0033505A">
        <w:rPr>
          <w:rFonts w:eastAsiaTheme="minorHAnsi"/>
          <w:lang w:eastAsia="en-US"/>
        </w:rPr>
        <w:t>ci, konstruuj</w:t>
      </w:r>
      <w:r>
        <w:rPr>
          <w:rFonts w:eastAsiaTheme="minorHAnsi"/>
          <w:lang w:eastAsia="en-US"/>
        </w:rPr>
        <w:t xml:space="preserve">ą </w:t>
      </w:r>
      <w:r w:rsidRPr="0033505A">
        <w:rPr>
          <w:rFonts w:eastAsiaTheme="minorHAnsi"/>
          <w:lang w:eastAsia="en-US"/>
        </w:rPr>
        <w:t>budowle o ró</w:t>
      </w:r>
      <w:r>
        <w:rPr>
          <w:rFonts w:eastAsiaTheme="minorHAnsi"/>
          <w:lang w:eastAsia="en-US"/>
        </w:rPr>
        <w:t>ż</w:t>
      </w:r>
      <w:r w:rsidRPr="0033505A">
        <w:rPr>
          <w:rFonts w:eastAsiaTheme="minorHAnsi"/>
          <w:lang w:eastAsia="en-US"/>
        </w:rPr>
        <w:t>nych kszta</w:t>
      </w:r>
      <w:r>
        <w:rPr>
          <w:rFonts w:eastAsiaTheme="minorHAnsi"/>
          <w:lang w:eastAsia="en-US"/>
        </w:rPr>
        <w:t>ł</w:t>
      </w:r>
      <w:r w:rsidRPr="0033505A">
        <w:rPr>
          <w:rFonts w:eastAsiaTheme="minorHAnsi"/>
          <w:lang w:eastAsia="en-US"/>
        </w:rPr>
        <w:t>tach, wykorzystuj</w:t>
      </w:r>
      <w:r>
        <w:rPr>
          <w:rFonts w:eastAsiaTheme="minorHAnsi"/>
          <w:lang w:eastAsia="en-US"/>
        </w:rPr>
        <w:t>ą</w:t>
      </w:r>
      <w:r w:rsidRPr="0033505A">
        <w:rPr>
          <w:rFonts w:eastAsiaTheme="minorHAnsi"/>
          <w:lang w:eastAsia="en-US"/>
        </w:rPr>
        <w:t xml:space="preserve"> klocki w jednym kolorze lub</w:t>
      </w:r>
      <w:r>
        <w:rPr>
          <w:rFonts w:eastAsiaTheme="minorHAnsi"/>
          <w:lang w:eastAsia="en-US"/>
        </w:rPr>
        <w:t xml:space="preserve"> </w:t>
      </w:r>
      <w:r w:rsidRPr="0033505A">
        <w:rPr>
          <w:rFonts w:eastAsiaTheme="minorHAnsi"/>
        </w:rPr>
        <w:t>korzystaj</w:t>
      </w:r>
      <w:r>
        <w:rPr>
          <w:rFonts w:eastAsiaTheme="minorHAnsi"/>
        </w:rPr>
        <w:t xml:space="preserve">ą </w:t>
      </w:r>
      <w:r w:rsidRPr="0033505A">
        <w:rPr>
          <w:rFonts w:eastAsiaTheme="minorHAnsi"/>
        </w:rPr>
        <w:t>z klocków kolorowych.</w:t>
      </w:r>
    </w:p>
    <w:p w:rsidR="003A7B2C" w:rsidRPr="003A7B2C" w:rsidRDefault="003A7B2C" w:rsidP="0033505A">
      <w:pPr>
        <w:pStyle w:val="Akapitzlist"/>
        <w:autoSpaceDE w:val="0"/>
        <w:autoSpaceDN w:val="0"/>
        <w:adjustRightInd w:val="0"/>
        <w:spacing w:after="120"/>
        <w:ind w:left="567"/>
        <w:rPr>
          <w:rFonts w:ascii="Times New Roman" w:hAnsi="Times New Roman" w:cs="Times New Roman"/>
          <w:sz w:val="24"/>
          <w:szCs w:val="24"/>
        </w:rPr>
      </w:pPr>
    </w:p>
    <w:p w:rsidR="006E49D5" w:rsidRPr="0033505A" w:rsidRDefault="006E49D5" w:rsidP="0033505A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33505A">
        <w:rPr>
          <w:rFonts w:ascii="Times New Roman" w:hAnsi="Times New Roman" w:cs="Times New Roman"/>
          <w:b/>
          <w:sz w:val="24"/>
          <w:szCs w:val="24"/>
        </w:rPr>
        <w:t>„Ulubiony bohater”</w:t>
      </w:r>
      <w:r w:rsidRPr="0033505A">
        <w:rPr>
          <w:rFonts w:ascii="Times New Roman" w:hAnsi="Times New Roman" w:cs="Times New Roman"/>
          <w:sz w:val="24"/>
          <w:szCs w:val="24"/>
        </w:rPr>
        <w:t xml:space="preserve"> – zabawa naśladowcza.</w:t>
      </w:r>
    </w:p>
    <w:p w:rsidR="006E49D5" w:rsidRPr="00521105" w:rsidRDefault="006E49D5" w:rsidP="006E49D5">
      <w:pPr>
        <w:autoSpaceDE w:val="0"/>
        <w:autoSpaceDN w:val="0"/>
        <w:adjustRightInd w:val="0"/>
        <w:spacing w:before="200" w:line="276" w:lineRule="auto"/>
        <w:jc w:val="both"/>
        <w:rPr>
          <w:rFonts w:eastAsiaTheme="minorHAnsi"/>
          <w:lang w:eastAsia="en-US"/>
        </w:rPr>
      </w:pPr>
      <w:r w:rsidRPr="00521105">
        <w:rPr>
          <w:rFonts w:eastAsiaTheme="minorHAnsi"/>
          <w:lang w:eastAsia="en-US"/>
        </w:rPr>
        <w:t>Dziec</w:t>
      </w:r>
      <w:r>
        <w:rPr>
          <w:rFonts w:eastAsiaTheme="minorHAnsi"/>
          <w:lang w:eastAsia="en-US"/>
        </w:rPr>
        <w:t xml:space="preserve">ko </w:t>
      </w:r>
      <w:r w:rsidRPr="00521105">
        <w:rPr>
          <w:rFonts w:eastAsiaTheme="minorHAnsi"/>
          <w:lang w:eastAsia="en-US"/>
        </w:rPr>
        <w:t>siedz</w:t>
      </w:r>
      <w:r>
        <w:rPr>
          <w:rFonts w:eastAsiaTheme="minorHAnsi"/>
          <w:lang w:eastAsia="en-US"/>
        </w:rPr>
        <w:t>ą na dywanie</w:t>
      </w:r>
      <w:r w:rsidRPr="00521105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Rodzic </w:t>
      </w:r>
      <w:r w:rsidRPr="00521105">
        <w:rPr>
          <w:rFonts w:eastAsiaTheme="minorHAnsi"/>
          <w:lang w:eastAsia="en-US"/>
        </w:rPr>
        <w:t>pros</w:t>
      </w:r>
      <w:r>
        <w:rPr>
          <w:rFonts w:eastAsiaTheme="minorHAnsi"/>
          <w:lang w:eastAsia="en-US"/>
        </w:rPr>
        <w:t>i</w:t>
      </w:r>
      <w:r w:rsidRPr="00521105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a</w:t>
      </w:r>
      <w:r w:rsidRPr="00521105">
        <w:rPr>
          <w:rFonts w:eastAsiaTheme="minorHAnsi"/>
          <w:lang w:eastAsia="en-US"/>
        </w:rPr>
        <w:t>by powiedzia</w:t>
      </w:r>
      <w:r>
        <w:rPr>
          <w:rFonts w:eastAsiaTheme="minorHAnsi"/>
          <w:lang w:eastAsia="en-US"/>
        </w:rPr>
        <w:t>ło</w:t>
      </w:r>
      <w:r w:rsidRPr="00521105">
        <w:rPr>
          <w:rFonts w:eastAsiaTheme="minorHAnsi"/>
          <w:lang w:eastAsia="en-US"/>
        </w:rPr>
        <w:t xml:space="preserve">, kto jest </w:t>
      </w:r>
      <w:r>
        <w:rPr>
          <w:rFonts w:eastAsiaTheme="minorHAnsi"/>
          <w:lang w:eastAsia="en-US"/>
        </w:rPr>
        <w:t xml:space="preserve">jego </w:t>
      </w:r>
      <w:r w:rsidRPr="00521105">
        <w:rPr>
          <w:rFonts w:eastAsiaTheme="minorHAnsi"/>
          <w:lang w:eastAsia="en-US"/>
        </w:rPr>
        <w:t>ulubionym bohaterem bajkowym, i spróbowa</w:t>
      </w:r>
      <w:r>
        <w:rPr>
          <w:rFonts w:eastAsiaTheme="minorHAnsi"/>
          <w:lang w:eastAsia="en-US"/>
        </w:rPr>
        <w:t xml:space="preserve">ło </w:t>
      </w:r>
      <w:r w:rsidRPr="00521105">
        <w:rPr>
          <w:rFonts w:eastAsiaTheme="minorHAnsi"/>
          <w:lang w:eastAsia="en-US"/>
        </w:rPr>
        <w:t>go na</w:t>
      </w:r>
      <w:r>
        <w:rPr>
          <w:rFonts w:eastAsiaTheme="minorHAnsi"/>
          <w:lang w:eastAsia="en-US"/>
        </w:rPr>
        <w:t>ś</w:t>
      </w:r>
      <w:r w:rsidRPr="00521105">
        <w:rPr>
          <w:rFonts w:eastAsiaTheme="minorHAnsi"/>
          <w:lang w:eastAsia="en-US"/>
        </w:rPr>
        <w:t>ladowa</w:t>
      </w:r>
      <w:r>
        <w:rPr>
          <w:rFonts w:eastAsiaTheme="minorHAnsi"/>
          <w:lang w:eastAsia="en-US"/>
        </w:rPr>
        <w:t>ć</w:t>
      </w:r>
      <w:r w:rsidRPr="00521105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Następnie razem </w:t>
      </w:r>
      <w:r w:rsidRPr="00521105">
        <w:rPr>
          <w:rFonts w:eastAsiaTheme="minorHAnsi"/>
          <w:lang w:eastAsia="en-US"/>
        </w:rPr>
        <w:t>powtarzaj</w:t>
      </w:r>
      <w:r>
        <w:rPr>
          <w:rFonts w:eastAsiaTheme="minorHAnsi"/>
          <w:lang w:eastAsia="en-US"/>
        </w:rPr>
        <w:t>ą</w:t>
      </w:r>
      <w:r w:rsidRPr="00521105">
        <w:rPr>
          <w:rFonts w:eastAsiaTheme="minorHAnsi"/>
          <w:lang w:eastAsia="en-US"/>
        </w:rPr>
        <w:t xml:space="preserve"> gesty osoby prowadz</w:t>
      </w:r>
      <w:r>
        <w:rPr>
          <w:rFonts w:eastAsiaTheme="minorHAnsi"/>
          <w:lang w:eastAsia="en-US"/>
        </w:rPr>
        <w:t>ą</w:t>
      </w:r>
      <w:r w:rsidRPr="00521105">
        <w:rPr>
          <w:rFonts w:eastAsiaTheme="minorHAnsi"/>
          <w:lang w:eastAsia="en-US"/>
        </w:rPr>
        <w:t>cej. Dziec</w:t>
      </w:r>
      <w:r>
        <w:rPr>
          <w:rFonts w:eastAsiaTheme="minorHAnsi"/>
          <w:lang w:eastAsia="en-US"/>
        </w:rPr>
        <w:t xml:space="preserve">ko może </w:t>
      </w:r>
      <w:r w:rsidRPr="00521105">
        <w:rPr>
          <w:rFonts w:eastAsiaTheme="minorHAnsi"/>
          <w:lang w:eastAsia="en-US"/>
        </w:rPr>
        <w:t>te</w:t>
      </w:r>
      <w:r>
        <w:rPr>
          <w:rFonts w:eastAsiaTheme="minorHAnsi"/>
          <w:lang w:eastAsia="en-US"/>
        </w:rPr>
        <w:t xml:space="preserve">ż </w:t>
      </w:r>
      <w:r w:rsidRPr="00521105">
        <w:rPr>
          <w:rFonts w:eastAsiaTheme="minorHAnsi"/>
          <w:lang w:eastAsia="en-US"/>
        </w:rPr>
        <w:t>za</w:t>
      </w:r>
      <w:r>
        <w:rPr>
          <w:rFonts w:eastAsiaTheme="minorHAnsi"/>
          <w:lang w:eastAsia="en-US"/>
        </w:rPr>
        <w:t>ś</w:t>
      </w:r>
      <w:r w:rsidRPr="00521105">
        <w:rPr>
          <w:rFonts w:eastAsiaTheme="minorHAnsi"/>
          <w:lang w:eastAsia="en-US"/>
        </w:rPr>
        <w:t>piewa</w:t>
      </w:r>
      <w:r>
        <w:rPr>
          <w:rFonts w:eastAsiaTheme="minorHAnsi"/>
          <w:lang w:eastAsia="en-US"/>
        </w:rPr>
        <w:t xml:space="preserve">ć </w:t>
      </w:r>
      <w:r w:rsidRPr="00521105">
        <w:rPr>
          <w:rFonts w:eastAsiaTheme="minorHAnsi"/>
          <w:lang w:eastAsia="en-US"/>
        </w:rPr>
        <w:t>fragment piosenki z ulubionej</w:t>
      </w:r>
      <w:r>
        <w:rPr>
          <w:rFonts w:eastAsiaTheme="minorHAnsi"/>
          <w:lang w:eastAsia="en-US"/>
        </w:rPr>
        <w:t xml:space="preserve"> </w:t>
      </w:r>
      <w:r w:rsidRPr="00521105">
        <w:rPr>
          <w:rFonts w:eastAsiaTheme="minorHAnsi"/>
          <w:lang w:eastAsia="en-US"/>
        </w:rPr>
        <w:t>bajki.</w:t>
      </w:r>
    </w:p>
    <w:p w:rsidR="006E49D5" w:rsidRPr="00521105" w:rsidRDefault="006E49D5" w:rsidP="006E49D5">
      <w:pPr>
        <w:autoSpaceDE w:val="0"/>
        <w:autoSpaceDN w:val="0"/>
        <w:adjustRightInd w:val="0"/>
        <w:rPr>
          <w:b/>
          <w:u w:val="single"/>
        </w:rPr>
      </w:pPr>
    </w:p>
    <w:p w:rsidR="00100304" w:rsidRDefault="00100304" w:rsidP="00100304">
      <w:pPr>
        <w:spacing w:before="120" w:line="276" w:lineRule="auto"/>
        <w:jc w:val="right"/>
      </w:pPr>
    </w:p>
    <w:p w:rsidR="00884941" w:rsidRDefault="00884941" w:rsidP="00100304">
      <w:pPr>
        <w:spacing w:before="120" w:line="276" w:lineRule="auto"/>
        <w:jc w:val="right"/>
      </w:pPr>
    </w:p>
    <w:p w:rsidR="00884941" w:rsidRDefault="00884941" w:rsidP="00100304">
      <w:pPr>
        <w:spacing w:before="120" w:line="276" w:lineRule="auto"/>
        <w:jc w:val="right"/>
      </w:pPr>
    </w:p>
    <w:p w:rsidR="00884941" w:rsidRDefault="00884941" w:rsidP="00884941">
      <w:pPr>
        <w:spacing w:before="120" w:line="276" w:lineRule="auto"/>
        <w:jc w:val="right"/>
      </w:pPr>
      <w:r>
        <w:t xml:space="preserve">Życzymy miłego dnia oraz wesołej zabawy </w:t>
      </w:r>
      <w:r>
        <w:sym w:font="Wingdings" w:char="F04A"/>
      </w:r>
    </w:p>
    <w:p w:rsidR="00884941" w:rsidRDefault="00884941" w:rsidP="00884941">
      <w:pPr>
        <w:spacing w:line="276" w:lineRule="auto"/>
        <w:jc w:val="right"/>
      </w:pPr>
      <w:r>
        <w:t xml:space="preserve">Wychowawczynie z gr. I </w:t>
      </w:r>
      <w:proofErr w:type="spellStart"/>
      <w:r>
        <w:t>i</w:t>
      </w:r>
      <w:proofErr w:type="spellEnd"/>
      <w:r>
        <w:t xml:space="preserve"> II</w:t>
      </w:r>
    </w:p>
    <w:p w:rsidR="00066621" w:rsidRDefault="00066621" w:rsidP="00100304">
      <w:pPr>
        <w:spacing w:before="120" w:line="276" w:lineRule="auto"/>
        <w:jc w:val="right"/>
      </w:pPr>
    </w:p>
    <w:p w:rsidR="00066621" w:rsidRDefault="00066621" w:rsidP="00100304">
      <w:pPr>
        <w:spacing w:before="120" w:line="276" w:lineRule="auto"/>
        <w:jc w:val="right"/>
      </w:pPr>
    </w:p>
    <w:p w:rsidR="00100304" w:rsidRDefault="00100304" w:rsidP="00100304">
      <w:pPr>
        <w:spacing w:before="120" w:line="276" w:lineRule="auto"/>
        <w:jc w:val="right"/>
      </w:pPr>
    </w:p>
    <w:p w:rsidR="00100304" w:rsidRDefault="00066621" w:rsidP="00066621">
      <w:pPr>
        <w:spacing w:before="120" w:line="276" w:lineRule="auto"/>
      </w:pPr>
      <w:r>
        <w:t xml:space="preserve">Dodatkowe materiały zamieszczone </w:t>
      </w:r>
      <w:r w:rsidR="00884941">
        <w:t>poniżej</w:t>
      </w:r>
      <w:r>
        <w:t>.</w:t>
      </w:r>
    </w:p>
    <w:p w:rsidR="00805415" w:rsidRDefault="00805415" w:rsidP="00805415">
      <w:pPr>
        <w:spacing w:after="120"/>
        <w:outlineLvl w:val="0"/>
        <w:rPr>
          <w:b/>
          <w:bCs/>
          <w:kern w:val="36"/>
        </w:rPr>
      </w:pPr>
    </w:p>
    <w:p w:rsidR="00805415" w:rsidRDefault="00805415" w:rsidP="00805415">
      <w:pPr>
        <w:spacing w:after="120"/>
        <w:outlineLvl w:val="0"/>
        <w:rPr>
          <w:bCs/>
          <w:kern w:val="36"/>
        </w:rPr>
      </w:pPr>
      <w:r w:rsidRPr="00AA1631">
        <w:rPr>
          <w:b/>
          <w:bCs/>
          <w:kern w:val="36"/>
        </w:rPr>
        <w:t>„Jesteśmy dziećmi”</w:t>
      </w:r>
      <w:r>
        <w:rPr>
          <w:bCs/>
          <w:kern w:val="36"/>
        </w:rPr>
        <w:t xml:space="preserve"> – Śpiewające Brzdące – p</w:t>
      </w:r>
      <w:r w:rsidRPr="00AA1631">
        <w:rPr>
          <w:bCs/>
          <w:kern w:val="36"/>
        </w:rPr>
        <w:t>iosenki dla dzieci</w:t>
      </w:r>
    </w:p>
    <w:p w:rsidR="00805415" w:rsidRDefault="00805415" w:rsidP="00805415">
      <w:pPr>
        <w:outlineLvl w:val="0"/>
        <w:rPr>
          <w:bCs/>
          <w:kern w:val="36"/>
        </w:rPr>
      </w:pPr>
      <w:r w:rsidRPr="00AA1631">
        <w:rPr>
          <w:bCs/>
          <w:kern w:val="36"/>
        </w:rPr>
        <w:t>www.youtube.com/watch?v=7K3_mSb1zRQ</w:t>
      </w:r>
    </w:p>
    <w:p w:rsidR="00066621" w:rsidRDefault="00066621" w:rsidP="00066621">
      <w:pPr>
        <w:spacing w:before="120" w:line="276" w:lineRule="auto"/>
      </w:pPr>
    </w:p>
    <w:p w:rsidR="00805415" w:rsidRDefault="00805415" w:rsidP="00100304">
      <w:pPr>
        <w:spacing w:before="120" w:line="276" w:lineRule="auto"/>
        <w:jc w:val="right"/>
      </w:pPr>
    </w:p>
    <w:p w:rsidR="00A95E29" w:rsidRDefault="00A95E29" w:rsidP="00100304">
      <w:pPr>
        <w:spacing w:line="276" w:lineRule="auto"/>
        <w:jc w:val="right"/>
      </w:pPr>
    </w:p>
    <w:p w:rsidR="00A95E29" w:rsidRDefault="00A95E29" w:rsidP="00100304">
      <w:pPr>
        <w:spacing w:line="276" w:lineRule="auto"/>
        <w:jc w:val="right"/>
      </w:pPr>
    </w:p>
    <w:p w:rsidR="00A95E29" w:rsidRDefault="00A95E29" w:rsidP="00100304">
      <w:pPr>
        <w:spacing w:line="276" w:lineRule="auto"/>
        <w:jc w:val="right"/>
      </w:pPr>
    </w:p>
    <w:p w:rsidR="00A95E29" w:rsidRDefault="00A95E29" w:rsidP="00100304">
      <w:pPr>
        <w:spacing w:line="276" w:lineRule="auto"/>
        <w:jc w:val="right"/>
      </w:pPr>
    </w:p>
    <w:p w:rsidR="00A95E29" w:rsidRDefault="00A95E29" w:rsidP="00100304">
      <w:pPr>
        <w:spacing w:line="276" w:lineRule="auto"/>
        <w:jc w:val="right"/>
      </w:pPr>
    </w:p>
    <w:p w:rsidR="00A95E29" w:rsidRDefault="00A95E29" w:rsidP="00100304">
      <w:pPr>
        <w:spacing w:line="276" w:lineRule="auto"/>
        <w:jc w:val="right"/>
      </w:pPr>
    </w:p>
    <w:p w:rsidR="00BA3689" w:rsidRDefault="00A95E29">
      <w:r w:rsidRPr="00A95E29">
        <w:rPr>
          <w:noProof/>
        </w:rPr>
        <w:lastRenderedPageBreak/>
        <w:drawing>
          <wp:inline distT="0" distB="0" distL="0" distR="0">
            <wp:extent cx="5818225" cy="8899452"/>
            <wp:effectExtent l="19050" t="0" r="0" b="0"/>
            <wp:docPr id="10" name="Obraz 13" descr="Rysowanie po kropkach do druku, Lataw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ysowanie po kropkach do druku, Latawie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094" cy="890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1E8" w:rsidRDefault="003521E8"/>
    <w:p w:rsidR="003521E8" w:rsidRDefault="003521E8"/>
    <w:p w:rsidR="00A95E29" w:rsidRDefault="003521E8" w:rsidP="003521E8">
      <w:pPr>
        <w:ind w:left="-284" w:right="-426"/>
        <w:jc w:val="center"/>
      </w:pPr>
      <w:r>
        <w:rPr>
          <w:noProof/>
        </w:rPr>
        <w:drawing>
          <wp:inline distT="0" distB="0" distL="0" distR="0">
            <wp:extent cx="6243527" cy="7302206"/>
            <wp:effectExtent l="19050" t="0" r="4873" b="0"/>
            <wp:docPr id="1" name="Obraz 1" descr="Piłka nożna :: Książki dla dzieci - Wydawnictwo dla dzieci 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łka nożna :: Książki dla dzieci - Wydawnictwo dla dzieci M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109" t="5351" r="8077" b="7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527" cy="7302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1E8" w:rsidRDefault="003521E8" w:rsidP="003521E8">
      <w:pPr>
        <w:ind w:left="-284" w:right="-426"/>
        <w:jc w:val="center"/>
      </w:pPr>
    </w:p>
    <w:p w:rsidR="003521E8" w:rsidRDefault="003521E8" w:rsidP="003521E8">
      <w:pPr>
        <w:ind w:left="-284" w:right="-426"/>
        <w:jc w:val="center"/>
      </w:pPr>
    </w:p>
    <w:p w:rsidR="003521E8" w:rsidRDefault="003521E8" w:rsidP="003521E8">
      <w:pPr>
        <w:ind w:left="-284" w:right="-426"/>
        <w:jc w:val="center"/>
      </w:pPr>
    </w:p>
    <w:p w:rsidR="003521E8" w:rsidRDefault="003521E8" w:rsidP="003521E8">
      <w:pPr>
        <w:ind w:left="-284" w:right="-426"/>
        <w:jc w:val="center"/>
      </w:pPr>
    </w:p>
    <w:p w:rsidR="003521E8" w:rsidRDefault="003521E8" w:rsidP="003521E8">
      <w:pPr>
        <w:ind w:left="-284" w:right="-426"/>
        <w:jc w:val="center"/>
      </w:pPr>
    </w:p>
    <w:p w:rsidR="003521E8" w:rsidRDefault="003521E8" w:rsidP="003521E8">
      <w:pPr>
        <w:ind w:left="-284" w:right="-426"/>
        <w:jc w:val="center"/>
      </w:pPr>
    </w:p>
    <w:p w:rsidR="003521E8" w:rsidRDefault="003521E8" w:rsidP="003521E8">
      <w:pPr>
        <w:ind w:left="-284" w:right="-426"/>
        <w:jc w:val="center"/>
      </w:pPr>
    </w:p>
    <w:p w:rsidR="003521E8" w:rsidRDefault="003521E8" w:rsidP="003521E8">
      <w:pPr>
        <w:ind w:left="-284" w:right="-426"/>
        <w:jc w:val="center"/>
      </w:pPr>
    </w:p>
    <w:p w:rsidR="003521E8" w:rsidRDefault="00797BEE" w:rsidP="003521E8">
      <w:pPr>
        <w:ind w:left="-284" w:right="-426"/>
        <w:jc w:val="center"/>
      </w:pPr>
      <w:r>
        <w:rPr>
          <w:noProof/>
        </w:rPr>
        <w:drawing>
          <wp:inline distT="0" distB="0" distL="0" distR="0">
            <wp:extent cx="6298300" cy="8422105"/>
            <wp:effectExtent l="19050" t="0" r="725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672" cy="844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21E8" w:rsidSect="00BA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D382A"/>
    <w:multiLevelType w:val="hybridMultilevel"/>
    <w:tmpl w:val="E42AC9F4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4148B7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74487"/>
    <w:multiLevelType w:val="hybridMultilevel"/>
    <w:tmpl w:val="29309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50E3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11702"/>
    <w:multiLevelType w:val="hybridMultilevel"/>
    <w:tmpl w:val="D4207982"/>
    <w:lvl w:ilvl="0" w:tplc="9650E3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49D5"/>
    <w:rsid w:val="00000E74"/>
    <w:rsid w:val="00002E60"/>
    <w:rsid w:val="00066621"/>
    <w:rsid w:val="000D1A82"/>
    <w:rsid w:val="00100304"/>
    <w:rsid w:val="00106FA2"/>
    <w:rsid w:val="00180073"/>
    <w:rsid w:val="00193FF8"/>
    <w:rsid w:val="001971E4"/>
    <w:rsid w:val="001F1367"/>
    <w:rsid w:val="001F5541"/>
    <w:rsid w:val="0023132A"/>
    <w:rsid w:val="00245C0B"/>
    <w:rsid w:val="00246883"/>
    <w:rsid w:val="002B44BD"/>
    <w:rsid w:val="002B5D1B"/>
    <w:rsid w:val="002E35D4"/>
    <w:rsid w:val="0033505A"/>
    <w:rsid w:val="00345FA6"/>
    <w:rsid w:val="003504C2"/>
    <w:rsid w:val="003521E8"/>
    <w:rsid w:val="00357C64"/>
    <w:rsid w:val="00377AE2"/>
    <w:rsid w:val="0039413E"/>
    <w:rsid w:val="003A7B2C"/>
    <w:rsid w:val="003E248F"/>
    <w:rsid w:val="00416F37"/>
    <w:rsid w:val="00435530"/>
    <w:rsid w:val="004A5189"/>
    <w:rsid w:val="004B167E"/>
    <w:rsid w:val="004D1E5B"/>
    <w:rsid w:val="004E0591"/>
    <w:rsid w:val="004E353C"/>
    <w:rsid w:val="004F4910"/>
    <w:rsid w:val="004F670C"/>
    <w:rsid w:val="005176C5"/>
    <w:rsid w:val="005622F7"/>
    <w:rsid w:val="0058305C"/>
    <w:rsid w:val="0058659B"/>
    <w:rsid w:val="00592D9B"/>
    <w:rsid w:val="005A10C4"/>
    <w:rsid w:val="005A556F"/>
    <w:rsid w:val="005B0863"/>
    <w:rsid w:val="005B2713"/>
    <w:rsid w:val="005C53BA"/>
    <w:rsid w:val="006025F5"/>
    <w:rsid w:val="00630A53"/>
    <w:rsid w:val="00646EB9"/>
    <w:rsid w:val="00682BDB"/>
    <w:rsid w:val="006E49D5"/>
    <w:rsid w:val="006E5649"/>
    <w:rsid w:val="00705159"/>
    <w:rsid w:val="00722066"/>
    <w:rsid w:val="00747A25"/>
    <w:rsid w:val="00761745"/>
    <w:rsid w:val="00771D16"/>
    <w:rsid w:val="00775CAA"/>
    <w:rsid w:val="007833C4"/>
    <w:rsid w:val="00785C4B"/>
    <w:rsid w:val="00786408"/>
    <w:rsid w:val="00797526"/>
    <w:rsid w:val="00797BEE"/>
    <w:rsid w:val="007B74FF"/>
    <w:rsid w:val="00805415"/>
    <w:rsid w:val="0081651C"/>
    <w:rsid w:val="00844EDD"/>
    <w:rsid w:val="00862783"/>
    <w:rsid w:val="00884941"/>
    <w:rsid w:val="00894222"/>
    <w:rsid w:val="008968EC"/>
    <w:rsid w:val="008B3774"/>
    <w:rsid w:val="008C4D75"/>
    <w:rsid w:val="008D3BEA"/>
    <w:rsid w:val="008E1191"/>
    <w:rsid w:val="009539EB"/>
    <w:rsid w:val="00984989"/>
    <w:rsid w:val="009903B3"/>
    <w:rsid w:val="00990425"/>
    <w:rsid w:val="009B1DB6"/>
    <w:rsid w:val="009B7EBB"/>
    <w:rsid w:val="009D4C24"/>
    <w:rsid w:val="00A1202F"/>
    <w:rsid w:val="00A21F2F"/>
    <w:rsid w:val="00A40C77"/>
    <w:rsid w:val="00A55599"/>
    <w:rsid w:val="00A95E29"/>
    <w:rsid w:val="00AB7973"/>
    <w:rsid w:val="00AE3416"/>
    <w:rsid w:val="00B2073A"/>
    <w:rsid w:val="00B46862"/>
    <w:rsid w:val="00B96778"/>
    <w:rsid w:val="00BA3689"/>
    <w:rsid w:val="00BD6B98"/>
    <w:rsid w:val="00BF60D4"/>
    <w:rsid w:val="00C07552"/>
    <w:rsid w:val="00C13B22"/>
    <w:rsid w:val="00C613E9"/>
    <w:rsid w:val="00C8088A"/>
    <w:rsid w:val="00CB6F1C"/>
    <w:rsid w:val="00CC34B1"/>
    <w:rsid w:val="00CD0414"/>
    <w:rsid w:val="00D166F7"/>
    <w:rsid w:val="00D362E5"/>
    <w:rsid w:val="00D45D19"/>
    <w:rsid w:val="00D75750"/>
    <w:rsid w:val="00D91C49"/>
    <w:rsid w:val="00DA3DCF"/>
    <w:rsid w:val="00DF2BAD"/>
    <w:rsid w:val="00E14606"/>
    <w:rsid w:val="00E62340"/>
    <w:rsid w:val="00E6597E"/>
    <w:rsid w:val="00E65E9B"/>
    <w:rsid w:val="00E85101"/>
    <w:rsid w:val="00EA3DEB"/>
    <w:rsid w:val="00EB7F64"/>
    <w:rsid w:val="00EF0207"/>
    <w:rsid w:val="00F23EC7"/>
    <w:rsid w:val="00F3521C"/>
    <w:rsid w:val="00F42F37"/>
    <w:rsid w:val="00F8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9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E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Burdak</dc:creator>
  <cp:lastModifiedBy>Anna Burdak</cp:lastModifiedBy>
  <cp:revision>18</cp:revision>
  <dcterms:created xsi:type="dcterms:W3CDTF">2020-05-29T12:35:00Z</dcterms:created>
  <dcterms:modified xsi:type="dcterms:W3CDTF">2020-05-29T14:40:00Z</dcterms:modified>
</cp:coreProperties>
</file>