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2A8C" w14:textId="6BD1ED03" w:rsidR="004E12FC" w:rsidRPr="00015397" w:rsidRDefault="00910133" w:rsidP="0006787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Praski WolONtariusz - </w:t>
      </w:r>
      <w:r w:rsidR="004E12FC" w:rsidRPr="00015397">
        <w:rPr>
          <w:b/>
          <w:bCs/>
        </w:rPr>
        <w:t xml:space="preserve">Regulamin </w:t>
      </w:r>
      <w:r>
        <w:rPr>
          <w:b/>
          <w:bCs/>
        </w:rPr>
        <w:t>Plebiscytu</w:t>
      </w:r>
    </w:p>
    <w:p w14:paraId="58D92E8D" w14:textId="77777777" w:rsidR="00EC38D4" w:rsidRPr="00D04870" w:rsidRDefault="00EC38D4" w:rsidP="00D04870">
      <w:pPr>
        <w:spacing w:after="0"/>
        <w:rPr>
          <w:b/>
          <w:bCs/>
        </w:rPr>
      </w:pPr>
    </w:p>
    <w:p w14:paraId="46160CFA" w14:textId="36140598" w:rsidR="00D04870" w:rsidRPr="00D04870" w:rsidRDefault="00D04870" w:rsidP="00D04870">
      <w:pPr>
        <w:shd w:val="clear" w:color="auto" w:fill="FFFFFF"/>
        <w:spacing w:line="420" w:lineRule="atLeast"/>
        <w:rPr>
          <w:rFonts w:eastAsia="Times New Roman" w:cstheme="minorHAnsi"/>
          <w:color w:val="1C1E21"/>
          <w:szCs w:val="26"/>
          <w:lang w:eastAsia="pl-PL"/>
        </w:rPr>
      </w:pPr>
      <w:r w:rsidRPr="00D04870">
        <w:rPr>
          <w:rFonts w:eastAsia="Times New Roman" w:cstheme="minorHAnsi"/>
          <w:b/>
          <w:bCs/>
          <w:color w:val="1C1E21"/>
          <w:szCs w:val="26"/>
          <w:lang w:eastAsia="pl-PL"/>
        </w:rPr>
        <w:t>§ 1. Postanowienia ogólne</w:t>
      </w:r>
    </w:p>
    <w:p w14:paraId="1B95ACBF" w14:textId="0D98D692" w:rsidR="004E12FC" w:rsidRDefault="00D04870" w:rsidP="00D04870">
      <w:pPr>
        <w:pStyle w:val="Akapitzlist"/>
        <w:numPr>
          <w:ilvl w:val="0"/>
          <w:numId w:val="3"/>
        </w:numPr>
        <w:spacing w:after="0"/>
      </w:pPr>
      <w:r w:rsidRPr="00D04870">
        <w:t xml:space="preserve">Organizatorem </w:t>
      </w:r>
      <w:r w:rsidR="00910133">
        <w:t>Plebiscytu</w:t>
      </w:r>
      <w:r w:rsidR="004054EA">
        <w:t xml:space="preserve"> w ramach projektu „Praski WolONtariusz”</w:t>
      </w:r>
      <w:r w:rsidRPr="00D04870">
        <w:t xml:space="preserve"> zwanego dalej „</w:t>
      </w:r>
      <w:r w:rsidR="004054EA">
        <w:t>Plebiscytem</w:t>
      </w:r>
      <w:r w:rsidRPr="00D04870">
        <w:t>”, jest Miasto Stołeczne Warszawa – Dzielnica Praga-Północ, zwane dalej „Organizatorem”.</w:t>
      </w:r>
    </w:p>
    <w:p w14:paraId="1D3FF2BD" w14:textId="00DE2E60" w:rsidR="00D04870" w:rsidRDefault="004054EA" w:rsidP="00D04870">
      <w:pPr>
        <w:pStyle w:val="Akapitzlist"/>
        <w:numPr>
          <w:ilvl w:val="0"/>
          <w:numId w:val="3"/>
        </w:numPr>
        <w:spacing w:after="0"/>
      </w:pPr>
      <w:r>
        <w:t>Plebiscyt</w:t>
      </w:r>
      <w:r w:rsidR="00D04870">
        <w:t xml:space="preserve"> rozpocznie się w dniu </w:t>
      </w:r>
      <w:r w:rsidR="00B34B3B">
        <w:t>1</w:t>
      </w:r>
      <w:r>
        <w:t>0</w:t>
      </w:r>
      <w:r w:rsidR="00B34B3B">
        <w:t xml:space="preserve"> </w:t>
      </w:r>
      <w:r>
        <w:t>listopada</w:t>
      </w:r>
      <w:r w:rsidR="00B34B3B">
        <w:t xml:space="preserve"> 2021 r.</w:t>
      </w:r>
      <w:r w:rsidR="00CD733B">
        <w:t xml:space="preserve"> i</w:t>
      </w:r>
      <w:r w:rsidR="00D04870">
        <w:t xml:space="preserve"> trwać będzie do </w:t>
      </w:r>
      <w:r w:rsidR="00450D02">
        <w:t>30</w:t>
      </w:r>
      <w:r w:rsidR="00B34B3B">
        <w:t xml:space="preserve"> </w:t>
      </w:r>
      <w:r>
        <w:t>listopada</w:t>
      </w:r>
      <w:r w:rsidR="00B34B3B">
        <w:t xml:space="preserve"> 2021 r.</w:t>
      </w:r>
    </w:p>
    <w:p w14:paraId="65003F26" w14:textId="26336191" w:rsidR="00D04870" w:rsidRDefault="00D04870" w:rsidP="00D04870">
      <w:pPr>
        <w:pStyle w:val="Akapitzlist"/>
        <w:numPr>
          <w:ilvl w:val="0"/>
          <w:numId w:val="3"/>
        </w:numPr>
        <w:spacing w:after="0"/>
      </w:pPr>
      <w:r>
        <w:t xml:space="preserve">Celem </w:t>
      </w:r>
      <w:r w:rsidR="004054EA">
        <w:t>Plebiscytu</w:t>
      </w:r>
      <w:r>
        <w:t xml:space="preserve"> jest promocja </w:t>
      </w:r>
      <w:r w:rsidR="004054EA">
        <w:t xml:space="preserve">idei wolontariatu w </w:t>
      </w:r>
      <w:r>
        <w:t>Dzielnicy Praga-Północ.</w:t>
      </w:r>
    </w:p>
    <w:p w14:paraId="55839468" w14:textId="62E8E63D" w:rsidR="00D04870" w:rsidRDefault="00D04870" w:rsidP="00D04870">
      <w:pPr>
        <w:pStyle w:val="Akapitzlist"/>
        <w:numPr>
          <w:ilvl w:val="0"/>
          <w:numId w:val="3"/>
        </w:numPr>
        <w:spacing w:after="0"/>
      </w:pPr>
      <w:r>
        <w:t xml:space="preserve">Uczestnictwo w </w:t>
      </w:r>
      <w:r w:rsidR="00CD733B">
        <w:t xml:space="preserve">Plebiscycie </w:t>
      </w:r>
      <w:r>
        <w:t>jest dobrowolne.</w:t>
      </w:r>
    </w:p>
    <w:p w14:paraId="539BE7A7" w14:textId="48EF83AB" w:rsidR="00D04870" w:rsidRDefault="00D04870" w:rsidP="00D04870">
      <w:pPr>
        <w:pStyle w:val="Akapitzlist"/>
        <w:numPr>
          <w:ilvl w:val="0"/>
          <w:numId w:val="3"/>
        </w:numPr>
        <w:spacing w:after="0"/>
      </w:pPr>
      <w:r>
        <w:t xml:space="preserve">Warunki uczestnictwa w </w:t>
      </w:r>
      <w:r w:rsidR="004054EA">
        <w:t>Plebiscycie</w:t>
      </w:r>
      <w:r>
        <w:t xml:space="preserve"> określone są w niniejszym Regulamin</w:t>
      </w:r>
      <w:r w:rsidR="004054EA">
        <w:t>ie, a każda rekomendacja do wyróżnienia w Plebiscycie</w:t>
      </w:r>
      <w:r>
        <w:t xml:space="preserve"> będzie jednoznaczn</w:t>
      </w:r>
      <w:r w:rsidR="004054EA">
        <w:t>a</w:t>
      </w:r>
      <w:r>
        <w:t xml:space="preserve"> z faktem, iż </w:t>
      </w:r>
      <w:r w:rsidR="004054EA">
        <w:t>zgłoszon</w:t>
      </w:r>
      <w:r w:rsidR="00CD733B">
        <w:t xml:space="preserve">y podmiot </w:t>
      </w:r>
      <w:r w:rsidR="004054EA">
        <w:t>zapozna</w:t>
      </w:r>
      <w:r w:rsidR="00433783">
        <w:t>ł</w:t>
      </w:r>
      <w:r>
        <w:t xml:space="preserve"> się z treścią Regulaminu i go akceptuje.</w:t>
      </w:r>
    </w:p>
    <w:p w14:paraId="4A6ED12F" w14:textId="77777777" w:rsidR="00D04870" w:rsidRPr="00015397" w:rsidRDefault="00D04870" w:rsidP="00015397">
      <w:pPr>
        <w:spacing w:after="0"/>
        <w:rPr>
          <w:b/>
          <w:bCs/>
        </w:rPr>
      </w:pPr>
    </w:p>
    <w:p w14:paraId="369C653D" w14:textId="76C65700" w:rsidR="00F36AFC" w:rsidRPr="00015397" w:rsidRDefault="00D04870" w:rsidP="00D04870">
      <w:pPr>
        <w:pStyle w:val="Akapitzlist"/>
        <w:spacing w:after="0"/>
        <w:ind w:left="0"/>
        <w:rPr>
          <w:b/>
          <w:bCs/>
        </w:rPr>
      </w:pPr>
      <w:r w:rsidRPr="00D04870">
        <w:rPr>
          <w:b/>
          <w:bCs/>
        </w:rPr>
        <w:t xml:space="preserve">§ 2. </w:t>
      </w:r>
      <w:r w:rsidR="00F36AFC">
        <w:rPr>
          <w:b/>
          <w:bCs/>
        </w:rPr>
        <w:t>Warunki i p</w:t>
      </w:r>
      <w:r w:rsidRPr="00D04870">
        <w:rPr>
          <w:b/>
          <w:bCs/>
        </w:rPr>
        <w:t xml:space="preserve">rzebieg </w:t>
      </w:r>
      <w:r w:rsidR="004054EA">
        <w:rPr>
          <w:b/>
          <w:bCs/>
        </w:rPr>
        <w:t>Plebiscytu</w:t>
      </w:r>
    </w:p>
    <w:p w14:paraId="60F865FE" w14:textId="11012181" w:rsidR="00A00673" w:rsidRDefault="004054EA" w:rsidP="004054EA">
      <w:pPr>
        <w:pStyle w:val="Akapitzlist"/>
        <w:numPr>
          <w:ilvl w:val="0"/>
          <w:numId w:val="24"/>
        </w:numPr>
        <w:spacing w:after="0"/>
      </w:pPr>
      <w:r>
        <w:t xml:space="preserve">Do Plebiscytu może być zgłoszony mieszkaniec m.st. Warszawy realizujący działania na rzecz społeczności na terenie Dzielnicy Praga-Północ lub </w:t>
      </w:r>
      <w:r w:rsidR="00CD733B">
        <w:t>osoba prawna</w:t>
      </w:r>
      <w:r>
        <w:t xml:space="preserve"> realizująca działania na terenie Dzielnicy Praga-Północ. N</w:t>
      </w:r>
      <w:r w:rsidR="00B34B3B">
        <w:t xml:space="preserve">a udział </w:t>
      </w:r>
      <w:r w:rsidR="00CD733B">
        <w:t xml:space="preserve">w Plebiscycie </w:t>
      </w:r>
      <w:r w:rsidR="00B34B3B">
        <w:t>osób poniżej 18. r</w:t>
      </w:r>
      <w:r w:rsidR="000B7069">
        <w:t>oku życi</w:t>
      </w:r>
      <w:r w:rsidR="00B34B3B">
        <w:t>a zgodę musi wyrazić rodzic</w:t>
      </w:r>
      <w:r w:rsidR="000B7069">
        <w:t xml:space="preserve"> bądź opiekun prawny.</w:t>
      </w:r>
    </w:p>
    <w:p w14:paraId="6C1CB304" w14:textId="2B1C8658" w:rsidR="004054EA" w:rsidRDefault="004054EA" w:rsidP="00015397">
      <w:pPr>
        <w:pStyle w:val="Akapitzlist"/>
        <w:numPr>
          <w:ilvl w:val="0"/>
          <w:numId w:val="24"/>
        </w:numPr>
        <w:spacing w:after="0"/>
      </w:pPr>
      <w:r>
        <w:t>Zgłoszeń można dokonywać w ramach poniższych kategorii:</w:t>
      </w:r>
    </w:p>
    <w:p w14:paraId="005AA36E" w14:textId="2711D919" w:rsidR="004054EA" w:rsidRDefault="004054EA" w:rsidP="004054EA">
      <w:pPr>
        <w:pStyle w:val="Akapitzlist"/>
        <w:numPr>
          <w:ilvl w:val="1"/>
          <w:numId w:val="24"/>
        </w:numPr>
        <w:spacing w:after="0"/>
      </w:pPr>
      <w:r>
        <w:t>osobowość wolontariatu,</w:t>
      </w:r>
    </w:p>
    <w:p w14:paraId="45B8D918" w14:textId="292C539C" w:rsidR="004054EA" w:rsidRDefault="004054EA" w:rsidP="004054EA">
      <w:pPr>
        <w:pStyle w:val="Akapitzlist"/>
        <w:numPr>
          <w:ilvl w:val="1"/>
          <w:numId w:val="24"/>
        </w:numPr>
        <w:spacing w:after="0"/>
      </w:pPr>
      <w:r>
        <w:t>wolontariusz roku,</w:t>
      </w:r>
    </w:p>
    <w:p w14:paraId="6D2333C3" w14:textId="2490615D" w:rsidR="004054EA" w:rsidRDefault="004054EA" w:rsidP="004054EA">
      <w:pPr>
        <w:pStyle w:val="Akapitzlist"/>
        <w:numPr>
          <w:ilvl w:val="1"/>
          <w:numId w:val="24"/>
        </w:numPr>
        <w:spacing w:after="0"/>
      </w:pPr>
      <w:r>
        <w:t>akcja roku,</w:t>
      </w:r>
    </w:p>
    <w:p w14:paraId="2BF47764" w14:textId="51F3F085" w:rsidR="004054EA" w:rsidRDefault="004054EA" w:rsidP="004054EA">
      <w:pPr>
        <w:pStyle w:val="Akapitzlist"/>
        <w:numPr>
          <w:ilvl w:val="1"/>
          <w:numId w:val="24"/>
        </w:numPr>
        <w:spacing w:after="0"/>
      </w:pPr>
      <w:r>
        <w:t>organizacja na medal,</w:t>
      </w:r>
    </w:p>
    <w:p w14:paraId="45275E01" w14:textId="165EFFF3" w:rsidR="004054EA" w:rsidRDefault="004054EA" w:rsidP="004054EA">
      <w:pPr>
        <w:pStyle w:val="Akapitzlist"/>
        <w:numPr>
          <w:ilvl w:val="1"/>
          <w:numId w:val="24"/>
        </w:numPr>
        <w:spacing w:after="0"/>
      </w:pPr>
      <w:r>
        <w:t>firma zaangażowana społecznie.</w:t>
      </w:r>
    </w:p>
    <w:p w14:paraId="558DDAC1" w14:textId="5D8B4F62" w:rsidR="004054EA" w:rsidRDefault="004054EA" w:rsidP="00015397">
      <w:pPr>
        <w:pStyle w:val="Akapitzlist"/>
        <w:numPr>
          <w:ilvl w:val="0"/>
          <w:numId w:val="24"/>
        </w:numPr>
        <w:spacing w:after="0"/>
      </w:pPr>
      <w:r>
        <w:t xml:space="preserve">Zgłaszając osobę lub instytucję/firmę w ramach Plebiscytu należy opisać realizowane akcje czy działania na rzecz społeczności lokalnej na terenie Dzielnicy Praga-Północ m.st. Warszawy w 2021 roku. </w:t>
      </w:r>
    </w:p>
    <w:p w14:paraId="338ED409" w14:textId="59F4A4B4" w:rsidR="004054EA" w:rsidRDefault="00CC65DB" w:rsidP="00015397">
      <w:pPr>
        <w:pStyle w:val="Akapitzlist"/>
        <w:numPr>
          <w:ilvl w:val="0"/>
          <w:numId w:val="24"/>
        </w:numPr>
        <w:spacing w:after="0"/>
      </w:pPr>
      <w:r>
        <w:t xml:space="preserve">Dokonując zgłoszenia należy wypełnić formularz zgłoszenia stanowiący załącznik do Regulaminu oraz uzyskać zgodę na udział w Plebiscycie </w:t>
      </w:r>
      <w:r w:rsidR="007233FA">
        <w:t xml:space="preserve">oraz przetwarzanie danych osobowych </w:t>
      </w:r>
      <w:r>
        <w:t>osoby/instytucji/firmy zgłaszanej.</w:t>
      </w:r>
    </w:p>
    <w:p w14:paraId="6ED57979" w14:textId="0DF4DBD2" w:rsidR="00CC65DB" w:rsidRDefault="00CC65DB" w:rsidP="00015397">
      <w:pPr>
        <w:pStyle w:val="Akapitzlist"/>
        <w:numPr>
          <w:ilvl w:val="0"/>
          <w:numId w:val="24"/>
        </w:numPr>
        <w:spacing w:after="0"/>
      </w:pPr>
      <w:r>
        <w:t xml:space="preserve">Zgłoszenia przyjmowane są </w:t>
      </w:r>
      <w:r w:rsidR="007233FA">
        <w:t xml:space="preserve">w formie skanu </w:t>
      </w:r>
      <w:r>
        <w:t xml:space="preserve">drogą mailową na adres </w:t>
      </w:r>
      <w:hyperlink r:id="rId8" w:history="1">
        <w:r w:rsidRPr="00AF4EE7">
          <w:rPr>
            <w:rStyle w:val="Hipercze"/>
          </w:rPr>
          <w:t>ppn.promocja@um.warszawa.pl</w:t>
        </w:r>
      </w:hyperlink>
      <w:r>
        <w:t xml:space="preserve"> do dn</w:t>
      </w:r>
      <w:r w:rsidR="00450D02">
        <w:t>ia 30</w:t>
      </w:r>
      <w:r>
        <w:t xml:space="preserve"> listopada 2021 r.</w:t>
      </w:r>
    </w:p>
    <w:p w14:paraId="5B2A470F" w14:textId="3D7B3C7A" w:rsidR="00CC65DB" w:rsidRDefault="00CC65DB" w:rsidP="00015397">
      <w:pPr>
        <w:pStyle w:val="Akapitzlist"/>
        <w:numPr>
          <w:ilvl w:val="0"/>
          <w:numId w:val="24"/>
        </w:numPr>
        <w:spacing w:after="0"/>
      </w:pPr>
      <w:r>
        <w:t>Jury wyłaniające zwycięzców zostanie powołane przez Organizatora.</w:t>
      </w:r>
    </w:p>
    <w:p w14:paraId="21D062D5" w14:textId="1B809658" w:rsidR="007233FA" w:rsidRDefault="00AF30FC" w:rsidP="007233FA">
      <w:pPr>
        <w:pStyle w:val="Akapitzlist"/>
        <w:numPr>
          <w:ilvl w:val="0"/>
          <w:numId w:val="24"/>
        </w:numPr>
        <w:spacing w:after="0"/>
      </w:pPr>
      <w:r>
        <w:t>Przy</w:t>
      </w:r>
      <w:r w:rsidR="007233FA">
        <w:t xml:space="preserve"> ocenie zgłoszonych kandydatów Jury będzie brało pod uwagę między innymi:</w:t>
      </w:r>
    </w:p>
    <w:p w14:paraId="526C4298" w14:textId="2C8E36DC" w:rsidR="007233FA" w:rsidRDefault="007233FA" w:rsidP="00306836">
      <w:pPr>
        <w:pStyle w:val="Akapitzlist"/>
        <w:spacing w:after="0"/>
        <w:ind w:left="360"/>
      </w:pPr>
      <w:r>
        <w:t>- wpływ, jaki działanie/działania wolontariusza wywarły na lokalną społeczność,</w:t>
      </w:r>
    </w:p>
    <w:p w14:paraId="1E43AA6C" w14:textId="66DB651E" w:rsidR="007233FA" w:rsidRDefault="007233FA" w:rsidP="00306836">
      <w:pPr>
        <w:pStyle w:val="Akapitzlist"/>
        <w:spacing w:after="0"/>
        <w:ind w:left="360"/>
      </w:pPr>
      <w:r>
        <w:t>- rodzaj podejmowanych działań i ich systematyczność,</w:t>
      </w:r>
    </w:p>
    <w:p w14:paraId="24EDA59C" w14:textId="09C32FE1" w:rsidR="007233FA" w:rsidRDefault="007233FA" w:rsidP="00306836">
      <w:pPr>
        <w:pStyle w:val="Akapitzlist"/>
        <w:spacing w:after="0"/>
        <w:ind w:left="360"/>
      </w:pPr>
      <w:r>
        <w:t>- zaangażowanie wolontariusza w działania, których się podjął,</w:t>
      </w:r>
    </w:p>
    <w:p w14:paraId="10DCDB39" w14:textId="77777777" w:rsidR="00306836" w:rsidRDefault="007233FA" w:rsidP="00306836">
      <w:pPr>
        <w:pStyle w:val="Akapitzlist"/>
        <w:spacing w:after="0"/>
        <w:ind w:left="360"/>
      </w:pPr>
      <w:r>
        <w:t>- partnerstwo i umiejętność współpracy.</w:t>
      </w:r>
    </w:p>
    <w:p w14:paraId="52FFE183" w14:textId="56AE4628" w:rsidR="00CC65DB" w:rsidRDefault="00306836" w:rsidP="00306836">
      <w:pPr>
        <w:spacing w:after="0"/>
      </w:pPr>
      <w:r>
        <w:t xml:space="preserve">8. </w:t>
      </w:r>
      <w:r w:rsidR="00CC65DB">
        <w:t>Wyniki Plebiscytu zostaną ogłoszone podczas Gali z okazji Dnia Wolontariusza 5 grudnia 2021 r. Laureaci Plebiscytu zostaną powiadomieni o wyniku obrad Jury oraz o sposobie odbioru nagrody drogą mailową lub telefoniczną.</w:t>
      </w:r>
    </w:p>
    <w:p w14:paraId="0E9CF57F" w14:textId="77777777" w:rsidR="00F36AFC" w:rsidRDefault="00F36AFC" w:rsidP="00F36AFC">
      <w:pPr>
        <w:spacing w:after="0"/>
      </w:pPr>
    </w:p>
    <w:p w14:paraId="4AECC0F2" w14:textId="77777777" w:rsidR="00F86A2E" w:rsidRDefault="00F86A2E" w:rsidP="00F86A2E">
      <w:pPr>
        <w:spacing w:after="0"/>
      </w:pPr>
    </w:p>
    <w:p w14:paraId="06DB3370" w14:textId="702732D3" w:rsidR="00F86A2E" w:rsidRDefault="00F86A2E" w:rsidP="00F86A2E">
      <w:pPr>
        <w:spacing w:after="0"/>
      </w:pPr>
      <w:r w:rsidRPr="00F86A2E">
        <w:rPr>
          <w:b/>
          <w:bCs/>
        </w:rPr>
        <w:t xml:space="preserve">§ </w:t>
      </w:r>
      <w:r w:rsidR="00CC65DB">
        <w:rPr>
          <w:b/>
          <w:bCs/>
        </w:rPr>
        <w:t>3</w:t>
      </w:r>
      <w:r w:rsidRPr="00F86A2E">
        <w:rPr>
          <w:b/>
          <w:bCs/>
        </w:rPr>
        <w:t xml:space="preserve">. </w:t>
      </w:r>
      <w:r>
        <w:rPr>
          <w:b/>
          <w:bCs/>
        </w:rPr>
        <w:t>Postanowienia końcowe</w:t>
      </w:r>
    </w:p>
    <w:p w14:paraId="0C1F9639" w14:textId="0E9550F4" w:rsidR="001618A2" w:rsidRDefault="00F86A2E" w:rsidP="00F86A2E">
      <w:pPr>
        <w:pStyle w:val="Akapitzlist"/>
        <w:numPr>
          <w:ilvl w:val="0"/>
          <w:numId w:val="16"/>
        </w:numPr>
        <w:spacing w:after="0"/>
      </w:pPr>
      <w:r>
        <w:t>Organizator zastrzega</w:t>
      </w:r>
      <w:r w:rsidR="001618A2">
        <w:t xml:space="preserve"> sobie prawo zmiany Regulaminu.</w:t>
      </w:r>
    </w:p>
    <w:p w14:paraId="5FC1AD89" w14:textId="4C9BE509" w:rsidR="001618A2" w:rsidRDefault="00CC65DB" w:rsidP="001618A2">
      <w:pPr>
        <w:pStyle w:val="Akapitzlist"/>
        <w:numPr>
          <w:ilvl w:val="0"/>
          <w:numId w:val="16"/>
        </w:numPr>
        <w:spacing w:after="0"/>
      </w:pPr>
      <w:r>
        <w:t>Integralną częścią Regulaminu jest Załącznik</w:t>
      </w:r>
      <w:r w:rsidR="001618A2">
        <w:t>.</w:t>
      </w:r>
    </w:p>
    <w:p w14:paraId="2BE9C806" w14:textId="77777777" w:rsidR="001618A2" w:rsidRDefault="001618A2" w:rsidP="001618A2">
      <w:pPr>
        <w:spacing w:after="0"/>
      </w:pPr>
      <w:bookmarkStart w:id="0" w:name="_GoBack"/>
      <w:bookmarkEnd w:id="0"/>
    </w:p>
    <w:sectPr w:rsidR="0016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9A89" w14:textId="77777777" w:rsidR="003252CF" w:rsidRDefault="003252CF" w:rsidP="001618A2">
      <w:pPr>
        <w:spacing w:after="0" w:line="240" w:lineRule="auto"/>
      </w:pPr>
      <w:r>
        <w:separator/>
      </w:r>
    </w:p>
  </w:endnote>
  <w:endnote w:type="continuationSeparator" w:id="0">
    <w:p w14:paraId="1A4A5C56" w14:textId="77777777" w:rsidR="003252CF" w:rsidRDefault="003252CF" w:rsidP="0016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91A8" w14:textId="77777777" w:rsidR="003252CF" w:rsidRDefault="003252CF" w:rsidP="001618A2">
      <w:pPr>
        <w:spacing w:after="0" w:line="240" w:lineRule="auto"/>
      </w:pPr>
      <w:r>
        <w:separator/>
      </w:r>
    </w:p>
  </w:footnote>
  <w:footnote w:type="continuationSeparator" w:id="0">
    <w:p w14:paraId="38D0AA39" w14:textId="77777777" w:rsidR="003252CF" w:rsidRDefault="003252CF" w:rsidP="0016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814"/>
    <w:multiLevelType w:val="hybridMultilevel"/>
    <w:tmpl w:val="764EF404"/>
    <w:lvl w:ilvl="0" w:tplc="8CDE8A76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6558C1"/>
    <w:multiLevelType w:val="hybridMultilevel"/>
    <w:tmpl w:val="69660AA2"/>
    <w:lvl w:ilvl="0" w:tplc="F2FC7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22D27"/>
    <w:multiLevelType w:val="hybridMultilevel"/>
    <w:tmpl w:val="C6982A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E002B"/>
    <w:multiLevelType w:val="hybridMultilevel"/>
    <w:tmpl w:val="3362B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E69F6"/>
    <w:multiLevelType w:val="hybridMultilevel"/>
    <w:tmpl w:val="8BBC3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D7726F"/>
    <w:multiLevelType w:val="hybridMultilevel"/>
    <w:tmpl w:val="1E786AB2"/>
    <w:lvl w:ilvl="0" w:tplc="09D6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125C"/>
    <w:multiLevelType w:val="hybridMultilevel"/>
    <w:tmpl w:val="FC304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558DA"/>
    <w:multiLevelType w:val="hybridMultilevel"/>
    <w:tmpl w:val="4A3664F0"/>
    <w:lvl w:ilvl="0" w:tplc="2736C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E18F8"/>
    <w:multiLevelType w:val="multilevel"/>
    <w:tmpl w:val="D4265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B7165A"/>
    <w:multiLevelType w:val="hybridMultilevel"/>
    <w:tmpl w:val="7FE877F2"/>
    <w:lvl w:ilvl="0" w:tplc="F14CA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20AC7"/>
    <w:multiLevelType w:val="hybridMultilevel"/>
    <w:tmpl w:val="8514B882"/>
    <w:lvl w:ilvl="0" w:tplc="4E1E2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872622"/>
    <w:multiLevelType w:val="hybridMultilevel"/>
    <w:tmpl w:val="75886400"/>
    <w:lvl w:ilvl="0" w:tplc="8A2AED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E93CAA"/>
    <w:multiLevelType w:val="hybridMultilevel"/>
    <w:tmpl w:val="2386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7C4289"/>
    <w:multiLevelType w:val="hybridMultilevel"/>
    <w:tmpl w:val="F60CB142"/>
    <w:lvl w:ilvl="0" w:tplc="BD086C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9E049D"/>
    <w:multiLevelType w:val="hybridMultilevel"/>
    <w:tmpl w:val="F0D006B6"/>
    <w:lvl w:ilvl="0" w:tplc="95B83E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2B4582"/>
    <w:multiLevelType w:val="hybridMultilevel"/>
    <w:tmpl w:val="6D6A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04091"/>
    <w:multiLevelType w:val="hybridMultilevel"/>
    <w:tmpl w:val="9C0E5BCA"/>
    <w:lvl w:ilvl="0" w:tplc="D2C0BA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18"/>
  </w:num>
  <w:num w:numId="10">
    <w:abstractNumId w:val="21"/>
  </w:num>
  <w:num w:numId="11">
    <w:abstractNumId w:val="15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9"/>
  </w:num>
  <w:num w:numId="18">
    <w:abstractNumId w:val="22"/>
  </w:num>
  <w:num w:numId="19">
    <w:abstractNumId w:val="9"/>
  </w:num>
  <w:num w:numId="20">
    <w:abstractNumId w:val="16"/>
  </w:num>
  <w:num w:numId="21">
    <w:abstractNumId w:val="1"/>
  </w:num>
  <w:num w:numId="22">
    <w:abstractNumId w:val="6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FC"/>
    <w:rsid w:val="00015397"/>
    <w:rsid w:val="00026FD7"/>
    <w:rsid w:val="00062253"/>
    <w:rsid w:val="0006787E"/>
    <w:rsid w:val="00094590"/>
    <w:rsid w:val="000A4796"/>
    <w:rsid w:val="000B7069"/>
    <w:rsid w:val="000D3E50"/>
    <w:rsid w:val="00102624"/>
    <w:rsid w:val="00130A1B"/>
    <w:rsid w:val="001618A2"/>
    <w:rsid w:val="002821AA"/>
    <w:rsid w:val="00306836"/>
    <w:rsid w:val="003252CF"/>
    <w:rsid w:val="00326EA8"/>
    <w:rsid w:val="00377C45"/>
    <w:rsid w:val="0039515F"/>
    <w:rsid w:val="003C33F6"/>
    <w:rsid w:val="003F6A10"/>
    <w:rsid w:val="004054EA"/>
    <w:rsid w:val="00407103"/>
    <w:rsid w:val="0040773A"/>
    <w:rsid w:val="00433783"/>
    <w:rsid w:val="00450D02"/>
    <w:rsid w:val="004E12FC"/>
    <w:rsid w:val="005926FF"/>
    <w:rsid w:val="006179EE"/>
    <w:rsid w:val="00623088"/>
    <w:rsid w:val="007233FA"/>
    <w:rsid w:val="00782D2F"/>
    <w:rsid w:val="00785E43"/>
    <w:rsid w:val="007B2C49"/>
    <w:rsid w:val="007C1F48"/>
    <w:rsid w:val="007D3FC2"/>
    <w:rsid w:val="00884169"/>
    <w:rsid w:val="009061FC"/>
    <w:rsid w:val="00910133"/>
    <w:rsid w:val="00952695"/>
    <w:rsid w:val="00973E64"/>
    <w:rsid w:val="00977ABB"/>
    <w:rsid w:val="00980911"/>
    <w:rsid w:val="00A00673"/>
    <w:rsid w:val="00A76495"/>
    <w:rsid w:val="00AC635F"/>
    <w:rsid w:val="00AF30FC"/>
    <w:rsid w:val="00B34B3B"/>
    <w:rsid w:val="00BA377B"/>
    <w:rsid w:val="00BC03A9"/>
    <w:rsid w:val="00BC264C"/>
    <w:rsid w:val="00C1378C"/>
    <w:rsid w:val="00C27059"/>
    <w:rsid w:val="00C44C81"/>
    <w:rsid w:val="00CC65DB"/>
    <w:rsid w:val="00CD733B"/>
    <w:rsid w:val="00D04870"/>
    <w:rsid w:val="00DD1C47"/>
    <w:rsid w:val="00E139FB"/>
    <w:rsid w:val="00E73892"/>
    <w:rsid w:val="00E87BDE"/>
    <w:rsid w:val="00E95DAD"/>
    <w:rsid w:val="00EB23C5"/>
    <w:rsid w:val="00EC38D4"/>
    <w:rsid w:val="00ED22B6"/>
    <w:rsid w:val="00F2568E"/>
    <w:rsid w:val="00F36AFC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67C9"/>
  <w15:chartTrackingRefBased/>
  <w15:docId w15:val="{A1414340-EA4D-41AE-9606-C8DA6006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8A2"/>
    <w:pPr>
      <w:keepNext/>
      <w:keepLines/>
      <w:spacing w:after="240" w:line="300" w:lineRule="auto"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2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8A2"/>
    <w:rPr>
      <w:rFonts w:ascii="Calibri" w:eastAsiaTheme="majorEastAsia" w:hAnsi="Calibri" w:cstheme="majorBidi"/>
      <w:b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18A2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18A2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8A2"/>
    <w:rPr>
      <w:vertAlign w:val="superscript"/>
    </w:rPr>
  </w:style>
  <w:style w:type="paragraph" w:styleId="Bezodstpw">
    <w:name w:val="No Spacing"/>
    <w:uiPriority w:val="1"/>
    <w:qFormat/>
    <w:rsid w:val="001618A2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C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6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1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7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.promocja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2BFE-191E-4F82-8E42-BC6B153A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Piątek</dc:creator>
  <cp:keywords/>
  <dc:description/>
  <cp:lastModifiedBy>Gilewska Joanna</cp:lastModifiedBy>
  <cp:revision>4</cp:revision>
  <cp:lastPrinted>2021-11-09T10:04:00Z</cp:lastPrinted>
  <dcterms:created xsi:type="dcterms:W3CDTF">2021-11-09T10:03:00Z</dcterms:created>
  <dcterms:modified xsi:type="dcterms:W3CDTF">2021-11-10T08:10:00Z</dcterms:modified>
</cp:coreProperties>
</file>