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D6C" w:rsidRPr="0015785C" w:rsidRDefault="00A224A1" w:rsidP="00902808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15785C">
        <w:rPr>
          <w:b/>
          <w:bCs/>
          <w:sz w:val="28"/>
          <w:szCs w:val="28"/>
        </w:rPr>
        <w:t>Ubezpieczenie dzieci od NNW jest sprawą indywidualną rodziców. Przedszkole nie jest pośrednikiem między żadną firmą ubezpieczeniową.</w:t>
      </w:r>
    </w:p>
    <w:p w:rsidR="00E40E58" w:rsidRPr="009F0D6C" w:rsidRDefault="00A224A1" w:rsidP="009028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Dla tych z Państwa, którzy chcą kontynuować ubezpieczenie dziecka w firmie Ergo Hestia podajemy kontakt do przedstawiciela Rady Rodziców </w:t>
      </w:r>
      <w:r w:rsidR="009F0D6C">
        <w:rPr>
          <w:sz w:val="28"/>
          <w:szCs w:val="28"/>
        </w:rPr>
        <w:t>–</w:t>
      </w:r>
      <w:r w:rsidR="004878D9">
        <w:rPr>
          <w:sz w:val="28"/>
          <w:szCs w:val="28"/>
        </w:rPr>
        <w:t>Pan</w:t>
      </w:r>
      <w:r w:rsidR="009F0D6C">
        <w:rPr>
          <w:sz w:val="28"/>
          <w:szCs w:val="28"/>
        </w:rPr>
        <w:t xml:space="preserve"> </w:t>
      </w:r>
      <w:r w:rsidR="004878D9">
        <w:rPr>
          <w:sz w:val="28"/>
          <w:szCs w:val="28"/>
        </w:rPr>
        <w:t xml:space="preserve">Adam </w:t>
      </w:r>
      <w:r>
        <w:rPr>
          <w:sz w:val="28"/>
          <w:szCs w:val="28"/>
        </w:rPr>
        <w:t>J</w:t>
      </w:r>
      <w:r w:rsidR="009F0D6C">
        <w:rPr>
          <w:sz w:val="28"/>
          <w:szCs w:val="28"/>
        </w:rPr>
        <w:t>anik (</w:t>
      </w:r>
      <w:r w:rsidR="004878D9">
        <w:rPr>
          <w:sz w:val="28"/>
          <w:szCs w:val="28"/>
        </w:rPr>
        <w:t>tel.</w:t>
      </w:r>
      <w:r w:rsidR="0015785C">
        <w:rPr>
          <w:sz w:val="28"/>
          <w:szCs w:val="28"/>
        </w:rPr>
        <w:t xml:space="preserve"> 503 055 869</w:t>
      </w:r>
      <w:r w:rsidR="004878D9">
        <w:rPr>
          <w:sz w:val="28"/>
          <w:szCs w:val="28"/>
        </w:rPr>
        <w:t xml:space="preserve"> </w:t>
      </w:r>
      <w:r>
        <w:rPr>
          <w:sz w:val="28"/>
          <w:szCs w:val="28"/>
        </w:rPr>
        <w:t>, mail:</w:t>
      </w:r>
      <w:r w:rsidR="00902808">
        <w:rPr>
          <w:sz w:val="28"/>
          <w:szCs w:val="28"/>
        </w:rPr>
        <w:t xml:space="preserve"> adamjanik@poczta.fm</w:t>
      </w:r>
      <w:r>
        <w:rPr>
          <w:sz w:val="28"/>
          <w:szCs w:val="28"/>
        </w:rPr>
        <w:t xml:space="preserve"> ) i przedstawiciela firmy ubezpieczeniowej – </w:t>
      </w:r>
      <w:r w:rsidR="004878D9">
        <w:rPr>
          <w:sz w:val="28"/>
          <w:szCs w:val="28"/>
        </w:rPr>
        <w:t>Pan Krzysztof</w:t>
      </w:r>
      <w:r w:rsidR="009F0D6C">
        <w:rPr>
          <w:sz w:val="28"/>
          <w:szCs w:val="28"/>
        </w:rPr>
        <w:t xml:space="preserve"> M</w:t>
      </w:r>
      <w:r w:rsidR="004878D9">
        <w:rPr>
          <w:sz w:val="28"/>
          <w:szCs w:val="28"/>
        </w:rPr>
        <w:t>atyasik ( tel. 501 277 790 ).</w:t>
      </w:r>
    </w:p>
    <w:sectPr w:rsidR="00E40E58" w:rsidRPr="009F0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852"/>
    <w:rsid w:val="0015785C"/>
    <w:rsid w:val="002E4534"/>
    <w:rsid w:val="004878D9"/>
    <w:rsid w:val="007A3852"/>
    <w:rsid w:val="008215C4"/>
    <w:rsid w:val="00902808"/>
    <w:rsid w:val="009F0D6C"/>
    <w:rsid w:val="00A224A1"/>
    <w:rsid w:val="00D50AD4"/>
    <w:rsid w:val="00E4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224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224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Celinka</dc:creator>
  <cp:keywords/>
  <dc:description/>
  <cp:lastModifiedBy>104</cp:lastModifiedBy>
  <cp:revision>2</cp:revision>
  <dcterms:created xsi:type="dcterms:W3CDTF">2020-08-31T10:54:00Z</dcterms:created>
  <dcterms:modified xsi:type="dcterms:W3CDTF">2020-08-31T10:54:00Z</dcterms:modified>
</cp:coreProperties>
</file>