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967" w:rsidRPr="00394778" w:rsidRDefault="009C3967" w:rsidP="009C3967">
      <w:pPr>
        <w:spacing w:after="160" w:line="252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Zajęcia zdalne,  29</w:t>
      </w:r>
      <w:r w:rsidRPr="00394778">
        <w:rPr>
          <w:rFonts w:ascii="Times New Roman" w:eastAsia="Calibri" w:hAnsi="Times New Roman" w:cs="Times New Roman"/>
          <w:sz w:val="32"/>
          <w:szCs w:val="32"/>
        </w:rPr>
        <w:t xml:space="preserve">.10. 2020 r. </w:t>
      </w:r>
    </w:p>
    <w:p w:rsidR="009C3967" w:rsidRPr="00394778" w:rsidRDefault="009C3967" w:rsidP="009C3967">
      <w:pPr>
        <w:spacing w:after="160" w:line="252" w:lineRule="auto"/>
        <w:rPr>
          <w:rFonts w:ascii="Times New Roman" w:eastAsia="Calibri" w:hAnsi="Times New Roman" w:cs="Times New Roman"/>
          <w:color w:val="548DD4" w:themeColor="text2" w:themeTint="99"/>
          <w:sz w:val="32"/>
          <w:szCs w:val="32"/>
        </w:rPr>
      </w:pPr>
      <w:r>
        <w:rPr>
          <w:rFonts w:ascii="Times New Roman" w:eastAsia="Calibri" w:hAnsi="Times New Roman" w:cs="Times New Roman"/>
          <w:bCs/>
          <w:i/>
          <w:iCs/>
          <w:color w:val="548DD4" w:themeColor="text2" w:themeTint="99"/>
          <w:sz w:val="40"/>
          <w:szCs w:val="40"/>
        </w:rPr>
        <w:t>Witam</w:t>
      </w:r>
      <w:r w:rsidRPr="00394778">
        <w:rPr>
          <w:rFonts w:ascii="Times New Roman" w:eastAsia="Calibri" w:hAnsi="Times New Roman" w:cs="Times New Roman"/>
          <w:bCs/>
          <w:i/>
          <w:iCs/>
          <w:color w:val="548DD4" w:themeColor="text2" w:themeTint="99"/>
          <w:sz w:val="40"/>
          <w:szCs w:val="40"/>
        </w:rPr>
        <w:t xml:space="preserve"> wszystkie dzieci i Rodziców!</w:t>
      </w:r>
      <w:r>
        <w:rPr>
          <w:rFonts w:ascii="Times New Roman" w:hAnsi="Times New Roman" w:cs="Times New Roman"/>
          <w:i/>
          <w:noProof/>
          <w:color w:val="0070C0"/>
          <w:sz w:val="40"/>
          <w:szCs w:val="40"/>
          <w:lang w:eastAsia="pl-PL"/>
        </w:rPr>
        <w:drawing>
          <wp:inline distT="0" distB="0" distL="0" distR="0">
            <wp:extent cx="1162050" cy="755421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078" cy="7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967" w:rsidRDefault="009C3967" w:rsidP="009C3967">
      <w:pPr>
        <w:spacing w:after="160" w:line="252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394778">
        <w:rPr>
          <w:rFonts w:ascii="Times New Roman" w:eastAsia="Calibri" w:hAnsi="Times New Roman" w:cs="Times New Roman"/>
          <w:i/>
          <w:sz w:val="36"/>
          <w:szCs w:val="36"/>
        </w:rPr>
        <w:t xml:space="preserve">Temat dnia: </w:t>
      </w:r>
      <w:r>
        <w:rPr>
          <w:rFonts w:ascii="Times New Roman" w:eastAsia="Calibri" w:hAnsi="Times New Roman" w:cs="Times New Roman"/>
          <w:b/>
          <w:i/>
          <w:sz w:val="36"/>
          <w:szCs w:val="36"/>
        </w:rPr>
        <w:t>Kolorowy świat.</w:t>
      </w:r>
      <w:bookmarkStart w:id="0" w:name="_GoBack"/>
      <w:bookmarkEnd w:id="0"/>
    </w:p>
    <w:p w:rsidR="009C3967" w:rsidRDefault="009C3967" w:rsidP="009C3967">
      <w:pPr>
        <w:spacing w:after="160" w:line="252" w:lineRule="auto"/>
        <w:jc w:val="center"/>
        <w:rPr>
          <w:rFonts w:ascii="Times New Roman" w:eastAsia="Calibri" w:hAnsi="Times New Roman" w:cs="Times New Roman"/>
          <w:i/>
          <w:sz w:val="36"/>
          <w:szCs w:val="36"/>
        </w:rPr>
      </w:pPr>
    </w:p>
    <w:p w:rsidR="009C3967" w:rsidRDefault="009C3967" w:rsidP="009C3967">
      <w:pPr>
        <w:pStyle w:val="Akapitzlist"/>
        <w:numPr>
          <w:ilvl w:val="0"/>
          <w:numId w:val="1"/>
        </w:numPr>
        <w:spacing w:after="160" w:line="252" w:lineRule="auto"/>
        <w:rPr>
          <w:rFonts w:ascii="Times New Roman" w:eastAsia="Calibri" w:hAnsi="Times New Roman" w:cs="Times New Roman"/>
          <w:i/>
          <w:sz w:val="32"/>
          <w:szCs w:val="32"/>
        </w:rPr>
      </w:pPr>
      <w:r w:rsidRPr="009C3967">
        <w:rPr>
          <w:rFonts w:ascii="Times New Roman" w:eastAsia="Calibri" w:hAnsi="Times New Roman" w:cs="Times New Roman"/>
          <w:i/>
          <w:sz w:val="32"/>
          <w:szCs w:val="32"/>
        </w:rPr>
        <w:t xml:space="preserve">Zabawa z wykorzystaniem wiersza Bożeny Formy </w:t>
      </w:r>
      <w:r w:rsidRPr="009C3967">
        <w:rPr>
          <w:rFonts w:ascii="Times New Roman" w:eastAsia="Calibri" w:hAnsi="Times New Roman" w:cs="Times New Roman"/>
          <w:b/>
          <w:i/>
          <w:sz w:val="32"/>
          <w:szCs w:val="32"/>
        </w:rPr>
        <w:t>Moje oczy</w:t>
      </w:r>
      <w:r w:rsidRPr="009C3967">
        <w:rPr>
          <w:rFonts w:ascii="Times New Roman" w:eastAsia="Calibri" w:hAnsi="Times New Roman" w:cs="Times New Roman"/>
          <w:i/>
          <w:sz w:val="32"/>
          <w:szCs w:val="32"/>
        </w:rPr>
        <w:t>.</w:t>
      </w:r>
    </w:p>
    <w:p w:rsidR="009C3967" w:rsidRPr="009C3967" w:rsidRDefault="009C3967" w:rsidP="009C3967">
      <w:pPr>
        <w:pStyle w:val="Akapitzlist"/>
        <w:spacing w:after="160" w:line="252" w:lineRule="auto"/>
        <w:rPr>
          <w:rFonts w:ascii="Times New Roman" w:eastAsia="Calibri" w:hAnsi="Times New Roman" w:cs="Times New Roman"/>
          <w:i/>
          <w:sz w:val="32"/>
          <w:szCs w:val="32"/>
        </w:rPr>
      </w:pPr>
    </w:p>
    <w:p w:rsidR="009C3967" w:rsidRPr="009C3967" w:rsidRDefault="009C3967" w:rsidP="009C3967">
      <w:pPr>
        <w:spacing w:after="160" w:line="252" w:lineRule="auto"/>
        <w:rPr>
          <w:rFonts w:ascii="Times New Roman" w:eastAsia="Calibri" w:hAnsi="Times New Roman" w:cs="Times New Roman"/>
          <w:sz w:val="28"/>
          <w:szCs w:val="28"/>
        </w:rPr>
      </w:pPr>
      <w:r w:rsidRPr="009C3967">
        <w:rPr>
          <w:rFonts w:ascii="Times New Roman" w:eastAsia="Calibri" w:hAnsi="Times New Roman" w:cs="Times New Roman"/>
          <w:sz w:val="28"/>
          <w:szCs w:val="28"/>
        </w:rPr>
        <w:t>Przed zabawą dzieci określają kolory swoich oczu. Rodzic czyta wiersz. Dziecko słucha uważnie i wykonuje podaną czynność kiedy usłyszy swój kolor oczu.</w:t>
      </w:r>
    </w:p>
    <w:p w:rsidR="007C025F" w:rsidRPr="007C025F" w:rsidRDefault="009C3967" w:rsidP="009C3967">
      <w:pPr>
        <w:spacing w:after="160" w:line="252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7C025F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Kto z was ma oczy zielone, </w:t>
      </w:r>
      <w:r w:rsidR="007C025F" w:rsidRPr="007C025F">
        <w:rPr>
          <w:rFonts w:ascii="Times New Roman" w:eastAsia="Calibri" w:hAnsi="Times New Roman" w:cs="Times New Roman"/>
          <w:b/>
          <w:i/>
          <w:sz w:val="32"/>
          <w:szCs w:val="32"/>
        </w:rPr>
        <w:t>niech spogląda w moją stronę,</w:t>
      </w:r>
    </w:p>
    <w:p w:rsidR="009C3967" w:rsidRPr="009C3967" w:rsidRDefault="007C025F" w:rsidP="009C3967">
      <w:pPr>
        <w:spacing w:after="160" w:line="252" w:lineRule="auto"/>
        <w:rPr>
          <w:rFonts w:ascii="Times New Roman" w:eastAsia="Calibri" w:hAnsi="Times New Roman" w:cs="Times New Roman"/>
          <w:i/>
          <w:sz w:val="32"/>
          <w:szCs w:val="32"/>
        </w:rPr>
      </w:pPr>
      <w:r>
        <w:rPr>
          <w:rFonts w:ascii="Times New Roman" w:eastAsia="Calibri" w:hAnsi="Times New Roman" w:cs="Times New Roman"/>
          <w:i/>
          <w:sz w:val="32"/>
          <w:szCs w:val="32"/>
        </w:rPr>
        <w:t xml:space="preserve">/ </w:t>
      </w:r>
      <w:r w:rsidR="009C3967" w:rsidRPr="007C025F">
        <w:rPr>
          <w:rFonts w:ascii="Times New Roman" w:eastAsia="Calibri" w:hAnsi="Times New Roman" w:cs="Times New Roman"/>
          <w:sz w:val="28"/>
          <w:szCs w:val="28"/>
        </w:rPr>
        <w:t>dzieci z</w:t>
      </w:r>
      <w:r w:rsidR="009C3967" w:rsidRPr="009C3967">
        <w:rPr>
          <w:rFonts w:ascii="Times New Roman" w:eastAsia="Calibri" w:hAnsi="Times New Roman" w:cs="Times New Roman"/>
          <w:sz w:val="28"/>
          <w:szCs w:val="28"/>
        </w:rPr>
        <w:t xml:space="preserve"> zielonymi oczami patrzą uśmiechnięte</w:t>
      </w:r>
      <w:r w:rsidR="009C3967">
        <w:rPr>
          <w:rFonts w:ascii="Times New Roman" w:eastAsia="Calibri" w:hAnsi="Times New Roman" w:cs="Times New Roman"/>
          <w:sz w:val="28"/>
          <w:szCs w:val="28"/>
        </w:rPr>
        <w:t xml:space="preserve"> na R.</w:t>
      </w:r>
      <w:r>
        <w:rPr>
          <w:rFonts w:ascii="Times New Roman" w:eastAsia="Calibri" w:hAnsi="Times New Roman" w:cs="Times New Roman"/>
          <w:sz w:val="28"/>
          <w:szCs w:val="28"/>
        </w:rPr>
        <w:t>/</w:t>
      </w:r>
    </w:p>
    <w:p w:rsidR="007C025F" w:rsidRPr="007C025F" w:rsidRDefault="009C3967" w:rsidP="009C3967">
      <w:pPr>
        <w:spacing w:after="160" w:line="252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7C025F">
        <w:rPr>
          <w:rFonts w:ascii="Times New Roman" w:eastAsia="Calibri" w:hAnsi="Times New Roman" w:cs="Times New Roman"/>
          <w:b/>
          <w:i/>
          <w:sz w:val="32"/>
          <w:szCs w:val="32"/>
        </w:rPr>
        <w:t>niech porusza</w:t>
      </w:r>
      <w:r w:rsidR="007C025F" w:rsidRPr="007C025F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 powiekami </w:t>
      </w:r>
      <w:r w:rsidRPr="007C025F">
        <w:rPr>
          <w:rFonts w:ascii="Times New Roman" w:eastAsia="Calibri" w:hAnsi="Times New Roman" w:cs="Times New Roman"/>
          <w:b/>
          <w:i/>
          <w:sz w:val="32"/>
          <w:szCs w:val="32"/>
        </w:rPr>
        <w:t>i zatańczy razem z nami.</w:t>
      </w:r>
    </w:p>
    <w:p w:rsidR="009C3967" w:rsidRPr="007C025F" w:rsidRDefault="007C025F" w:rsidP="009C3967">
      <w:pPr>
        <w:spacing w:after="160" w:line="252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32"/>
          <w:szCs w:val="32"/>
        </w:rPr>
        <w:t>/</w:t>
      </w:r>
      <w:r w:rsidRPr="007C025F">
        <w:rPr>
          <w:rFonts w:ascii="Times New Roman" w:eastAsia="Calibri" w:hAnsi="Times New Roman" w:cs="Times New Roman"/>
          <w:sz w:val="28"/>
          <w:szCs w:val="28"/>
        </w:rPr>
        <w:t>poruszają powiekami</w:t>
      </w:r>
      <w:r>
        <w:rPr>
          <w:rFonts w:ascii="Times New Roman" w:eastAsia="Calibri" w:hAnsi="Times New Roman" w:cs="Times New Roman"/>
          <w:sz w:val="28"/>
          <w:szCs w:val="28"/>
        </w:rPr>
        <w:t xml:space="preserve">,  </w:t>
      </w:r>
      <w:r w:rsidR="009C3967" w:rsidRPr="007C025F">
        <w:rPr>
          <w:rFonts w:ascii="Times New Roman" w:eastAsia="Calibri" w:hAnsi="Times New Roman" w:cs="Times New Roman"/>
          <w:sz w:val="28"/>
          <w:szCs w:val="28"/>
        </w:rPr>
        <w:t>wszystkie dzieci ta</w:t>
      </w:r>
      <w:r>
        <w:rPr>
          <w:rFonts w:ascii="Times New Roman" w:eastAsia="Calibri" w:hAnsi="Times New Roman" w:cs="Times New Roman"/>
          <w:sz w:val="28"/>
          <w:szCs w:val="28"/>
        </w:rPr>
        <w:t>ńczą przez chwilę kręcąc się wokół siebie/</w:t>
      </w:r>
    </w:p>
    <w:p w:rsidR="007C025F" w:rsidRPr="007C025F" w:rsidRDefault="009C3967" w:rsidP="007C025F">
      <w:pPr>
        <w:spacing w:after="160" w:line="252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7C025F">
        <w:rPr>
          <w:rFonts w:ascii="Times New Roman" w:eastAsia="Calibri" w:hAnsi="Times New Roman" w:cs="Times New Roman"/>
          <w:b/>
          <w:i/>
          <w:sz w:val="32"/>
          <w:szCs w:val="32"/>
        </w:rPr>
        <w:t>Kto z was ma niebieskie oczy, teraz lekko niech podskoczy,</w:t>
      </w:r>
      <w:r w:rsidR="007C025F" w:rsidRPr="007C025F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klaśnie w dłonie i w kolana. To zabawa jest wspaniała.                                    </w:t>
      </w:r>
    </w:p>
    <w:p w:rsidR="007C025F" w:rsidRPr="007C025F" w:rsidRDefault="007C025F" w:rsidP="009C3967">
      <w:pPr>
        <w:spacing w:after="160" w:line="252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32"/>
          <w:szCs w:val="32"/>
        </w:rPr>
        <w:t>/</w:t>
      </w:r>
      <w:r w:rsidRPr="007C025F">
        <w:rPr>
          <w:rFonts w:ascii="Times New Roman" w:eastAsia="Calibri" w:hAnsi="Times New Roman" w:cs="Times New Roman"/>
          <w:sz w:val="28"/>
          <w:szCs w:val="28"/>
        </w:rPr>
        <w:t>dzieci o niebieskich oczach podskakują w miejscu</w:t>
      </w:r>
      <w:r>
        <w:rPr>
          <w:rFonts w:ascii="Times New Roman" w:eastAsia="Calibri" w:hAnsi="Times New Roman" w:cs="Times New Roman"/>
          <w:sz w:val="28"/>
          <w:szCs w:val="28"/>
        </w:rPr>
        <w:t>, klaszczą w dłonie i w kolana /</w:t>
      </w:r>
    </w:p>
    <w:p w:rsidR="007C025F" w:rsidRPr="007C025F" w:rsidRDefault="009C3967" w:rsidP="007C025F">
      <w:pPr>
        <w:spacing w:after="160" w:line="252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7C025F">
        <w:rPr>
          <w:rFonts w:ascii="Times New Roman" w:eastAsia="Calibri" w:hAnsi="Times New Roman" w:cs="Times New Roman"/>
          <w:b/>
          <w:i/>
          <w:sz w:val="32"/>
          <w:szCs w:val="32"/>
        </w:rPr>
        <w:t>Chcemy bawić się wspaniale, kiedy mamy oczy szare.W parach pięknie zatańczymy,przecież bardzo to lubimy.</w:t>
      </w:r>
    </w:p>
    <w:p w:rsidR="009C3967" w:rsidRPr="007C025F" w:rsidRDefault="007C025F" w:rsidP="007C025F">
      <w:pPr>
        <w:spacing w:after="160" w:line="252" w:lineRule="auto"/>
        <w:rPr>
          <w:rFonts w:ascii="Times New Roman" w:eastAsia="Calibri" w:hAnsi="Times New Roman" w:cs="Times New Roman"/>
          <w:i/>
          <w:sz w:val="32"/>
          <w:szCs w:val="32"/>
        </w:rPr>
      </w:pPr>
      <w:r w:rsidRPr="007C025F">
        <w:rPr>
          <w:rFonts w:ascii="Times New Roman" w:eastAsia="Calibri" w:hAnsi="Times New Roman" w:cs="Times New Roman"/>
          <w:i/>
          <w:sz w:val="32"/>
          <w:szCs w:val="32"/>
        </w:rPr>
        <w:t>/</w:t>
      </w:r>
      <w:r w:rsidRPr="007C025F">
        <w:rPr>
          <w:rFonts w:ascii="Times New Roman" w:eastAsia="Calibri" w:hAnsi="Times New Roman" w:cs="Times New Roman"/>
          <w:sz w:val="28"/>
          <w:szCs w:val="28"/>
        </w:rPr>
        <w:t>dzieci o szarych oczach poruszają się w parach</w:t>
      </w:r>
      <w:r>
        <w:rPr>
          <w:rFonts w:ascii="Times New Roman" w:eastAsia="Calibri" w:hAnsi="Times New Roman" w:cs="Times New Roman"/>
          <w:sz w:val="28"/>
          <w:szCs w:val="28"/>
        </w:rPr>
        <w:t xml:space="preserve"> z rodzicem/</w:t>
      </w:r>
      <w:r w:rsidRPr="007C025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278D0" w:rsidRDefault="00C278D0" w:rsidP="00C278D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Rozmowa z dzieckiem. Rodzic pyta:</w:t>
      </w:r>
    </w:p>
    <w:p w:rsidR="0095495D" w:rsidRDefault="00C278D0" w:rsidP="0095495D">
      <w:pPr>
        <w:pStyle w:val="Akapitzlist"/>
        <w:rPr>
          <w:rFonts w:ascii="Times New Roman" w:hAnsi="Times New Roman" w:cs="Times New Roman"/>
          <w:sz w:val="32"/>
          <w:szCs w:val="32"/>
        </w:rPr>
      </w:pPr>
      <w:r w:rsidRPr="00C278D0">
        <w:rPr>
          <w:rFonts w:ascii="Times New Roman" w:hAnsi="Times New Roman" w:cs="Times New Roman"/>
          <w:sz w:val="32"/>
          <w:szCs w:val="32"/>
        </w:rPr>
        <w:t>Czy wszystkie kolory oczu były wymienione w wierszu?Dziecko odpowiada   /</w:t>
      </w:r>
      <w:r w:rsidRPr="00C278D0">
        <w:rPr>
          <w:rFonts w:ascii="Times New Roman" w:hAnsi="Times New Roman" w:cs="Times New Roman"/>
          <w:sz w:val="28"/>
          <w:szCs w:val="28"/>
        </w:rPr>
        <w:t>nie wymieniono brązowych oczu/</w:t>
      </w:r>
    </w:p>
    <w:p w:rsidR="00124DF6" w:rsidRDefault="00124DF6" w:rsidP="0095495D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124DF6" w:rsidRDefault="00124DF6" w:rsidP="0095495D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124DF6" w:rsidRPr="0095495D" w:rsidRDefault="00124DF6" w:rsidP="0095495D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C278D0" w:rsidRDefault="00C278D0" w:rsidP="00C278D0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C278D0" w:rsidRDefault="00C278D0" w:rsidP="00C278D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i/>
          <w:sz w:val="32"/>
          <w:szCs w:val="32"/>
        </w:rPr>
      </w:pPr>
      <w:r w:rsidRPr="00C278D0">
        <w:rPr>
          <w:rFonts w:ascii="Times New Roman" w:hAnsi="Times New Roman" w:cs="Times New Roman"/>
          <w:b/>
          <w:i/>
          <w:sz w:val="32"/>
          <w:szCs w:val="32"/>
        </w:rPr>
        <w:t>Wszystko ma kolory</w:t>
      </w:r>
      <w:r w:rsidRPr="00C278D0">
        <w:rPr>
          <w:rFonts w:ascii="Times New Roman" w:hAnsi="Times New Roman" w:cs="Times New Roman"/>
          <w:i/>
          <w:sz w:val="32"/>
          <w:szCs w:val="32"/>
        </w:rPr>
        <w:t xml:space="preserve"> – ćwiczenia w utrwalaniu nazw kolorów.</w:t>
      </w:r>
    </w:p>
    <w:p w:rsidR="0095495D" w:rsidRPr="0095495D" w:rsidRDefault="0095495D" w:rsidP="0013333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Rodzic pokazuje dziecku obrazek i pyta: </w:t>
      </w:r>
      <w:r w:rsidR="0013333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- Pokaż</w:t>
      </w:r>
      <w:r w:rsidR="00124DF6">
        <w:rPr>
          <w:rFonts w:ascii="Times New Roman" w:hAnsi="Times New Roman" w:cs="Times New Roman"/>
          <w:sz w:val="28"/>
          <w:szCs w:val="28"/>
        </w:rPr>
        <w:t>,</w:t>
      </w:r>
      <w:r w:rsidR="0013333C">
        <w:rPr>
          <w:rFonts w:ascii="Times New Roman" w:hAnsi="Times New Roman" w:cs="Times New Roman"/>
          <w:sz w:val="28"/>
          <w:szCs w:val="28"/>
        </w:rPr>
        <w:t xml:space="preserve">  co na obrazku </w:t>
      </w:r>
      <w:r w:rsidRPr="0095495D">
        <w:rPr>
          <w:rFonts w:ascii="Times New Roman" w:hAnsi="Times New Roman" w:cs="Times New Roman"/>
          <w:sz w:val="28"/>
          <w:szCs w:val="28"/>
        </w:rPr>
        <w:t xml:space="preserve"> jest żółte</w:t>
      </w:r>
      <w:r w:rsidR="0013333C">
        <w:rPr>
          <w:rFonts w:ascii="Times New Roman" w:hAnsi="Times New Roman" w:cs="Times New Roman"/>
          <w:sz w:val="28"/>
          <w:szCs w:val="28"/>
        </w:rPr>
        <w:t xml:space="preserve"> ? </w:t>
      </w:r>
      <w:r w:rsidRPr="0095495D">
        <w:rPr>
          <w:rFonts w:ascii="Times New Roman" w:hAnsi="Times New Roman" w:cs="Times New Roman"/>
          <w:sz w:val="28"/>
          <w:szCs w:val="28"/>
        </w:rPr>
        <w:t>(banan, cytryna, żółty tulipan</w:t>
      </w:r>
      <w:r w:rsidR="0013333C">
        <w:rPr>
          <w:rFonts w:ascii="Times New Roman" w:hAnsi="Times New Roman" w:cs="Times New Roman"/>
          <w:sz w:val="28"/>
          <w:szCs w:val="28"/>
        </w:rPr>
        <w:t>, ser).                   - Pokaż, co jest czerwone (porzeczki, jabłko, buty, samochodzik).                                           - Pokaż, co jest niebieskie (bluzka, kokarda, kubek, torebka).                           - Pokażcie, co</w:t>
      </w:r>
      <w:r w:rsidRPr="0095495D">
        <w:rPr>
          <w:rFonts w:ascii="Times New Roman" w:hAnsi="Times New Roman" w:cs="Times New Roman"/>
          <w:sz w:val="28"/>
          <w:szCs w:val="28"/>
        </w:rPr>
        <w:t xml:space="preserve"> jest zielo</w:t>
      </w:r>
      <w:r w:rsidR="0013333C">
        <w:rPr>
          <w:rFonts w:ascii="Times New Roman" w:hAnsi="Times New Roman" w:cs="Times New Roman"/>
          <w:sz w:val="28"/>
          <w:szCs w:val="28"/>
        </w:rPr>
        <w:t>ne (żabka, liść, drzewko</w:t>
      </w:r>
      <w:r w:rsidRPr="0095495D">
        <w:rPr>
          <w:rFonts w:ascii="Times New Roman" w:hAnsi="Times New Roman" w:cs="Times New Roman"/>
          <w:sz w:val="28"/>
          <w:szCs w:val="28"/>
        </w:rPr>
        <w:t>).</w:t>
      </w:r>
    </w:p>
    <w:p w:rsidR="0013333C" w:rsidRPr="00124DF6" w:rsidRDefault="00643BCE" w:rsidP="00C278D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942975" cy="942975"/>
            <wp:effectExtent l="0" t="0" r="9525" b="9525"/>
            <wp:docPr id="7" name="Obraz 7" descr="Dieta jabłkowa – skuteczny detoks organizmu. Zasady, zalety, efekty –  Środki na odchudzanie : Bioxyn, Xenical Opinie Doświadc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ieta jabłkowa – skuteczny detoks organizmu. Zasady, zalety, efekty –  Środki na odchudzanie : Bioxyn, Xenical Opinie Doświadczen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BAE">
        <w:rPr>
          <w:noProof/>
          <w:lang w:eastAsia="pl-PL"/>
        </w:rPr>
        <w:drawing>
          <wp:inline distT="0" distB="0" distL="0" distR="0">
            <wp:extent cx="1620000" cy="1104900"/>
            <wp:effectExtent l="0" t="0" r="0" b="0"/>
            <wp:docPr id="36" name="Obraz 36" descr="Rana Arborea: immagini, foto stock e grafica vettoriale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na Arborea: immagini, foto stock e grafica vettoriale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24" t="5364" r="24011" b="10764"/>
                    <a:stretch/>
                  </pic:blipFill>
                  <pic:spPr bwMode="auto">
                    <a:xfrm>
                      <a:off x="0" y="0"/>
                      <a:ext cx="1650443" cy="112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5495D">
        <w:rPr>
          <w:noProof/>
          <w:lang w:eastAsia="pl-PL"/>
        </w:rPr>
        <w:drawing>
          <wp:inline distT="0" distB="0" distL="0" distR="0">
            <wp:extent cx="1714500" cy="1714500"/>
            <wp:effectExtent l="0" t="0" r="0" b="0"/>
            <wp:docPr id="52" name="Obraz 52" descr="Niebieska skórzana torebka damska - Coccinelle - Projektanci |  Viadellaspig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iebieska skórzana torebka damska - Coccinelle - Projektanci |  Viadellaspiga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933" cy="171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333C">
        <w:rPr>
          <w:noProof/>
          <w:lang w:eastAsia="pl-PL"/>
        </w:rPr>
        <w:drawing>
          <wp:inline distT="0" distB="0" distL="0" distR="0">
            <wp:extent cx="568067" cy="751596"/>
            <wp:effectExtent l="0" t="0" r="3810" b="0"/>
            <wp:docPr id="55" name="Obraz 55" descr="Redcurrant PNG Clipart | Gallery Yopriceville - High-Quality Images and  Transparent PNG Fre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dcurrant PNG Clipart | Gallery Yopriceville - High-Quality Images and  Transparent PNG Free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76" cy="75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95D">
        <w:rPr>
          <w:noProof/>
          <w:lang w:eastAsia="pl-PL"/>
        </w:rPr>
        <w:drawing>
          <wp:inline distT="0" distB="0" distL="0" distR="0">
            <wp:extent cx="1052637" cy="702634"/>
            <wp:effectExtent l="0" t="0" r="0" b="2540"/>
            <wp:docPr id="48" name="Obraz 48" descr="50 angielskich False Friends – Szlifuj swój angie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0 angielskich False Friends – Szlifuj swój angielsk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308" cy="70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95D">
        <w:rPr>
          <w:noProof/>
          <w:lang w:eastAsia="pl-PL"/>
        </w:rPr>
        <w:drawing>
          <wp:inline distT="0" distB="0" distL="0" distR="0">
            <wp:extent cx="942975" cy="1030694"/>
            <wp:effectExtent l="0" t="0" r="0" b="0"/>
            <wp:docPr id="43" name="Obraz 43" descr="Spis gatun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is gatunkó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3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BAE">
        <w:rPr>
          <w:noProof/>
          <w:lang w:eastAsia="pl-PL"/>
        </w:rPr>
        <w:drawing>
          <wp:inline distT="0" distB="0" distL="0" distR="0">
            <wp:extent cx="1147493" cy="1322112"/>
            <wp:effectExtent l="0" t="0" r="0" b="0"/>
            <wp:docPr id="22" name="Obraz 22" descr="BUCIKI NA CHRZEST DLA CHŁOPCA - ZAMSZ - czerwone Deco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UCIKI NA CHRZEST DLA CHŁOPCA - ZAMSZ - czerwone Deco 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17" cy="132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95D">
        <w:rPr>
          <w:noProof/>
          <w:lang w:eastAsia="pl-PL"/>
        </w:rPr>
        <w:drawing>
          <wp:inline distT="0" distB="0" distL="0" distR="0">
            <wp:extent cx="847725" cy="687835"/>
            <wp:effectExtent l="0" t="0" r="0" b="0"/>
            <wp:docPr id="40" name="Obraz 40" descr="Niebieską Wstążką Z Kokardą Zdjęcia ze zbiorów - FreeImag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Niebieską Wstążką Z Kokardą Zdjęcia ze zbiorów - FreeImage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" t="-2615" r="26584" b="43045"/>
                    <a:stretch/>
                  </pic:blipFill>
                  <pic:spPr bwMode="auto">
                    <a:xfrm>
                      <a:off x="0" y="0"/>
                      <a:ext cx="874896" cy="70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5495D">
        <w:rPr>
          <w:noProof/>
          <w:lang w:eastAsia="pl-PL"/>
        </w:rPr>
        <w:drawing>
          <wp:inline distT="0" distB="0" distL="0" distR="0">
            <wp:extent cx="1800000" cy="1209533"/>
            <wp:effectExtent l="0" t="0" r="0" b="0"/>
            <wp:docPr id="41" name="Obraz 41" descr="Mini Turbo Touch Ferrari 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ini Turbo Touch Ferrari F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89" t="20385" r="18337" b="17270"/>
                    <a:stretch/>
                  </pic:blipFill>
                  <pic:spPr bwMode="auto">
                    <a:xfrm>
                      <a:off x="0" y="0"/>
                      <a:ext cx="1870431" cy="12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3333C">
        <w:rPr>
          <w:noProof/>
          <w:lang w:eastAsia="pl-PL"/>
        </w:rPr>
        <w:drawing>
          <wp:inline distT="0" distB="0" distL="0" distR="0">
            <wp:extent cx="819150" cy="819150"/>
            <wp:effectExtent l="0" t="0" r="0" b="0"/>
            <wp:docPr id="59" name="Obraz 59" descr="Ser żółty a zdrowie – porady na tip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r żółty a zdrowie – porady na tipy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95D">
        <w:rPr>
          <w:noProof/>
          <w:lang w:eastAsia="pl-PL"/>
        </w:rPr>
        <w:drawing>
          <wp:inline distT="0" distB="0" distL="0" distR="0">
            <wp:extent cx="1047750" cy="1047750"/>
            <wp:effectExtent l="0" t="0" r="0" b="0"/>
            <wp:docPr id="49" name="Obraz 49" descr="Kubek matowy niebieski Fototransfe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bek matowy niebieski Fototransfer.p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403" cy="104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333C">
        <w:rPr>
          <w:noProof/>
          <w:lang w:eastAsia="pl-PL"/>
        </w:rPr>
        <w:drawing>
          <wp:inline distT="0" distB="0" distL="0" distR="0">
            <wp:extent cx="771525" cy="620306"/>
            <wp:effectExtent l="0" t="0" r="0" b="8890"/>
            <wp:docPr id="57" name="Obraz 57" descr="pacynka pajac koc materac cegła cyl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cynka pajac koc materac cegła cylinde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38" cy="62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95D">
        <w:rPr>
          <w:noProof/>
          <w:lang w:eastAsia="pl-PL"/>
        </w:rPr>
        <w:drawing>
          <wp:inline distT="0" distB="0" distL="0" distR="0">
            <wp:extent cx="2143125" cy="2561704"/>
            <wp:effectExtent l="0" t="0" r="0" b="0"/>
            <wp:docPr id="44" name="Obraz 44" descr="Sprzedaż choinek - Asset Publi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rzedaż choinek - Asset Publish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559" cy="257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333C">
        <w:rPr>
          <w:noProof/>
          <w:lang w:eastAsia="pl-PL"/>
        </w:rPr>
        <w:drawing>
          <wp:inline distT="0" distB="0" distL="0" distR="0">
            <wp:extent cx="771525" cy="1477632"/>
            <wp:effectExtent l="0" t="0" r="0" b="8890"/>
            <wp:docPr id="58" name="Obraz 58" descr="Fototapeta Żółty tulipan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tapeta Żółty tulipan • Pixers® - Żyjemy by zmieniać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31" t="1" r="16947" b="7261"/>
                    <a:stretch/>
                  </pic:blipFill>
                  <pic:spPr bwMode="auto">
                    <a:xfrm>
                      <a:off x="0" y="0"/>
                      <a:ext cx="782060" cy="149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3333C">
        <w:rPr>
          <w:noProof/>
          <w:lang w:eastAsia="pl-PL"/>
        </w:rPr>
        <w:drawing>
          <wp:inline distT="0" distB="0" distL="0" distR="0">
            <wp:extent cx="2028825" cy="1521618"/>
            <wp:effectExtent l="0" t="0" r="0" b="2540"/>
            <wp:docPr id="56" name="Obraz 56" descr="GAP Koszula Jeansowa roz 104 - 7205999685 - oficjalne archiwum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P Koszula Jeansowa roz 104 - 7205999685 - oficjalne archiwum Allegr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209" cy="15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DC3" w:rsidRPr="00124DF6" w:rsidRDefault="006C5DC3" w:rsidP="006C5DC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i/>
          <w:noProof/>
          <w:sz w:val="36"/>
          <w:szCs w:val="36"/>
          <w:lang w:eastAsia="pl-PL"/>
        </w:rPr>
      </w:pPr>
      <w:r w:rsidRPr="00124DF6">
        <w:rPr>
          <w:rFonts w:ascii="Times New Roman" w:hAnsi="Times New Roman" w:cs="Times New Roman"/>
          <w:i/>
          <w:noProof/>
          <w:sz w:val="36"/>
          <w:szCs w:val="36"/>
          <w:lang w:eastAsia="pl-PL"/>
        </w:rPr>
        <w:lastRenderedPageBreak/>
        <w:t>Ćwiczenia klasyfikacyjne.</w:t>
      </w:r>
    </w:p>
    <w:p w:rsidR="001745D9" w:rsidRDefault="001745D9" w:rsidP="006C5DC3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t>Rodzic przygotowuje /wycina/: k</w:t>
      </w:r>
      <w:r w:rsidR="006C5DC3" w:rsidRPr="006C5DC3">
        <w:rPr>
          <w:rFonts w:ascii="Times New Roman" w:hAnsi="Times New Roman" w:cs="Times New Roman"/>
          <w:noProof/>
          <w:sz w:val="32"/>
          <w:szCs w:val="32"/>
          <w:lang w:eastAsia="pl-PL"/>
        </w:rPr>
        <w:t>oła</w: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 w czterech kolorach: zielonym, żółtym, czerwonym, niebieskim oraz</w:t>
      </w:r>
      <w:r w:rsidRPr="006C5DC3">
        <w:rPr>
          <w:rFonts w:ascii="Times New Roman" w:hAnsi="Times New Roman" w:cs="Times New Roman"/>
          <w:noProof/>
          <w:sz w:val="32"/>
          <w:szCs w:val="32"/>
          <w:lang w:eastAsia="pl-PL"/>
        </w:rPr>
        <w:t>schematyczne rysunki (bez koloru) prze</w: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t>dstawiające: kapustę, serce, cebulę, chmurkę z kroplami deszczu) - obrazki poniżej.</w:t>
      </w:r>
    </w:p>
    <w:p w:rsidR="006C5DC3" w:rsidRPr="006C5DC3" w:rsidRDefault="006C5DC3" w:rsidP="006C5DC3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  <w:r w:rsidRPr="006C5DC3">
        <w:rPr>
          <w:rFonts w:ascii="Times New Roman" w:hAnsi="Times New Roman" w:cs="Times New Roman"/>
          <w:noProof/>
          <w:sz w:val="32"/>
          <w:szCs w:val="32"/>
          <w:lang w:eastAsia="pl-PL"/>
        </w:rPr>
        <w:t>Zadaniem dzieci jest nazwać to, co przedstawiają rysunki i określić</w:t>
      </w:r>
      <w:r w:rsidR="001745D9"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 jakie mają kolory: </w:t>
      </w:r>
      <w:r w:rsidRPr="006C5DC3">
        <w:rPr>
          <w:rFonts w:ascii="Times New Roman" w:hAnsi="Times New Roman" w:cs="Times New Roman"/>
          <w:noProof/>
          <w:sz w:val="32"/>
          <w:szCs w:val="32"/>
          <w:lang w:eastAsia="pl-PL"/>
        </w:rPr>
        <w:t>kapusty (ziel</w:t>
      </w:r>
      <w:r w:rsidR="001745D9">
        <w:rPr>
          <w:rFonts w:ascii="Times New Roman" w:hAnsi="Times New Roman" w:cs="Times New Roman"/>
          <w:noProof/>
          <w:sz w:val="32"/>
          <w:szCs w:val="32"/>
          <w:lang w:eastAsia="pl-PL"/>
        </w:rPr>
        <w:t>ony), cebuli (żółty), serca (czerwony) i chmurki</w:t>
      </w:r>
      <w:r w:rsidRPr="006C5DC3"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 (niebiesk</w:t>
      </w:r>
      <w:r w:rsidR="001745D9"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i). Potem </w:t>
      </w:r>
      <w:r w:rsidRPr="006C5DC3">
        <w:rPr>
          <w:rFonts w:ascii="Times New Roman" w:hAnsi="Times New Roman" w:cs="Times New Roman"/>
          <w:noProof/>
          <w:sz w:val="32"/>
          <w:szCs w:val="32"/>
          <w:lang w:eastAsia="pl-PL"/>
        </w:rPr>
        <w:t>dzieci umieszczają rysunki pod kołami w odpowiednich kolorach.</w:t>
      </w:r>
    </w:p>
    <w:p w:rsidR="0013333C" w:rsidRDefault="0013333C" w:rsidP="00C278D0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466850" cy="1466850"/>
            <wp:effectExtent l="0" t="0" r="0" b="0"/>
            <wp:docPr id="60" name="Obraz 60" descr="Bezbarwnych Grafika wektorowa - mango agd, polar agd wektory i ilustracje  royalty-fre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zbarwnych Grafika wektorowa - mango agd, polar agd wektory i ilustracje  royalty-free | Depositphoto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365" cy="14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5A1">
        <w:rPr>
          <w:noProof/>
          <w:lang w:eastAsia="pl-PL"/>
        </w:rPr>
        <w:drawing>
          <wp:inline distT="0" distB="0" distL="0" distR="0">
            <wp:extent cx="1187048" cy="1233366"/>
            <wp:effectExtent l="0" t="0" r="0" b="5080"/>
            <wp:docPr id="63" name="Obraz 63" descr="serce-obrazek - 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rce-obrazek - F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119" b="11723"/>
                    <a:stretch/>
                  </pic:blipFill>
                  <pic:spPr bwMode="auto">
                    <a:xfrm>
                      <a:off x="0" y="0"/>
                      <a:ext cx="1222342" cy="127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935A1">
        <w:rPr>
          <w:noProof/>
          <w:lang w:eastAsia="pl-PL"/>
        </w:rPr>
        <w:drawing>
          <wp:inline distT="0" distB="0" distL="0" distR="0">
            <wp:extent cx="1447800" cy="1567512"/>
            <wp:effectExtent l="0" t="0" r="0" b="0"/>
            <wp:docPr id="62" name="Obraz 62" descr="Kolorowanka – Ceb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orowanka – Cebul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074" b="15567"/>
                    <a:stretch/>
                  </pic:blipFill>
                  <pic:spPr bwMode="auto">
                    <a:xfrm>
                      <a:off x="0" y="0"/>
                      <a:ext cx="1490689" cy="161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935A1">
        <w:rPr>
          <w:noProof/>
          <w:lang w:eastAsia="pl-PL"/>
        </w:rPr>
        <w:drawing>
          <wp:inline distT="0" distB="0" distL="0" distR="0">
            <wp:extent cx="1485900" cy="1420085"/>
            <wp:effectExtent l="0" t="0" r="0" b="8890"/>
            <wp:docPr id="64" name="Obraz 64" descr="Chmura Z Podeszczową Kontur Ikoną Ilustracja Wektor - Ilustracja złożonej z  chmura, ikoną: 128279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mura Z Podeszczową Kontur Ikoną Ilustracja Wektor - Ilustracja złożonej z  chmura, ikoną: 12827901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40" t="13302" r="11419" b="16086"/>
                    <a:stretch/>
                  </pic:blipFill>
                  <pic:spPr bwMode="auto">
                    <a:xfrm>
                      <a:off x="0" y="0"/>
                      <a:ext cx="1503326" cy="143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5DC3" w:rsidRDefault="006C5DC3" w:rsidP="00C278D0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383501" cy="1400175"/>
            <wp:effectExtent l="0" t="0" r="7620" b="0"/>
            <wp:docPr id="66" name="Obraz 66" descr="Flaga Japonii - Tapety na pulp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laga Japonii - Tapety na pulpit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358" t="14554" r="23684" b="14919"/>
                    <a:stretch/>
                  </pic:blipFill>
                  <pic:spPr bwMode="auto">
                    <a:xfrm>
                      <a:off x="0" y="0"/>
                      <a:ext cx="1383501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352550" cy="1352550"/>
            <wp:effectExtent l="0" t="0" r="0" b="0"/>
            <wp:docPr id="67" name="Obraz 67" descr="Pomorskie Forum Eksploracyjne • Wyświetl temat - Zębowo koło Słup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morskie Forum Eksploracyjne • Wyświetl temat - Zębowo koło Słupsk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247775" cy="1247775"/>
            <wp:effectExtent l="0" t="0" r="9525" b="9525"/>
            <wp:docPr id="68" name="Obraz 68" descr="Index of /wp-content/uploads/sites/4/2017/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dex of /wp-content/uploads/sites/4/2017/0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390650" cy="1313999"/>
            <wp:effectExtent l="0" t="0" r="0" b="635"/>
            <wp:docPr id="69" name="Obraz 69" descr="Tapa Furo PVC Amarelo Gema 12 mm com 50 Peças Rehau - varot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apa Furo PVC Amarelo Gema 12 mm com 50 Peças Rehau - varotti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133" t="23926" r="22008" b="24772"/>
                    <a:stretch/>
                  </pic:blipFill>
                  <pic:spPr bwMode="auto">
                    <a:xfrm>
                      <a:off x="0" y="0"/>
                      <a:ext cx="1467014" cy="138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45D9" w:rsidRDefault="001745D9" w:rsidP="00C278D0">
      <w:pPr>
        <w:rPr>
          <w:noProof/>
          <w:lang w:eastAsia="pl-PL"/>
        </w:rPr>
      </w:pPr>
    </w:p>
    <w:p w:rsidR="001745D9" w:rsidRPr="001745D9" w:rsidRDefault="001745D9" w:rsidP="001745D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i/>
          <w:sz w:val="36"/>
          <w:szCs w:val="36"/>
        </w:rPr>
      </w:pPr>
      <w:r w:rsidRPr="001745D9">
        <w:rPr>
          <w:rFonts w:ascii="Times New Roman" w:hAnsi="Times New Roman" w:cs="Times New Roman"/>
          <w:i/>
          <w:sz w:val="36"/>
          <w:szCs w:val="36"/>
        </w:rPr>
        <w:t xml:space="preserve">Zabawa ruchowa </w:t>
      </w:r>
      <w:r w:rsidRPr="001745D9">
        <w:rPr>
          <w:rFonts w:ascii="Times New Roman" w:hAnsi="Times New Roman" w:cs="Times New Roman"/>
          <w:b/>
          <w:i/>
          <w:sz w:val="36"/>
          <w:szCs w:val="36"/>
        </w:rPr>
        <w:t>Kolory.</w:t>
      </w:r>
    </w:p>
    <w:p w:rsidR="001745D9" w:rsidRDefault="001745D9" w:rsidP="001745D9">
      <w:pPr>
        <w:rPr>
          <w:rFonts w:ascii="Times New Roman" w:hAnsi="Times New Roman" w:cs="Times New Roman"/>
          <w:sz w:val="32"/>
          <w:szCs w:val="32"/>
        </w:rPr>
      </w:pPr>
      <w:r w:rsidRPr="00124DF6">
        <w:rPr>
          <w:rFonts w:ascii="Times New Roman" w:hAnsi="Times New Roman" w:cs="Times New Roman"/>
          <w:sz w:val="32"/>
          <w:szCs w:val="32"/>
        </w:rPr>
        <w:t>Do zabawy można wykorzystać koła z poprzedniej zabawy. Rodzic rozkłada koła w różnych miejscach pokoju.  Dzieci, w zależności od rytmu wyklaskiwanego przez rodzica: s</w:t>
      </w:r>
      <w:r w:rsidR="00124DF6">
        <w:rPr>
          <w:rFonts w:ascii="Times New Roman" w:hAnsi="Times New Roman" w:cs="Times New Roman"/>
          <w:sz w:val="32"/>
          <w:szCs w:val="32"/>
        </w:rPr>
        <w:t>pacerują, biegają</w:t>
      </w:r>
      <w:r w:rsidRPr="00124DF6">
        <w:rPr>
          <w:rFonts w:ascii="Times New Roman" w:hAnsi="Times New Roman" w:cs="Times New Roman"/>
          <w:sz w:val="32"/>
          <w:szCs w:val="32"/>
        </w:rPr>
        <w:t xml:space="preserve"> po pokoju. </w:t>
      </w:r>
      <w:r w:rsidR="00124DF6" w:rsidRPr="00124DF6">
        <w:rPr>
          <w:rFonts w:ascii="Times New Roman" w:hAnsi="Times New Roman" w:cs="Times New Roman"/>
          <w:sz w:val="32"/>
          <w:szCs w:val="32"/>
        </w:rPr>
        <w:t xml:space="preserve">Po chwili rodzic </w:t>
      </w:r>
      <w:r w:rsidRPr="00124DF6">
        <w:rPr>
          <w:rFonts w:ascii="Times New Roman" w:hAnsi="Times New Roman" w:cs="Times New Roman"/>
          <w:sz w:val="32"/>
          <w:szCs w:val="32"/>
        </w:rPr>
        <w:t xml:space="preserve">wymienia nazwę koloru. Dzieci </w:t>
      </w:r>
      <w:r w:rsidR="00124DF6" w:rsidRPr="00124DF6">
        <w:rPr>
          <w:rFonts w:ascii="Times New Roman" w:hAnsi="Times New Roman" w:cs="Times New Roman"/>
          <w:sz w:val="32"/>
          <w:szCs w:val="32"/>
        </w:rPr>
        <w:t>podbiegają do koła o wymienionym kolorze.</w:t>
      </w:r>
      <w:r w:rsidRPr="00124DF6">
        <w:rPr>
          <w:rFonts w:ascii="Times New Roman" w:hAnsi="Times New Roman" w:cs="Times New Roman"/>
          <w:sz w:val="32"/>
          <w:szCs w:val="32"/>
        </w:rPr>
        <w:t>Zabawę powtarzamy przynajmniej czterokrotnie.</w:t>
      </w:r>
    </w:p>
    <w:p w:rsidR="00124DF6" w:rsidRDefault="00124DF6" w:rsidP="001745D9">
      <w:pPr>
        <w:rPr>
          <w:rFonts w:ascii="Times New Roman" w:hAnsi="Times New Roman" w:cs="Times New Roman"/>
          <w:sz w:val="32"/>
          <w:szCs w:val="32"/>
        </w:rPr>
      </w:pPr>
    </w:p>
    <w:p w:rsidR="00124DF6" w:rsidRPr="00387A4B" w:rsidRDefault="00124DF6" w:rsidP="00124DF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124DF6">
        <w:rPr>
          <w:rFonts w:ascii="Times New Roman" w:hAnsi="Times New Roman" w:cs="Times New Roman"/>
          <w:i/>
          <w:sz w:val="36"/>
          <w:szCs w:val="36"/>
        </w:rPr>
        <w:lastRenderedPageBreak/>
        <w:t xml:space="preserve">Zabawa </w:t>
      </w:r>
      <w:r>
        <w:rPr>
          <w:rFonts w:ascii="Times New Roman" w:hAnsi="Times New Roman" w:cs="Times New Roman"/>
          <w:i/>
          <w:sz w:val="36"/>
          <w:szCs w:val="36"/>
        </w:rPr>
        <w:t>dla starszych dzieci (5 latków)</w:t>
      </w:r>
      <w:r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387A4B" w:rsidRPr="00387A4B" w:rsidRDefault="00387A4B" w:rsidP="00387A4B">
      <w:pPr>
        <w:ind w:left="360"/>
        <w:rPr>
          <w:rFonts w:ascii="Times New Roman" w:hAnsi="Times New Roman" w:cs="Times New Roman"/>
          <w:sz w:val="32"/>
          <w:szCs w:val="32"/>
        </w:rPr>
      </w:pPr>
      <w:r w:rsidRPr="00387A4B">
        <w:rPr>
          <w:rFonts w:ascii="Times New Roman" w:hAnsi="Times New Roman" w:cs="Times New Roman"/>
          <w:sz w:val="32"/>
          <w:szCs w:val="32"/>
        </w:rPr>
        <w:t>Dzieci nazywają kolory oraz rzeczy, które są w takim kolorze.</w:t>
      </w:r>
    </w:p>
    <w:p w:rsidR="00124DF6" w:rsidRDefault="00124DF6" w:rsidP="001745D9">
      <w:pPr>
        <w:rPr>
          <w:rFonts w:ascii="Times New Roman" w:hAnsi="Times New Roman" w:cs="Times New Roman"/>
          <w:sz w:val="32"/>
          <w:szCs w:val="32"/>
        </w:rPr>
      </w:pPr>
    </w:p>
    <w:p w:rsidR="00124DF6" w:rsidRDefault="00124DF6" w:rsidP="001745D9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600700" cy="7515225"/>
            <wp:effectExtent l="0" t="0" r="0" b="9525"/>
            <wp:docPr id="70" name="Obraz 70" descr="KOLORY / NASZE URODZINY Grupa Wydawnicza Harm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OLORY / NASZE URODZINY Grupa Wydawnicza Harmoni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976" cy="75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4B" w:rsidRDefault="00387A4B" w:rsidP="00387A4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i/>
          <w:sz w:val="36"/>
          <w:szCs w:val="36"/>
        </w:rPr>
      </w:pPr>
      <w:r w:rsidRPr="00387A4B">
        <w:rPr>
          <w:rFonts w:ascii="Times New Roman" w:hAnsi="Times New Roman" w:cs="Times New Roman"/>
          <w:i/>
          <w:sz w:val="36"/>
          <w:szCs w:val="36"/>
        </w:rPr>
        <w:lastRenderedPageBreak/>
        <w:t xml:space="preserve">Zachęcam was, drogie dzieci do zabaw na świeżym powietrzu w ogrodzie przed domem. </w:t>
      </w:r>
    </w:p>
    <w:p w:rsidR="00387A4B" w:rsidRDefault="00387A4B" w:rsidP="00387A4B">
      <w:pPr>
        <w:rPr>
          <w:rFonts w:ascii="Times New Roman" w:hAnsi="Times New Roman" w:cs="Times New Roman"/>
          <w:sz w:val="32"/>
          <w:szCs w:val="32"/>
        </w:rPr>
      </w:pPr>
      <w:r w:rsidRPr="00387A4B">
        <w:rPr>
          <w:rFonts w:ascii="Times New Roman" w:hAnsi="Times New Roman" w:cs="Times New Roman"/>
          <w:sz w:val="32"/>
          <w:szCs w:val="32"/>
        </w:rPr>
        <w:t>Możecie nazbierać kolorowych liści i ułożyć z nich bukiety, każdy w innym kolorze./ żółty, czerwony, zielony/</w:t>
      </w:r>
    </w:p>
    <w:p w:rsidR="00387A4B" w:rsidRPr="00387A4B" w:rsidRDefault="00387A4B" w:rsidP="00387A4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6"/>
          <w:szCs w:val="36"/>
        </w:rPr>
        <w:t>Zadania dla dzielnych przedszkolaków.</w:t>
      </w:r>
    </w:p>
    <w:p w:rsidR="00387A4B" w:rsidRDefault="00387A4B" w:rsidP="00387A4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495925" cy="6537801"/>
            <wp:effectExtent l="0" t="0" r="0" b="0"/>
            <wp:docPr id="71" name="Obraz 71" descr="Karty pracy - WITAJ KOLORZE ŻÓŁTY. Karta pracy numer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rty pracy - WITAJ KOLORZE ŻÓŁTY. Karta pracy numer 1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860" b="4018"/>
                    <a:stretch/>
                  </pic:blipFill>
                  <pic:spPr bwMode="auto">
                    <a:xfrm>
                      <a:off x="0" y="0"/>
                      <a:ext cx="5521070" cy="656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311D4" w:rsidRDefault="008311D4" w:rsidP="00387A4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24525" cy="6918033"/>
            <wp:effectExtent l="0" t="0" r="0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419" cy="6927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11D4" w:rsidRDefault="008311D4" w:rsidP="00387A4B">
      <w:pPr>
        <w:rPr>
          <w:rFonts w:ascii="Times New Roman" w:hAnsi="Times New Roman" w:cs="Times New Roman"/>
          <w:sz w:val="32"/>
          <w:szCs w:val="32"/>
        </w:rPr>
      </w:pPr>
    </w:p>
    <w:p w:rsidR="008311D4" w:rsidRPr="00387A4B" w:rsidRDefault="008311D4" w:rsidP="00387A4B">
      <w:pPr>
        <w:rPr>
          <w:rFonts w:ascii="Times New Roman" w:hAnsi="Times New Roman" w:cs="Times New Roman"/>
          <w:sz w:val="32"/>
          <w:szCs w:val="32"/>
        </w:rPr>
      </w:pPr>
      <w:r w:rsidRPr="008311D4">
        <w:rPr>
          <w:rFonts w:ascii="Times New Roman" w:hAnsi="Times New Roman" w:cs="Times New Roman"/>
          <w:i/>
          <w:sz w:val="36"/>
          <w:szCs w:val="36"/>
        </w:rPr>
        <w:t xml:space="preserve">Wesołej zabawy!  Miłego dnia! </w:t>
      </w:r>
      <w:r w:rsidRPr="008311D4">
        <w:rPr>
          <w:rFonts w:ascii="Times New Roman" w:hAnsi="Times New Roman" w:cs="Times New Roman"/>
          <w:i/>
          <w:noProof/>
          <w:sz w:val="36"/>
          <w:szCs w:val="36"/>
          <w:lang w:eastAsia="pl-PL"/>
        </w:rPr>
        <w:t xml:space="preserve">    p. Jadzia</w: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1123950" cy="726566"/>
            <wp:effectExtent l="0" t="0" r="0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344" cy="726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311D4" w:rsidRPr="00387A4B" w:rsidSect="004E77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32B3" w:rsidRDefault="004F32B3" w:rsidP="000A0BAE">
      <w:pPr>
        <w:spacing w:after="0" w:line="240" w:lineRule="auto"/>
      </w:pPr>
      <w:r>
        <w:separator/>
      </w:r>
    </w:p>
  </w:endnote>
  <w:endnote w:type="continuationSeparator" w:id="1">
    <w:p w:rsidR="004F32B3" w:rsidRDefault="004F32B3" w:rsidP="000A0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32B3" w:rsidRDefault="004F32B3" w:rsidP="000A0BAE">
      <w:pPr>
        <w:spacing w:after="0" w:line="240" w:lineRule="auto"/>
      </w:pPr>
      <w:r>
        <w:separator/>
      </w:r>
    </w:p>
  </w:footnote>
  <w:footnote w:type="continuationSeparator" w:id="1">
    <w:p w:rsidR="004F32B3" w:rsidRDefault="004F32B3" w:rsidP="000A0B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CF5CB1"/>
    <w:multiLevelType w:val="hybridMultilevel"/>
    <w:tmpl w:val="8AE6110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9410E7"/>
    <w:multiLevelType w:val="hybridMultilevel"/>
    <w:tmpl w:val="0FE6422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3967"/>
    <w:rsid w:val="00062A3A"/>
    <w:rsid w:val="000A0BAE"/>
    <w:rsid w:val="00124DF6"/>
    <w:rsid w:val="0013333C"/>
    <w:rsid w:val="001745D9"/>
    <w:rsid w:val="001932B4"/>
    <w:rsid w:val="001B0A01"/>
    <w:rsid w:val="001E6913"/>
    <w:rsid w:val="002935A1"/>
    <w:rsid w:val="00387A4B"/>
    <w:rsid w:val="004E7773"/>
    <w:rsid w:val="004F32B3"/>
    <w:rsid w:val="00643BCE"/>
    <w:rsid w:val="006C5DC3"/>
    <w:rsid w:val="007C025F"/>
    <w:rsid w:val="008311D4"/>
    <w:rsid w:val="00843EA6"/>
    <w:rsid w:val="0095495D"/>
    <w:rsid w:val="009C3967"/>
    <w:rsid w:val="00C278D0"/>
    <w:rsid w:val="00E70E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396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C3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96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C396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A0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0BAE"/>
  </w:style>
  <w:style w:type="paragraph" w:styleId="Stopka">
    <w:name w:val="footer"/>
    <w:basedOn w:val="Normalny"/>
    <w:link w:val="StopkaZnak"/>
    <w:uiPriority w:val="99"/>
    <w:unhideWhenUsed/>
    <w:rsid w:val="000A0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B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396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C3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96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C396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A0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0BAE"/>
  </w:style>
  <w:style w:type="paragraph" w:styleId="Stopka">
    <w:name w:val="footer"/>
    <w:basedOn w:val="Normalny"/>
    <w:link w:val="StopkaZnak"/>
    <w:uiPriority w:val="99"/>
    <w:unhideWhenUsed/>
    <w:rsid w:val="000A0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B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gif"/><Relationship Id="rId32" Type="http://schemas.openxmlformats.org/officeDocument/2006/relationships/image" Target="media/image26.jpeg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gif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406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Ogorzały</dc:creator>
  <cp:lastModifiedBy>Użytkownik systemu Windows</cp:lastModifiedBy>
  <cp:revision>2</cp:revision>
  <dcterms:created xsi:type="dcterms:W3CDTF">2020-10-29T04:30:00Z</dcterms:created>
  <dcterms:modified xsi:type="dcterms:W3CDTF">2020-10-29T04:30:00Z</dcterms:modified>
</cp:coreProperties>
</file>