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F6" w:rsidRDefault="003E2AAF">
      <w:r>
        <w:t>25.06.2020 Zajęcia w domu</w:t>
      </w:r>
    </w:p>
    <w:p w:rsidR="004A15A5" w:rsidRPr="00D30E42" w:rsidRDefault="004A15A5" w:rsidP="004A15A5">
      <w:pPr>
        <w:pStyle w:val="NormalnyWeb"/>
        <w:spacing w:before="0" w:beforeAutospacing="0" w:after="0" w:afterAutospacing="0"/>
        <w:jc w:val="center"/>
        <w:textAlignment w:val="baseline"/>
        <w:rPr>
          <w:rFonts w:ascii="Arial" w:hAnsi="Arial" w:cs="Arial"/>
          <w:color w:val="00B0F0"/>
          <w:sz w:val="32"/>
          <w:szCs w:val="32"/>
        </w:rPr>
      </w:pPr>
      <w:r w:rsidRPr="00D30E42">
        <w:rPr>
          <w:rFonts w:ascii="Comic Sans MS" w:hAnsi="Comic Sans MS" w:cs="Arial"/>
          <w:color w:val="00B0F0"/>
          <w:sz w:val="32"/>
          <w:szCs w:val="32"/>
          <w:bdr w:val="none" w:sz="0" w:space="0" w:color="auto" w:frame="1"/>
        </w:rPr>
        <w:t>Witajcie Niezapominajki !!!.</w:t>
      </w:r>
      <w:r w:rsidR="00197BFF">
        <w:rPr>
          <w:noProof/>
        </w:rPr>
        <w:drawing>
          <wp:inline distT="0" distB="0" distL="0" distR="0">
            <wp:extent cx="2162175" cy="2114550"/>
            <wp:effectExtent l="0" t="0" r="9525" b="0"/>
            <wp:docPr id="1" name="Obraz 1" descr="Dzień niebieski - 16 m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eń niebieski - 16 maj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175" cy="2114550"/>
                    </a:xfrm>
                    <a:prstGeom prst="rect">
                      <a:avLst/>
                    </a:prstGeom>
                    <a:noFill/>
                    <a:ln>
                      <a:noFill/>
                    </a:ln>
                  </pic:spPr>
                </pic:pic>
              </a:graphicData>
            </a:graphic>
          </wp:inline>
        </w:drawing>
      </w:r>
    </w:p>
    <w:p w:rsidR="004A15A5" w:rsidRPr="00D30E42" w:rsidRDefault="004A15A5" w:rsidP="004A15A5">
      <w:pPr>
        <w:spacing w:after="0" w:line="240" w:lineRule="auto"/>
        <w:jc w:val="both"/>
        <w:textAlignment w:val="baseline"/>
        <w:rPr>
          <w:rFonts w:ascii="Arial" w:eastAsia="Times New Roman" w:hAnsi="Arial" w:cs="Arial"/>
          <w:color w:val="363636"/>
          <w:sz w:val="32"/>
          <w:szCs w:val="32"/>
          <w:lang w:eastAsia="pl-PL"/>
        </w:rPr>
      </w:pPr>
      <w:r w:rsidRPr="00D30E42">
        <w:rPr>
          <w:rFonts w:ascii="Comic Sans MS" w:eastAsia="Times New Roman" w:hAnsi="Comic Sans MS" w:cs="Arial"/>
          <w:color w:val="363636"/>
          <w:sz w:val="32"/>
          <w:szCs w:val="32"/>
          <w:bdr w:val="none" w:sz="0" w:space="0" w:color="auto" w:frame="1"/>
          <w:lang w:eastAsia="pl-PL"/>
        </w:rPr>
        <w:t> </w:t>
      </w:r>
    </w:p>
    <w:p w:rsidR="004A15A5" w:rsidRDefault="004A15A5" w:rsidP="004A15A5">
      <w:pPr>
        <w:spacing w:after="0" w:line="240" w:lineRule="auto"/>
        <w:jc w:val="both"/>
        <w:textAlignment w:val="baseline"/>
        <w:rPr>
          <w:rFonts w:ascii="Comic Sans MS" w:eastAsia="Times New Roman" w:hAnsi="Comic Sans MS" w:cs="Arial"/>
          <w:sz w:val="28"/>
          <w:szCs w:val="28"/>
          <w:bdr w:val="none" w:sz="0" w:space="0" w:color="auto" w:frame="1"/>
          <w:lang w:eastAsia="pl-PL"/>
        </w:rPr>
      </w:pPr>
      <w:r w:rsidRPr="00D30E42">
        <w:rPr>
          <w:rFonts w:ascii="Comic Sans MS" w:eastAsia="Times New Roman" w:hAnsi="Comic Sans MS" w:cs="Arial"/>
          <w:sz w:val="28"/>
          <w:szCs w:val="28"/>
          <w:bdr w:val="none" w:sz="0" w:space="0" w:color="auto" w:frame="1"/>
          <w:lang w:eastAsia="pl-PL"/>
        </w:rPr>
        <w:t>1.Dzisiaj zaczniemy od zastanowienia się nad owocami ,które już możemy jeść, a mianowicie –czereśniami. Są to pyszne, słodkie i bardzo zdrowe owoce, które na pewno znacie, ale dla przypomnienia zobaczcie ilustrację. Może ktoś z was ma w domu te owoce, a jeszcze nie jadł .Poproście rodziców ,aby je wam przygotowali, po zajęciach pewno spróbujecie. Mają dużo wartościodżywczych.</w:t>
      </w:r>
    </w:p>
    <w:p w:rsidR="00832946" w:rsidRPr="00D30E42" w:rsidRDefault="00832946" w:rsidP="00832946">
      <w:pPr>
        <w:spacing w:after="0" w:line="240" w:lineRule="auto"/>
        <w:jc w:val="center"/>
        <w:textAlignment w:val="baseline"/>
        <w:rPr>
          <w:rFonts w:ascii="Arial" w:eastAsia="Times New Roman" w:hAnsi="Arial" w:cs="Arial"/>
          <w:sz w:val="20"/>
          <w:szCs w:val="20"/>
          <w:lang w:eastAsia="pl-PL"/>
        </w:rPr>
      </w:pPr>
      <w:r>
        <w:rPr>
          <w:noProof/>
          <w:lang w:eastAsia="pl-PL"/>
        </w:rPr>
        <w:drawing>
          <wp:inline distT="0" distB="0" distL="0" distR="0">
            <wp:extent cx="2143125" cy="2143125"/>
            <wp:effectExtent l="0" t="0" r="9525" b="9525"/>
            <wp:docPr id="4" name="Obraz 4" descr="Ręcznie Rysowane Szkic Wiśni W Kolorze, Na Białym Tle. Szczegółow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ęcznie Rysowane Szkic Wiśni W Kolorze, Na Białym Tle. Szczegółowy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 </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Czereśnie, zwłaszcza czerwone, zawierają </w:t>
      </w:r>
      <w:hyperlink r:id="rId7" w:history="1">
        <w:r w:rsidRPr="00D30E42">
          <w:rPr>
            <w:rFonts w:ascii="Arial" w:eastAsia="Times New Roman" w:hAnsi="Arial" w:cs="Arial"/>
            <w:sz w:val="28"/>
            <w:szCs w:val="28"/>
            <w:bdr w:val="none" w:sz="0" w:space="0" w:color="auto" w:frame="1"/>
            <w:lang w:eastAsia="pl-PL"/>
          </w:rPr>
          <w:t>przeciwutleniacze</w:t>
        </w:r>
      </w:hyperlink>
      <w:r w:rsidRPr="00D30E42">
        <w:rPr>
          <w:rFonts w:ascii="Comic Sans MS" w:eastAsia="Times New Roman" w:hAnsi="Comic Sans MS" w:cs="Arial"/>
          <w:sz w:val="28"/>
          <w:szCs w:val="28"/>
          <w:bdr w:val="none" w:sz="0" w:space="0" w:color="auto" w:frame="1"/>
          <w:lang w:eastAsia="pl-PL"/>
        </w:rPr>
        <w:t>. Im ciemniejszy kolor skórki, tym więcej przeciwutleniaczy w owocach.</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Przeciwutleniacze to naturalne substancje, chroniące przed nowotworami i spowalniające procesy starzenia się organizmu.</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-czereśnie wspomagają pracę serca</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-czereśnie wspomagają pracę tarczycy</w:t>
      </w:r>
    </w:p>
    <w:p w:rsidR="004A15A5" w:rsidRPr="00D30E42" w:rsidRDefault="004A15A5" w:rsidP="00832946">
      <w:pPr>
        <w:spacing w:after="0" w:line="240" w:lineRule="auto"/>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-czereśnie wspomagają pracę układu pokarmowego</w:t>
      </w:r>
      <w:bookmarkStart w:id="0" w:name="_GoBack"/>
      <w:bookmarkEnd w:id="0"/>
    </w:p>
    <w:p w:rsidR="004A15A5" w:rsidRPr="000E5DD2" w:rsidRDefault="004A15A5" w:rsidP="004A15A5">
      <w:pPr>
        <w:spacing w:after="0" w:line="240" w:lineRule="auto"/>
        <w:jc w:val="center"/>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lastRenderedPageBreak/>
        <w:t> </w:t>
      </w:r>
      <w:r w:rsidRPr="000E5DD2">
        <w:rPr>
          <w:rFonts w:ascii="Comic Sans MS" w:eastAsia="Times New Roman" w:hAnsi="Comic Sans MS" w:cs="Arial"/>
          <w:noProof/>
          <w:color w:val="363636"/>
          <w:sz w:val="28"/>
          <w:szCs w:val="28"/>
          <w:bdr w:val="none" w:sz="0" w:space="0" w:color="auto" w:frame="1"/>
          <w:lang w:eastAsia="pl-PL"/>
        </w:rPr>
        <w:drawing>
          <wp:inline distT="0" distB="0" distL="0" distR="0">
            <wp:extent cx="5715000" cy="6038850"/>
            <wp:effectExtent l="0" t="0" r="0" b="0"/>
            <wp:docPr id="33" name="Obraz 33" descr="http://www.przedszkoleps.pl/images/clubysblue/c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rzedszkoleps.pl/images/clubysblue/cz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6038850"/>
                    </a:xfrm>
                    <a:prstGeom prst="rect">
                      <a:avLst/>
                    </a:prstGeom>
                    <a:noFill/>
                    <a:ln>
                      <a:noFill/>
                    </a:ln>
                  </pic:spPr>
                </pic:pic>
              </a:graphicData>
            </a:graphic>
          </wp:inline>
        </w:drawing>
      </w:r>
    </w:p>
    <w:p w:rsidR="004A15A5" w:rsidRPr="000E5DD2" w:rsidRDefault="004A15A5" w:rsidP="004A15A5">
      <w:pPr>
        <w:spacing w:after="0" w:line="240" w:lineRule="auto"/>
        <w:jc w:val="center"/>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noProof/>
          <w:color w:val="363636"/>
          <w:sz w:val="28"/>
          <w:szCs w:val="28"/>
          <w:bdr w:val="none" w:sz="0" w:space="0" w:color="auto" w:frame="1"/>
          <w:lang w:eastAsia="pl-PL"/>
        </w:rPr>
        <w:lastRenderedPageBreak/>
        <w:drawing>
          <wp:inline distT="0" distB="0" distL="0" distR="0">
            <wp:extent cx="4210050" cy="4876800"/>
            <wp:effectExtent l="0" t="0" r="0" b="0"/>
            <wp:docPr id="32" name="Obraz 32" descr="http://www.przedszkoleps.pl/images/clubysblue/cz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rzedszkoleps.pl/images/clubysblue/cze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0050" cy="4876800"/>
                    </a:xfrm>
                    <a:prstGeom prst="rect">
                      <a:avLst/>
                    </a:prstGeom>
                    <a:noFill/>
                    <a:ln>
                      <a:noFill/>
                    </a:ln>
                  </pic:spPr>
                </pic:pic>
              </a:graphicData>
            </a:graphic>
          </wp:inline>
        </w:drawing>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2.Spróbujcie teraz podzielić słowo czereśnie na sylaby –cze -re- śnie  i głoski cz- e -r- e- ś- n- i-e</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Te czereśnie na gałęzi wyglądają smakowicie i  są piękne. Zdarza się jednak, że czereśnie są popękane, dlaczego tak się dzieje? Zaraz się dowiecie.</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 </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 3. Zabawa badawcza –„ Dlaczego czereśnie pękają”?</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Do zrobienia doświadczenia ,potrzebujemy:</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 </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Czereśnie – całe i popękane, rabarbar, woreczek foliowy, miska z wodą.</w:t>
      </w:r>
    </w:p>
    <w:p w:rsidR="004A15A5" w:rsidRPr="00D30E42" w:rsidRDefault="004A15A5" w:rsidP="004A15A5">
      <w:pPr>
        <w:numPr>
          <w:ilvl w:val="0"/>
          <w:numId w:val="1"/>
        </w:numPr>
        <w:spacing w:after="0" w:line="240" w:lineRule="auto"/>
        <w:ind w:left="390"/>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Wyjaśnianie dziecku, dlaczego, kiedy pada deszcz, dojrzewające latem owoce pękają.</w:t>
      </w:r>
    </w:p>
    <w:p w:rsidR="004A15A5" w:rsidRPr="000E5DD2" w:rsidRDefault="004A15A5" w:rsidP="004A15A5">
      <w:pPr>
        <w:numPr>
          <w:ilvl w:val="0"/>
          <w:numId w:val="1"/>
        </w:numPr>
        <w:spacing w:after="0" w:line="240" w:lineRule="auto"/>
        <w:ind w:left="390"/>
        <w:jc w:val="both"/>
        <w:textAlignment w:val="baseline"/>
        <w:rPr>
          <w:rFonts w:ascii="Arial" w:eastAsia="Times New Roman" w:hAnsi="Arial" w:cs="Arial"/>
          <w:color w:val="121212"/>
          <w:sz w:val="20"/>
          <w:szCs w:val="20"/>
          <w:lang w:eastAsia="pl-PL"/>
        </w:rPr>
      </w:pPr>
      <w:r w:rsidRPr="000E5DD2">
        <w:rPr>
          <w:rFonts w:ascii="Comic Sans MS" w:eastAsia="Times New Roman" w:hAnsi="Comic Sans MS" w:cs="Arial"/>
          <w:color w:val="121212"/>
          <w:sz w:val="28"/>
          <w:szCs w:val="28"/>
          <w:bdr w:val="none" w:sz="0" w:space="0" w:color="auto" w:frame="1"/>
          <w:lang w:eastAsia="pl-PL"/>
        </w:rPr>
        <w:lastRenderedPageBreak/>
        <w:t>Oglądanie rabarbaru; opisywanie jego wyglądu, przeznaczenia; zwracanie uwagi na czerwoną skórkę brudzącą palce oraz, że liście rabarbaru mają charakterystyczny kształt.</w:t>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0E5DD2" w:rsidRDefault="004A15A5" w:rsidP="004A15A5">
      <w:pPr>
        <w:numPr>
          <w:ilvl w:val="0"/>
          <w:numId w:val="2"/>
        </w:numPr>
        <w:spacing w:after="0" w:line="240" w:lineRule="auto"/>
        <w:ind w:left="390"/>
        <w:jc w:val="both"/>
        <w:textAlignment w:val="baseline"/>
        <w:rPr>
          <w:rFonts w:ascii="Arial" w:eastAsia="Times New Roman" w:hAnsi="Arial" w:cs="Arial"/>
          <w:color w:val="121212"/>
          <w:sz w:val="20"/>
          <w:szCs w:val="20"/>
          <w:lang w:eastAsia="pl-PL"/>
        </w:rPr>
      </w:pPr>
      <w:r w:rsidRPr="000E5DD2">
        <w:rPr>
          <w:rFonts w:ascii="inherit" w:eastAsia="Times New Roman" w:hAnsi="inherit" w:cs="Arial"/>
          <w:i/>
          <w:iCs/>
          <w:color w:val="121212"/>
          <w:sz w:val="28"/>
          <w:szCs w:val="28"/>
          <w:bdr w:val="none" w:sz="0" w:space="0" w:color="auto" w:frame="1"/>
          <w:lang w:eastAsia="pl-PL"/>
        </w:rPr>
        <w:t>Włożenie jednego kawałka liścia do woreczka foliowego, a pozostałych – do miski z wodą. Następnego dnia porównywanie wyglądu rabarbaru z woreczka i z rabarbarem z wody (rabarbar wyjęty z woreczka nie zmienia swojego wyglądu, ma nadal równe, całe końce; natomiast ten wyjęty z wody jest na końcach popękany i zwinięty). To efekt wchłaniania wody. Skórka wchłania jej więcej niż miąższ. Właśnie dlatego rabarbar pęka na końcach i się zwija. Rodzic wyjaśnia, że podobne zjawisko można zaobserwować również u innych owoców. Czereśnie, kiedy są już dojrzałe i pada na nie deszcz, zaczynają pękać. Miąższ znajdujący się pod skórką chłonie jak gąbka krople wody, które padają na skórkę. Owoc zwiększa więc swoją objętość. Skórka natomiast nie zachowuje się jak nadmuchiwany balonik, nie rozciąga się i dlatego pęka. Podobnie jak czereśnie pękają również wiśnie, śliwki i agrest.</w:t>
      </w:r>
    </w:p>
    <w:p w:rsidR="004A15A5" w:rsidRPr="000E5DD2" w:rsidRDefault="004A15A5" w:rsidP="004A15A5">
      <w:pPr>
        <w:numPr>
          <w:ilvl w:val="0"/>
          <w:numId w:val="2"/>
        </w:numPr>
        <w:spacing w:after="0" w:line="240" w:lineRule="auto"/>
        <w:ind w:left="390"/>
        <w:jc w:val="both"/>
        <w:textAlignment w:val="baseline"/>
        <w:rPr>
          <w:rFonts w:ascii="Arial" w:eastAsia="Times New Roman" w:hAnsi="Arial" w:cs="Arial"/>
          <w:color w:val="121212"/>
          <w:sz w:val="20"/>
          <w:szCs w:val="20"/>
          <w:lang w:eastAsia="pl-PL"/>
        </w:rPr>
      </w:pPr>
      <w:r w:rsidRPr="000E5DD2">
        <w:rPr>
          <w:rFonts w:ascii="Comic Sans MS" w:eastAsia="Times New Roman" w:hAnsi="Comic Sans MS" w:cs="Arial"/>
          <w:color w:val="121212"/>
          <w:sz w:val="28"/>
          <w:szCs w:val="28"/>
          <w:bdr w:val="none" w:sz="0" w:space="0" w:color="auto" w:frame="1"/>
          <w:lang w:eastAsia="pl-PL"/>
        </w:rPr>
        <w:t>Degustowanie czereśni – całych i popękanych</w:t>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D30E42" w:rsidRDefault="004A15A5" w:rsidP="004A15A5">
      <w:pPr>
        <w:spacing w:after="0" w:line="240" w:lineRule="auto"/>
        <w:jc w:val="both"/>
        <w:textAlignment w:val="baseline"/>
        <w:rPr>
          <w:rFonts w:ascii="Comic Sans MS" w:eastAsia="Times New Roman" w:hAnsi="Comic Sans MS" w:cs="Arial"/>
          <w:sz w:val="28"/>
          <w:szCs w:val="28"/>
          <w:bdr w:val="none" w:sz="0" w:space="0" w:color="auto" w:frame="1"/>
          <w:lang w:eastAsia="pl-PL"/>
        </w:rPr>
      </w:pPr>
      <w:r w:rsidRPr="000E5DD2">
        <w:rPr>
          <w:rFonts w:ascii="Comic Sans MS" w:eastAsia="Times New Roman" w:hAnsi="Comic Sans MS" w:cs="Arial"/>
          <w:color w:val="363636"/>
          <w:sz w:val="28"/>
          <w:szCs w:val="28"/>
          <w:bdr w:val="none" w:sz="0" w:space="0" w:color="auto" w:frame="1"/>
          <w:lang w:eastAsia="pl-PL"/>
        </w:rPr>
        <w:t>4.</w:t>
      </w:r>
      <w:r w:rsidRPr="00D30E42">
        <w:rPr>
          <w:rFonts w:ascii="Comic Sans MS" w:eastAsia="Times New Roman" w:hAnsi="Comic Sans MS" w:cs="Arial"/>
          <w:sz w:val="28"/>
          <w:szCs w:val="28"/>
          <w:bdr w:val="none" w:sz="0" w:space="0" w:color="auto" w:frame="1"/>
          <w:lang w:eastAsia="pl-PL"/>
        </w:rPr>
        <w:t>Zabawa rozluźniająca mięśnie wokół oczu i na czole –„ Duże oczy”.</w:t>
      </w:r>
    </w:p>
    <w:p w:rsidR="004A15A5" w:rsidRPr="000E5DD2" w:rsidRDefault="004A15A5" w:rsidP="004A15A5">
      <w:pPr>
        <w:spacing w:after="0" w:line="240" w:lineRule="auto"/>
        <w:jc w:val="center"/>
        <w:textAlignment w:val="baseline"/>
        <w:rPr>
          <w:rFonts w:ascii="Arial" w:eastAsia="Times New Roman" w:hAnsi="Arial" w:cs="Arial"/>
          <w:color w:val="363636"/>
          <w:sz w:val="20"/>
          <w:szCs w:val="20"/>
          <w:lang w:eastAsia="pl-PL"/>
        </w:rPr>
      </w:pPr>
      <w:r w:rsidRPr="00666246">
        <w:rPr>
          <w:noProof/>
          <w:lang w:eastAsia="pl-PL"/>
        </w:rPr>
        <w:drawing>
          <wp:inline distT="0" distB="0" distL="0" distR="0">
            <wp:extent cx="1885950" cy="1905000"/>
            <wp:effectExtent l="0" t="0" r="0" b="0"/>
            <wp:docPr id="20" name="Obraz 20" descr="https://1.bp.blogspot.com/-nAXi83gcHko/XuhuzahXxiI/AAAAAAAAKwQ/0tS7-3JQ1KMB2mph4LvpY6xRj15Ky0cnACLcBGAsYHQ/s200/2321-okulary-imprezowe-wielkie-oczy-gal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1.bp.blogspot.com/-nAXi83gcHko/XuhuzahXxiI/AAAAAAAAKwQ/0tS7-3JQ1KMB2mph4LvpY6xRj15Ky0cnACLcBGAsYHQ/s200/2321-okulary-imprezowe-wielkie-oczy-galy.jpg">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1905000"/>
                    </a:xfrm>
                    <a:prstGeom prst="rect">
                      <a:avLst/>
                    </a:prstGeom>
                    <a:noFill/>
                    <a:ln>
                      <a:noFill/>
                    </a:ln>
                  </pic:spPr>
                </pic:pic>
              </a:graphicData>
            </a:graphic>
          </wp:inline>
        </w:drawing>
      </w:r>
    </w:p>
    <w:p w:rsidR="004A15A5" w:rsidRPr="00D30E42" w:rsidRDefault="004A15A5" w:rsidP="004A15A5">
      <w:pPr>
        <w:numPr>
          <w:ilvl w:val="0"/>
          <w:numId w:val="3"/>
        </w:numPr>
        <w:spacing w:after="0" w:line="240" w:lineRule="auto"/>
        <w:ind w:left="390"/>
        <w:jc w:val="both"/>
        <w:textAlignment w:val="baseline"/>
        <w:rPr>
          <w:rFonts w:ascii="Comic Sans MS" w:eastAsia="Times New Roman" w:hAnsi="Comic Sans MS" w:cs="Arial"/>
          <w:color w:val="121212"/>
          <w:sz w:val="20"/>
          <w:szCs w:val="20"/>
          <w:lang w:eastAsia="pl-PL"/>
        </w:rPr>
      </w:pPr>
      <w:r w:rsidRPr="00D30E42">
        <w:rPr>
          <w:rFonts w:ascii="Comic Sans MS" w:eastAsia="Times New Roman" w:hAnsi="Comic Sans MS" w:cs="Arial"/>
          <w:color w:val="121212"/>
          <w:sz w:val="28"/>
          <w:szCs w:val="28"/>
          <w:bdr w:val="none" w:sz="0" w:space="0" w:color="auto" w:frame="1"/>
          <w:lang w:eastAsia="pl-PL"/>
        </w:rPr>
        <w:t>Rodzic opowiada, dziecko słucha i wykonuje polecenia.</w:t>
      </w:r>
    </w:p>
    <w:p w:rsidR="004A15A5" w:rsidRPr="00D30E42" w:rsidRDefault="004A15A5" w:rsidP="004A15A5">
      <w:pPr>
        <w:spacing w:after="0" w:line="240" w:lineRule="auto"/>
        <w:ind w:left="390"/>
        <w:jc w:val="both"/>
        <w:textAlignment w:val="baseline"/>
        <w:rPr>
          <w:rFonts w:ascii="Comic Sans MS" w:eastAsia="Times New Roman" w:hAnsi="Comic Sans MS" w:cs="Arial"/>
          <w:color w:val="121212"/>
          <w:sz w:val="20"/>
          <w:szCs w:val="20"/>
          <w:lang w:eastAsia="pl-PL"/>
        </w:rPr>
      </w:pPr>
    </w:p>
    <w:p w:rsidR="004A15A5" w:rsidRPr="00D30E42" w:rsidRDefault="004A15A5" w:rsidP="004A15A5">
      <w:pPr>
        <w:numPr>
          <w:ilvl w:val="0"/>
          <w:numId w:val="3"/>
        </w:numPr>
        <w:spacing w:after="0" w:line="240" w:lineRule="auto"/>
        <w:ind w:left="390"/>
        <w:jc w:val="both"/>
        <w:textAlignment w:val="baseline"/>
        <w:rPr>
          <w:rFonts w:ascii="Comic Sans MS" w:eastAsia="Times New Roman" w:hAnsi="Comic Sans MS" w:cs="Arial"/>
          <w:color w:val="121212"/>
          <w:sz w:val="20"/>
          <w:szCs w:val="20"/>
          <w:lang w:eastAsia="pl-PL"/>
        </w:rPr>
      </w:pPr>
      <w:r w:rsidRPr="00D30E42">
        <w:rPr>
          <w:rFonts w:ascii="Comic Sans MS" w:eastAsia="Times New Roman" w:hAnsi="Comic Sans MS" w:cs="Arial"/>
          <w:b/>
          <w:bCs/>
          <w:i/>
          <w:iCs/>
          <w:color w:val="121212"/>
          <w:sz w:val="28"/>
          <w:szCs w:val="28"/>
          <w:bdr w:val="none" w:sz="0" w:space="0" w:color="auto" w:frame="1"/>
          <w:lang w:eastAsia="pl-PL"/>
        </w:rPr>
        <w:t xml:space="preserve">Za chwilę będziecie mogli zrobić duże, bardzo duże oczy. Unieście przy tym brwi do góry tak mocno, jak tylko możecie. Wyobraźcie sobie, że macie jeszcze dodatkowe, trzecie oko pośrodku czoła. I właśnie to oko otwórzcie tak szeroko, jak tylko potraficie… A potem możecie poruszać waszymi szeroko otwartymi oczami we wszystkie strony: w dół, do góry, w prawą stronę, w lewą stronę. Być może zauważycie waszymi </w:t>
      </w:r>
      <w:r w:rsidRPr="00D30E42">
        <w:rPr>
          <w:rFonts w:ascii="Comic Sans MS" w:eastAsia="Times New Roman" w:hAnsi="Comic Sans MS" w:cs="Arial"/>
          <w:b/>
          <w:bCs/>
          <w:i/>
          <w:iCs/>
          <w:color w:val="121212"/>
          <w:sz w:val="28"/>
          <w:szCs w:val="28"/>
          <w:bdr w:val="none" w:sz="0" w:space="0" w:color="auto" w:frame="1"/>
          <w:lang w:eastAsia="pl-PL"/>
        </w:rPr>
        <w:lastRenderedPageBreak/>
        <w:t>trzema szeroko otwartymi oczami coś, czego do tej pory nie widzieliście. Za chwilę zacznę powoli odliczać do sześciu. Kiedy dojdę do szóstki, zamknijcie na moment oczy i nadajcie im w myślach taki rozmiar, jaki chcielibyście mieć. Trzecie oko będziecie moglisobie później wyobrazić za każdym razem, kiedy będziecie chcieli zobaczyć coś w waszej wyobraźni. Jeden, dwa, trzy, cztery, pięć, sześć</w:t>
      </w:r>
    </w:p>
    <w:p w:rsidR="004A15A5" w:rsidRPr="00D30E42" w:rsidRDefault="004A15A5" w:rsidP="004A15A5">
      <w:pPr>
        <w:spacing w:after="0" w:line="240" w:lineRule="auto"/>
        <w:jc w:val="both"/>
        <w:textAlignment w:val="baseline"/>
        <w:rPr>
          <w:rFonts w:ascii="Comic Sans MS" w:eastAsia="Times New Roman" w:hAnsi="Comic Sans MS" w:cs="Arial"/>
          <w:color w:val="121212"/>
          <w:sz w:val="20"/>
          <w:szCs w:val="20"/>
          <w:lang w:eastAsia="pl-PL"/>
        </w:rPr>
      </w:pPr>
    </w:p>
    <w:p w:rsidR="004A15A5" w:rsidRPr="00D30E42" w:rsidRDefault="004A15A5" w:rsidP="004A15A5">
      <w:pPr>
        <w:numPr>
          <w:ilvl w:val="0"/>
          <w:numId w:val="3"/>
        </w:numPr>
        <w:spacing w:after="0" w:line="240" w:lineRule="auto"/>
        <w:ind w:left="390"/>
        <w:jc w:val="both"/>
        <w:textAlignment w:val="baseline"/>
        <w:rPr>
          <w:rFonts w:ascii="Comic Sans MS" w:hAnsi="Comic Sans MS" w:cs="Arial"/>
          <w:sz w:val="20"/>
          <w:szCs w:val="20"/>
        </w:rPr>
      </w:pPr>
      <w:r w:rsidRPr="00D30E42">
        <w:rPr>
          <w:rFonts w:ascii="Comic Sans MS" w:eastAsia="Times New Roman" w:hAnsi="Comic Sans MS" w:cs="Arial"/>
          <w:b/>
          <w:bCs/>
          <w:i/>
          <w:iCs/>
          <w:color w:val="121212"/>
          <w:sz w:val="28"/>
          <w:szCs w:val="28"/>
          <w:bdr w:val="none" w:sz="0" w:space="0" w:color="auto" w:frame="1"/>
          <w:lang w:eastAsia="pl-PL"/>
        </w:rPr>
        <w:t>Teraz czas na piosenkę</w:t>
      </w:r>
      <w:r w:rsidRPr="00D30E42">
        <w:rPr>
          <w:rFonts w:ascii="Comic Sans MS" w:hAnsi="Comic Sans MS" w:cs="Arial"/>
          <w:color w:val="363636"/>
          <w:sz w:val="28"/>
          <w:szCs w:val="28"/>
          <w:bdr w:val="none" w:sz="0" w:space="0" w:color="auto" w:frame="1"/>
        </w:rPr>
        <w:t xml:space="preserve">. </w:t>
      </w:r>
      <w:r w:rsidRPr="00D30E42">
        <w:rPr>
          <w:rFonts w:ascii="Comic Sans MS" w:hAnsi="Comic Sans MS" w:cs="Arial"/>
          <w:sz w:val="28"/>
          <w:szCs w:val="28"/>
          <w:bdr w:val="none" w:sz="0" w:space="0" w:color="auto" w:frame="1"/>
        </w:rPr>
        <w:t xml:space="preserve">o nadchodzących wakacjach. </w:t>
      </w:r>
    </w:p>
    <w:p w:rsidR="004A15A5" w:rsidRPr="00D30E42" w:rsidRDefault="004A15A5" w:rsidP="004A15A5">
      <w:pPr>
        <w:pStyle w:val="Akapitzlist"/>
        <w:rPr>
          <w:rFonts w:ascii="Comic Sans MS" w:hAnsi="Comic Sans MS" w:cs="Arial"/>
          <w:sz w:val="20"/>
          <w:szCs w:val="20"/>
        </w:rPr>
      </w:pPr>
    </w:p>
    <w:p w:rsidR="004A15A5" w:rsidRDefault="004A15A5" w:rsidP="004A15A5">
      <w:pPr>
        <w:spacing w:after="0" w:line="240" w:lineRule="auto"/>
        <w:ind w:left="390"/>
        <w:jc w:val="both"/>
        <w:textAlignment w:val="baseline"/>
        <w:rPr>
          <w:rFonts w:ascii="Arial" w:hAnsi="Arial" w:cs="Arial"/>
          <w:color w:val="363636"/>
          <w:sz w:val="20"/>
          <w:szCs w:val="20"/>
        </w:rPr>
      </w:pPr>
    </w:p>
    <w:p w:rsidR="004A15A5" w:rsidRDefault="009607A7" w:rsidP="004A15A5">
      <w:pPr>
        <w:pStyle w:val="NormalnyWeb"/>
        <w:spacing w:before="0" w:beforeAutospacing="0" w:after="0" w:afterAutospacing="0"/>
        <w:jc w:val="both"/>
        <w:textAlignment w:val="baseline"/>
        <w:rPr>
          <w:rFonts w:ascii="Arial" w:hAnsi="Arial" w:cs="Arial"/>
          <w:color w:val="363636"/>
          <w:sz w:val="20"/>
          <w:szCs w:val="20"/>
        </w:rPr>
      </w:pPr>
      <w:hyperlink r:id="rId12" w:history="1">
        <w:r w:rsidR="004A15A5">
          <w:rPr>
            <w:rStyle w:val="Hipercze"/>
            <w:rFonts w:ascii="Arial" w:hAnsi="Arial" w:cs="Arial"/>
            <w:color w:val="E2407E"/>
            <w:sz w:val="28"/>
            <w:szCs w:val="28"/>
            <w:bdr w:val="none" w:sz="0" w:space="0" w:color="auto" w:frame="1"/>
          </w:rPr>
          <w:t>https://www.youtube.com/watch?v=By6dA9peBi4</w:t>
        </w:r>
      </w:hyperlink>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D30E42" w:rsidRDefault="004A15A5" w:rsidP="004A15A5">
      <w:pPr>
        <w:spacing w:after="0" w:line="240" w:lineRule="auto"/>
        <w:jc w:val="both"/>
        <w:textAlignment w:val="baseline"/>
        <w:rPr>
          <w:rFonts w:ascii="Arial" w:eastAsia="Times New Roman" w:hAnsi="Arial" w:cs="Arial"/>
          <w:sz w:val="20"/>
          <w:szCs w:val="20"/>
          <w:lang w:eastAsia="pl-PL"/>
        </w:rPr>
      </w:pPr>
      <w:r w:rsidRPr="00D30E42">
        <w:rPr>
          <w:rFonts w:ascii="Comic Sans MS" w:eastAsia="Times New Roman" w:hAnsi="Comic Sans MS" w:cs="Arial"/>
          <w:sz w:val="28"/>
          <w:szCs w:val="28"/>
          <w:bdr w:val="none" w:sz="0" w:space="0" w:color="auto" w:frame="1"/>
          <w:lang w:eastAsia="pl-PL"/>
        </w:rPr>
        <w:t>5.Ponieważ rozmawiamy o czereśniach, wykonajmy je na papierze. Możecie narysować kredkami, farbami lub wyciąć z papieru. Można tez namalować całe drzewo czereśniowe lub nakleić czereśnie z plasteliny lub bibuły.</w:t>
      </w:r>
    </w:p>
    <w:p w:rsidR="004A15A5" w:rsidRPr="000E5DD2" w:rsidRDefault="004A15A5" w:rsidP="004A15A5">
      <w:pPr>
        <w:spacing w:after="0" w:line="240" w:lineRule="auto"/>
        <w:jc w:val="center"/>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noProof/>
          <w:color w:val="363636"/>
          <w:sz w:val="28"/>
          <w:szCs w:val="28"/>
          <w:bdr w:val="none" w:sz="0" w:space="0" w:color="auto" w:frame="1"/>
          <w:lang w:eastAsia="pl-PL"/>
        </w:rPr>
        <w:drawing>
          <wp:inline distT="0" distB="0" distL="0" distR="0">
            <wp:extent cx="1676400" cy="2724150"/>
            <wp:effectExtent l="0" t="0" r="0" b="0"/>
            <wp:docPr id="31" name="Obraz 31" descr="http://www.przedszkoleps.pl/images/clubysblue/cz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rzedszkoleps.pl/images/clubysblue/cze3.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2724150"/>
                    </a:xfrm>
                    <a:prstGeom prst="rect">
                      <a:avLst/>
                    </a:prstGeom>
                    <a:noFill/>
                    <a:ln>
                      <a:noFill/>
                    </a:ln>
                  </pic:spPr>
                </pic:pic>
              </a:graphicData>
            </a:graphic>
          </wp:inline>
        </w:drawing>
      </w:r>
      <w:r w:rsidRPr="000E5DD2">
        <w:rPr>
          <w:rFonts w:ascii="Comic Sans MS" w:eastAsia="Times New Roman" w:hAnsi="Comic Sans MS" w:cs="Arial"/>
          <w:noProof/>
          <w:color w:val="363636"/>
          <w:sz w:val="28"/>
          <w:szCs w:val="28"/>
          <w:bdr w:val="none" w:sz="0" w:space="0" w:color="auto" w:frame="1"/>
          <w:lang w:eastAsia="pl-PL"/>
        </w:rPr>
        <w:drawing>
          <wp:inline distT="0" distB="0" distL="0" distR="0">
            <wp:extent cx="1657350" cy="2762250"/>
            <wp:effectExtent l="0" t="0" r="0" b="0"/>
            <wp:docPr id="30" name="Obraz 30" descr="http://www.przedszkoleps.pl/images/clubysblue/cz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rzedszkoleps.pl/images/clubysblue/cze4.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762250"/>
                    </a:xfrm>
                    <a:prstGeom prst="rect">
                      <a:avLst/>
                    </a:prstGeom>
                    <a:noFill/>
                    <a:ln>
                      <a:noFill/>
                    </a:ln>
                  </pic:spPr>
                </pic:pic>
              </a:graphicData>
            </a:graphic>
          </wp:inline>
        </w:drawing>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0E5DD2" w:rsidRDefault="004A15A5" w:rsidP="004A15A5">
      <w:pPr>
        <w:spacing w:after="0" w:line="240" w:lineRule="auto"/>
        <w:jc w:val="both"/>
        <w:textAlignment w:val="baseline"/>
        <w:rPr>
          <w:rFonts w:ascii="Arial" w:eastAsia="Times New Roman" w:hAnsi="Arial" w:cs="Arial"/>
          <w:color w:val="363636"/>
          <w:sz w:val="20"/>
          <w:szCs w:val="20"/>
          <w:lang w:eastAsia="pl-PL"/>
        </w:rPr>
      </w:pPr>
      <w:r w:rsidRPr="000E5DD2">
        <w:rPr>
          <w:rFonts w:ascii="Comic Sans MS" w:eastAsia="Times New Roman" w:hAnsi="Comic Sans MS" w:cs="Arial"/>
          <w:color w:val="363636"/>
          <w:sz w:val="28"/>
          <w:szCs w:val="28"/>
          <w:bdr w:val="none" w:sz="0" w:space="0" w:color="auto" w:frame="1"/>
          <w:lang w:eastAsia="pl-PL"/>
        </w:rPr>
        <w:t>                                                                                                 </w:t>
      </w:r>
    </w:p>
    <w:p w:rsidR="004A15A5" w:rsidRPr="00D30E42" w:rsidRDefault="004A15A5" w:rsidP="004A15A5">
      <w:pPr>
        <w:pStyle w:val="NormalnyWeb"/>
        <w:spacing w:before="0" w:beforeAutospacing="0" w:after="0" w:afterAutospacing="0"/>
        <w:jc w:val="both"/>
        <w:textAlignment w:val="baseline"/>
        <w:rPr>
          <w:rFonts w:ascii="Comic Sans MS" w:hAnsi="Comic Sans MS" w:cs="Arial"/>
          <w:sz w:val="28"/>
          <w:szCs w:val="28"/>
          <w:bdr w:val="none" w:sz="0" w:space="0" w:color="auto" w:frame="1"/>
        </w:rPr>
      </w:pPr>
      <w:r w:rsidRPr="00D30E42">
        <w:rPr>
          <w:rFonts w:ascii="Comic Sans MS" w:hAnsi="Comic Sans MS" w:cs="Arial"/>
          <w:sz w:val="28"/>
          <w:szCs w:val="28"/>
          <w:bdr w:val="none" w:sz="0" w:space="0" w:color="auto" w:frame="1"/>
        </w:rPr>
        <w:t>.Po zakończeniu pracy zachęcam was do degustacji czereśni i truskawek, oczywiście umytych. Truskawki to też bardzo smaczne i zdrowe owoce ,które  są krótko, właśnie przyszła pora je jeść, ponieważ są dojrzałe. Przyglądnijcie się tym owocom jeszcze raz i porównajcie kształt, kolor, skórkę i strukturę.</w:t>
      </w:r>
    </w:p>
    <w:p w:rsidR="004A15A5" w:rsidRPr="00D30E42" w:rsidRDefault="004A15A5" w:rsidP="004A15A5">
      <w:pPr>
        <w:pStyle w:val="NormalnyWeb"/>
        <w:spacing w:before="0" w:beforeAutospacing="0" w:after="0" w:afterAutospacing="0"/>
        <w:jc w:val="both"/>
        <w:textAlignment w:val="baseline"/>
        <w:rPr>
          <w:rFonts w:ascii="Arial" w:hAnsi="Arial" w:cs="Arial"/>
          <w:sz w:val="20"/>
          <w:szCs w:val="20"/>
        </w:rPr>
      </w:pPr>
    </w:p>
    <w:p w:rsidR="00523ACE" w:rsidRPr="00D30E42" w:rsidRDefault="004A15A5" w:rsidP="004A15A5">
      <w:pPr>
        <w:pStyle w:val="NormalnyWeb"/>
        <w:spacing w:before="0" w:beforeAutospacing="0" w:after="0" w:afterAutospacing="0"/>
        <w:jc w:val="center"/>
        <w:textAlignment w:val="baseline"/>
        <w:rPr>
          <w:noProof/>
        </w:rPr>
      </w:pPr>
      <w:r w:rsidRPr="00D30E42">
        <w:rPr>
          <w:rFonts w:ascii="Comic Sans MS" w:hAnsi="Comic Sans MS" w:cs="Arial"/>
          <w:sz w:val="28"/>
          <w:szCs w:val="28"/>
          <w:bdr w:val="none" w:sz="0" w:space="0" w:color="auto" w:frame="1"/>
        </w:rPr>
        <w:lastRenderedPageBreak/>
        <w:t>SMACZNEGO !!! MIŁEJ PRACY I ZABAWY!!!</w:t>
      </w:r>
    </w:p>
    <w:p w:rsidR="004A15A5" w:rsidRDefault="00523ACE" w:rsidP="004A15A5">
      <w:pPr>
        <w:pStyle w:val="NormalnyWeb"/>
        <w:spacing w:before="0" w:beforeAutospacing="0" w:after="0" w:afterAutospacing="0"/>
        <w:jc w:val="center"/>
        <w:textAlignment w:val="baseline"/>
        <w:rPr>
          <w:rFonts w:ascii="Arial" w:hAnsi="Arial" w:cs="Arial"/>
          <w:color w:val="363636"/>
          <w:sz w:val="20"/>
          <w:szCs w:val="20"/>
        </w:rPr>
      </w:pPr>
      <w:r w:rsidRPr="00666246">
        <w:rPr>
          <w:noProof/>
        </w:rPr>
        <w:drawing>
          <wp:inline distT="0" distB="0" distL="0" distR="0">
            <wp:extent cx="5479551" cy="3048000"/>
            <wp:effectExtent l="0" t="0" r="6985" b="0"/>
            <wp:docPr id="21" name="Obraz 21" descr="https://1.bp.blogspot.com/-d405tYfQl1o/XuhxELtY8AI/AAAAAAAAKw0/OFYdVVn_GuE3Vz-3Yg-wa2cU96qREzckACLcBGAsYHQ/s320/IMG_400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1.bp.blogspot.com/-d405tYfQl1o/XuhxELtY8AI/AAAAAAAAKw0/OFYdVVn_GuE3Vz-3Yg-wa2cU96qREzckACLcBGAsYHQ/s320/IMG_4003.jpg">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2045" cy="3077200"/>
                    </a:xfrm>
                    <a:prstGeom prst="rect">
                      <a:avLst/>
                    </a:prstGeom>
                    <a:noFill/>
                    <a:ln>
                      <a:noFill/>
                    </a:ln>
                  </pic:spPr>
                </pic:pic>
              </a:graphicData>
            </a:graphic>
          </wp:inline>
        </w:drawing>
      </w:r>
    </w:p>
    <w:p w:rsidR="003E2AAF" w:rsidRDefault="003E2AAF" w:rsidP="004A15A5">
      <w:pPr>
        <w:jc w:val="center"/>
      </w:pPr>
    </w:p>
    <w:sectPr w:rsidR="003E2AAF" w:rsidSect="00960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191"/>
    <w:multiLevelType w:val="multilevel"/>
    <w:tmpl w:val="29A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76BCB"/>
    <w:multiLevelType w:val="multilevel"/>
    <w:tmpl w:val="153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E003F"/>
    <w:multiLevelType w:val="multilevel"/>
    <w:tmpl w:val="51BC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E2AAF"/>
    <w:rsid w:val="00197BFF"/>
    <w:rsid w:val="003E2AAF"/>
    <w:rsid w:val="004A15A5"/>
    <w:rsid w:val="00523ACE"/>
    <w:rsid w:val="005F29F6"/>
    <w:rsid w:val="00832946"/>
    <w:rsid w:val="009607A7"/>
    <w:rsid w:val="00D30E42"/>
    <w:rsid w:val="00FD23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7A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A15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A15A5"/>
    <w:rPr>
      <w:color w:val="0000FF"/>
      <w:u w:val="single"/>
    </w:rPr>
  </w:style>
  <w:style w:type="paragraph" w:styleId="Akapitzlist">
    <w:name w:val="List Paragraph"/>
    <w:basedOn w:val="Normalny"/>
    <w:uiPriority w:val="34"/>
    <w:qFormat/>
    <w:rsid w:val="004A15A5"/>
    <w:pPr>
      <w:ind w:left="720"/>
      <w:contextualSpacing/>
    </w:pPr>
  </w:style>
  <w:style w:type="paragraph" w:styleId="Tekstdymka">
    <w:name w:val="Balloon Text"/>
    <w:basedOn w:val="Normalny"/>
    <w:link w:val="TekstdymkaZnak"/>
    <w:uiPriority w:val="99"/>
    <w:semiHidden/>
    <w:unhideWhenUsed/>
    <w:rsid w:val="00FD2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2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radnikzdrowie.pl/zdrowie/apteczka/przeciwutleniacze-antyoksydanty-moga-ci-zaszkodzic-aa-1TpN-Dozg-1Vjx.html" TargetMode="External"/><Relationship Id="rId12" Type="http://schemas.openxmlformats.org/officeDocument/2006/relationships/hyperlink" Target="https://www.youtube.com/watch?v=By6dA9peBi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1.bp.blogspot.com/-d405tYfQl1o/XuhxELtY8AI/AAAAAAAAKw0/OFYdVVn_GuE3Vz-3Yg-wa2cU96qREzckACLcBGAsYHQ/s1600/IMG_4003.jpg" TargetMode="External"/><Relationship Id="rId10" Type="http://schemas.openxmlformats.org/officeDocument/2006/relationships/hyperlink" Target="https://1.bp.blogspot.com/-nAXi83gcHko/XuhuzahXxiI/AAAAAAAAKwQ/0tS7-3JQ1KMB2mph4LvpY6xRj15Ky0cnACLcBGAsYHQ/s1600/2321-okulary-imprezowe-wielkie-oczy-galy.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613</Words>
  <Characters>3678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Pawlik</dc:creator>
  <cp:lastModifiedBy>Użytkownik systemu Windows</cp:lastModifiedBy>
  <cp:revision>2</cp:revision>
  <dcterms:created xsi:type="dcterms:W3CDTF">2020-06-25T04:59:00Z</dcterms:created>
  <dcterms:modified xsi:type="dcterms:W3CDTF">2020-06-25T04:59:00Z</dcterms:modified>
</cp:coreProperties>
</file>