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2" w:rsidRPr="00E44A5D" w:rsidRDefault="001B2F32" w:rsidP="001B2F32">
      <w:pPr>
        <w:rPr>
          <w:sz w:val="28"/>
          <w:szCs w:val="28"/>
        </w:rPr>
      </w:pPr>
      <w:r w:rsidRPr="001454C1">
        <w:rPr>
          <w:sz w:val="28"/>
          <w:szCs w:val="28"/>
          <w:u w:val="single"/>
        </w:rPr>
        <w:t>Zadanie 1</w:t>
      </w:r>
      <w:r w:rsidRPr="00E44A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Poproś rodziców o przeczytanie legendy o Świętym Patryku.</w:t>
      </w:r>
    </w:p>
    <w:p w:rsidR="001B2F32" w:rsidRDefault="001B2F32" w:rsidP="001B2F32">
      <w:pPr>
        <w:jc w:val="center"/>
        <w:rPr>
          <w:b/>
          <w:sz w:val="32"/>
          <w:szCs w:val="32"/>
        </w:rPr>
      </w:pPr>
      <w:r w:rsidRPr="00E44A5D">
        <w:rPr>
          <w:b/>
          <w:sz w:val="32"/>
          <w:szCs w:val="32"/>
        </w:rPr>
        <w:t>Legenda o Świętym Patryku – patronie Irlandii</w:t>
      </w:r>
    </w:p>
    <w:p w:rsidR="001B2F32" w:rsidRPr="00F4117B" w:rsidRDefault="001B2F32" w:rsidP="001B2F32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60960</wp:posOffset>
            </wp:positionV>
            <wp:extent cx="1533525" cy="2143125"/>
            <wp:effectExtent l="19050" t="0" r="9525" b="0"/>
            <wp:wrapThrough wrapText="bothSides">
              <wp:wrapPolygon edited="0">
                <wp:start x="-268" y="0"/>
                <wp:lineTo x="-268" y="21504"/>
                <wp:lineTo x="21734" y="21504"/>
                <wp:lineTo x="21734" y="0"/>
                <wp:lineTo x="-268" y="0"/>
              </wp:wrapPolygon>
            </wp:wrapThrough>
            <wp:docPr id="4" name="Obraz 4" descr="Znalezione obrazy dla zapytania: święty patr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święty patr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17B">
        <w:rPr>
          <w:rFonts w:ascii="Arial" w:hAnsi="Arial" w:cs="Arial"/>
          <w:color w:val="333333"/>
        </w:rPr>
        <w:t>Patryk był małym wesołym chłopcem. Mieszkał w niewielkiej szkockiej wiosce tuż nad brzegiem morza. Pewnego dnia usłyszał głosy na wietrze. Płynęły ponad falami od strony nieodległej, wiecznie zielonej Irlandii. Wzywały, aby ktoś przybył na ten ląd i poprowadził jego mieszkańców ku lepszej drodze życia. W owym czasie mieszkańcy Irlandii byli poganami. Mieli wielu różnych bogów i dziwne obyczaje. Byli bardzo wojowniczy i wciąż z sobą walczyli. Nie potrafili czytać ani pisać.</w:t>
      </w:r>
    </w:p>
    <w:p w:rsidR="001B2F32" w:rsidRPr="00F4117B" w:rsidRDefault="001B2F32" w:rsidP="001B2F32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</w:rPr>
      </w:pPr>
      <w:r w:rsidRPr="00F4117B">
        <w:rPr>
          <w:rFonts w:ascii="Arial" w:hAnsi="Arial" w:cs="Arial"/>
          <w:color w:val="333333"/>
        </w:rPr>
        <w:t>Gdy Patryk tak stał na brzegu morza i słuchał głosów, do skalnego brzegu podpłynęła wielka drewniana łódź. Wyskoczyli z niej okrutni, dzicy ludzie, którzy przybyli właśnie z Irlandii. Schwytali Patryka i związali, a następnie wrzucili go do łodzi i odpłynęli do Irlandii. Tam sprzedali jako niewolnika. Mężczyzna, który stał się jego panem nazywał się Milchu. Zabrał Patryka na swoją </w:t>
      </w:r>
      <w:hyperlink r:id="rId5" w:tgtFrame="_blank" w:history="1">
        <w:r w:rsidRPr="00E44A5D">
          <w:rPr>
            <w:rStyle w:val="Hipercze"/>
            <w:rFonts w:ascii="Arial" w:hAnsi="Arial" w:cs="Arial"/>
            <w:color w:val="auto"/>
            <w:u w:val="none"/>
          </w:rPr>
          <w:t>farmę</w:t>
        </w:r>
      </w:hyperlink>
      <w:r w:rsidRPr="00E44A5D">
        <w:rPr>
          <w:rFonts w:ascii="Arial" w:hAnsi="Arial" w:cs="Arial"/>
        </w:rPr>
        <w:t> </w:t>
      </w:r>
      <w:r w:rsidRPr="00F4117B">
        <w:rPr>
          <w:rFonts w:ascii="Arial" w:hAnsi="Arial" w:cs="Arial"/>
          <w:color w:val="333333"/>
        </w:rPr>
        <w:t>u podnóża góry Slemish w hrabstwie Antrim, gdzie ten codziennie od rana do nocy musiał zajmować się owcami i świniami. Patryk wciąż marzł, chodził głodny i zmęczony. A najgorsze, że wokół pełno było węży, których bał się panicznie. Siedem długich lat spędził nasz bohater ciężko pracując u podnóża góry Slemish.</w:t>
      </w:r>
    </w:p>
    <w:p w:rsidR="001B2F32" w:rsidRPr="00F4117B" w:rsidRDefault="001B2F32" w:rsidP="001B2F32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</w:rPr>
      </w:pPr>
      <w:r w:rsidRPr="00F4117B">
        <w:rPr>
          <w:rFonts w:ascii="Arial" w:hAnsi="Arial" w:cs="Arial"/>
          <w:color w:val="333333"/>
        </w:rPr>
        <w:t>Każdego dnia, każdej nocy modlił się do Boga, aby ten pomógł mu uciec i wrócić do domu, do rodziców. Obiecał Bogu, że jeśli pozwoli mu wydostać się z niewoli, wróci do Irlandii jako kapłan i będzie prowadził ten kraj ku chrześcijaństwu.</w:t>
      </w:r>
    </w:p>
    <w:p w:rsidR="001B2F32" w:rsidRPr="00F4117B" w:rsidRDefault="001B2F32" w:rsidP="001B2F32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</w:rPr>
      </w:pPr>
      <w:r w:rsidRPr="00F4117B">
        <w:rPr>
          <w:rFonts w:ascii="Arial" w:hAnsi="Arial" w:cs="Arial"/>
          <w:color w:val="333333"/>
        </w:rPr>
        <w:t>Pewnej nocy usłyszał, że ktoś woła go przez sen. Jakiś głos wzywał go, aby wstał i przyszedł na brzeg morza. Patryk czym prędzej ubrał się i pobiegł w tamtym kierunku. Z daleka ujrzał kołyszącą się na falach łódź kupców gotową do odpłynięcia. Wspiął się na jej burtę, wskoczył na pokład i schował się pod workami. Wkrótce łódź odbiła od brzegu. Popłynęła w kierunku domu Patryka. Jego rodzice, gdy go ujrzeli długo płakali z radości.</w:t>
      </w:r>
    </w:p>
    <w:p w:rsidR="001B2F32" w:rsidRDefault="001B2F32" w:rsidP="001B2F32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78740</wp:posOffset>
            </wp:positionV>
            <wp:extent cx="1828800" cy="1171575"/>
            <wp:effectExtent l="19050" t="0" r="0" b="0"/>
            <wp:wrapThrough wrapText="bothSides">
              <wp:wrapPolygon edited="0">
                <wp:start x="-225" y="0"/>
                <wp:lineTo x="-225" y="21424"/>
                <wp:lineTo x="21600" y="21424"/>
                <wp:lineTo x="21600" y="0"/>
                <wp:lineTo x="-225" y="0"/>
              </wp:wrapPolygon>
            </wp:wrapThrough>
            <wp:docPr id="6" name="Obraz 7" descr="Znalezione obrazy dla zapytania: święty patr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święty patr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17B">
        <w:rPr>
          <w:rFonts w:ascii="Arial" w:hAnsi="Arial" w:cs="Arial"/>
          <w:color w:val="333333"/>
        </w:rPr>
        <w:t xml:space="preserve">Szczęśliwy młodzieniec zamieszkał na nowo z rodzicami, pomagał im w gospodarstwie i cieszył się każdym nowym dniem wolności. Pamiętał jednak o obietnicy danej Bogu. Wstąpił do seminarium i został księdzem, a wkrótce biskupem. Pewnej nocy podczas snu znów usłyszał dziwne głosy, takie same gdy wtedy gdy jako młody chłopiec siedział nad skalistym brzegiem morza. Głosy wyraźnie wołały: „Wracaj Patryku do Irlandii. </w:t>
      </w:r>
    </w:p>
    <w:p w:rsidR="001B2F32" w:rsidRPr="00F4117B" w:rsidRDefault="001B2F32" w:rsidP="001B2F32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</w:rPr>
      </w:pPr>
      <w:r w:rsidRPr="00F4117B">
        <w:rPr>
          <w:rFonts w:ascii="Arial" w:hAnsi="Arial" w:cs="Arial"/>
          <w:color w:val="333333"/>
        </w:rPr>
        <w:t>Przypłyń tutaj i bądź pośród nas!” To mieszkańcy Irlandii wzywały go, aby przypłynął i poprowadził ich ku lepszej drodze życia.</w:t>
      </w:r>
      <w:r>
        <w:rPr>
          <w:rFonts w:ascii="Arial" w:hAnsi="Arial" w:cs="Arial"/>
          <w:color w:val="333333"/>
        </w:rPr>
        <w:t xml:space="preserve"> </w:t>
      </w:r>
      <w:r w:rsidRPr="00F4117B">
        <w:rPr>
          <w:rFonts w:ascii="Arial" w:hAnsi="Arial" w:cs="Arial"/>
          <w:color w:val="333333"/>
        </w:rPr>
        <w:t xml:space="preserve">Patryk doskonale wiedział, że to Bóg woła go, aby udał się tam z misją. Tym razem nie bał się. Niezwłocznie popłynął do Irlandii. Wypędził stamtąd węże, które przestraszone spadły ze skał wprost w rozszalałe morze i nigdy już nie wróciły na ten ląd. Usunął różne bóstwa, bożki i posągi. Zaczął nauczać religii chrześcijańskiej. Próbował mówić do prostych ludzi ich </w:t>
      </w:r>
      <w:r w:rsidRPr="00F4117B">
        <w:rPr>
          <w:rFonts w:ascii="Arial" w:hAnsi="Arial" w:cs="Arial"/>
          <w:color w:val="333333"/>
        </w:rPr>
        <w:lastRenderedPageBreak/>
        <w:t>językiem. Kiedy tłumaczył im na czym polega istota Trójcy Świętej zrywał trzylistną koniczynkę i mówił: trzy listki koniczynki, to jak ta Trójca – na pozór trzy osoby, ale jedna całość, jeden Bóg.</w:t>
      </w:r>
    </w:p>
    <w:p w:rsidR="001B2F32" w:rsidRPr="00F4117B" w:rsidRDefault="001B2F32" w:rsidP="001B2F32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6985</wp:posOffset>
            </wp:positionV>
            <wp:extent cx="1762125" cy="1762125"/>
            <wp:effectExtent l="19050" t="0" r="9525" b="0"/>
            <wp:wrapThrough wrapText="bothSides">
              <wp:wrapPolygon edited="0">
                <wp:start x="-234" y="0"/>
                <wp:lineTo x="-234" y="21483"/>
                <wp:lineTo x="21717" y="21483"/>
                <wp:lineTo x="21717" y="0"/>
                <wp:lineTo x="-234" y="0"/>
              </wp:wrapPolygon>
            </wp:wrapThrough>
            <wp:docPr id="8" name="Obraz 1" descr="Znalezione obrazy dla zapytania: święty patr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święty patr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17B">
        <w:rPr>
          <w:rFonts w:ascii="Arial" w:hAnsi="Arial" w:cs="Arial"/>
          <w:color w:val="333333"/>
        </w:rPr>
        <w:t>Na pamiątkę tych wydarzeń, święty Patryk stał się patronem Irlandii, a co roku 17 marca Irlandczycy na całym świecie celebrują Dzień Św. Patryka. W każdym irlandzkim miasteczku, w każdej wiosce odbywają się parady i festyny, a ludzie wpinają sobie w klapy pęczki zielonej koniczynki, grają, śpiewają, tańczą i bawią się do białego rana.</w:t>
      </w:r>
    </w:p>
    <w:p w:rsidR="001B2F32" w:rsidRPr="00F4117B" w:rsidRDefault="001B2F32" w:rsidP="001B2F32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Uwydatnienie"/>
          <w:rFonts w:ascii="Arial" w:hAnsi="Arial" w:cs="Arial"/>
          <w:color w:val="333333"/>
        </w:rPr>
      </w:pPr>
      <w:r w:rsidRPr="00F4117B">
        <w:rPr>
          <w:rStyle w:val="Uwydatnienie"/>
          <w:rFonts w:ascii="Arial" w:hAnsi="Arial" w:cs="Arial"/>
          <w:color w:val="333333"/>
        </w:rPr>
        <w:t>Oprac. Reg Ke</w:t>
      </w:r>
      <w:r>
        <w:rPr>
          <w:rStyle w:val="Uwydatnienie"/>
          <w:rFonts w:ascii="Arial" w:hAnsi="Arial" w:cs="Arial"/>
          <w:color w:val="333333"/>
        </w:rPr>
        <w:t xml:space="preserve">ating, </w:t>
      </w:r>
      <w:r w:rsidRPr="00F4117B">
        <w:rPr>
          <w:rStyle w:val="Uwydatnienie"/>
          <w:rFonts w:ascii="Arial" w:hAnsi="Arial" w:cs="Arial"/>
          <w:color w:val="333333"/>
        </w:rPr>
        <w:t>przekład Ryszard Pietrasina.</w:t>
      </w:r>
    </w:p>
    <w:p w:rsidR="001B2F32" w:rsidRDefault="001B2F32" w:rsidP="001B2F32">
      <w:pPr>
        <w:rPr>
          <w:b/>
          <w:sz w:val="32"/>
          <w:szCs w:val="32"/>
        </w:rPr>
      </w:pPr>
    </w:p>
    <w:p w:rsidR="001B2F32" w:rsidRDefault="001B2F32" w:rsidP="001B2F32">
      <w:pPr>
        <w:pStyle w:val="Bezodstpw"/>
        <w:rPr>
          <w:sz w:val="28"/>
          <w:szCs w:val="28"/>
        </w:rPr>
      </w:pPr>
      <w:r w:rsidRPr="001454C1">
        <w:rPr>
          <w:sz w:val="28"/>
          <w:szCs w:val="28"/>
          <w:u w:val="single"/>
        </w:rPr>
        <w:t>Zadanie 2.</w:t>
      </w:r>
      <w:r>
        <w:rPr>
          <w:sz w:val="28"/>
          <w:szCs w:val="28"/>
        </w:rPr>
        <w:t xml:space="preserve"> </w:t>
      </w:r>
      <w:r w:rsidRPr="001454C1">
        <w:rPr>
          <w:sz w:val="28"/>
          <w:szCs w:val="28"/>
        </w:rPr>
        <w:t>Posłuchaj i zatańcz jak Leprechaun</w:t>
      </w:r>
      <w:r>
        <w:t xml:space="preserve"> </w:t>
      </w:r>
      <w:r w:rsidRPr="001454C1">
        <w:t>[wymowa: leprikon]</w:t>
      </w:r>
      <w:r>
        <w:t xml:space="preserve"> – </w:t>
      </w:r>
      <w:r w:rsidRPr="001454C1">
        <w:rPr>
          <w:sz w:val="28"/>
          <w:szCs w:val="28"/>
        </w:rPr>
        <w:t>„</w:t>
      </w:r>
      <w:r w:rsidRPr="001454C1">
        <w:rPr>
          <w:b/>
          <w:sz w:val="28"/>
          <w:szCs w:val="28"/>
        </w:rPr>
        <w:t>Leprechaun Dance</w:t>
      </w:r>
      <w:r w:rsidRPr="001454C1">
        <w:rPr>
          <w:sz w:val="28"/>
          <w:szCs w:val="28"/>
        </w:rPr>
        <w:t>”</w:t>
      </w:r>
      <w:r w:rsidRPr="00C004D4">
        <w:t xml:space="preserve"> </w:t>
      </w:r>
      <w:r>
        <w:t xml:space="preserve">.  </w:t>
      </w:r>
      <w:r w:rsidRPr="00C004D4">
        <w:rPr>
          <w:sz w:val="28"/>
          <w:szCs w:val="28"/>
        </w:rPr>
        <w:t>Piosenka dostępna pod linkiem</w:t>
      </w:r>
      <w:r>
        <w:t xml:space="preserve"> </w:t>
      </w:r>
      <w:hyperlink r:id="rId8" w:history="1">
        <w:r w:rsidRPr="00E00B1D">
          <w:rPr>
            <w:rStyle w:val="Hipercze"/>
            <w:sz w:val="28"/>
            <w:szCs w:val="28"/>
          </w:rPr>
          <w:t>https://www.youtube.com/watch?v=_8RsQxKB2z0</w:t>
        </w:r>
      </w:hyperlink>
    </w:p>
    <w:p w:rsidR="001B2F32" w:rsidRDefault="001B2F32" w:rsidP="001B2F32">
      <w:pPr>
        <w:pStyle w:val="Bezodstpw"/>
        <w:rPr>
          <w:sz w:val="28"/>
          <w:szCs w:val="28"/>
        </w:rPr>
      </w:pPr>
    </w:p>
    <w:p w:rsidR="001B2F32" w:rsidRDefault="001B2F32" w:rsidP="001B2F32">
      <w:pPr>
        <w:pStyle w:val="Bezodstpw"/>
        <w:rPr>
          <w:sz w:val="28"/>
          <w:szCs w:val="28"/>
        </w:rPr>
      </w:pPr>
    </w:p>
    <w:p w:rsidR="001B2F32" w:rsidRDefault="001B2F32" w:rsidP="001B2F32">
      <w:pPr>
        <w:pStyle w:val="Bezodstpw"/>
        <w:rPr>
          <w:sz w:val="28"/>
          <w:szCs w:val="28"/>
        </w:rPr>
      </w:pPr>
      <w:r w:rsidRPr="001454C1">
        <w:rPr>
          <w:sz w:val="28"/>
          <w:szCs w:val="28"/>
          <w:u w:val="single"/>
        </w:rPr>
        <w:t>Zadanie 3.</w:t>
      </w:r>
      <w:r>
        <w:rPr>
          <w:sz w:val="28"/>
          <w:szCs w:val="28"/>
        </w:rPr>
        <w:t xml:space="preserve"> „Find something GREEN”- zadaniem dziecka jest znalezienie jak najwięcej przedmiotów w kolorze zielonym. Powiedz: „It’s green”.</w:t>
      </w:r>
    </w:p>
    <w:p w:rsidR="001B2F32" w:rsidRDefault="001B2F32" w:rsidP="001B2F32">
      <w:pPr>
        <w:pStyle w:val="Bezodstpw"/>
        <w:rPr>
          <w:sz w:val="28"/>
          <w:szCs w:val="28"/>
        </w:rPr>
      </w:pPr>
    </w:p>
    <w:p w:rsidR="005C3521" w:rsidRDefault="001B2F32" w:rsidP="00A32EB2">
      <w:pPr>
        <w:pStyle w:val="Bezodstpw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Zadanie 4. </w:t>
      </w:r>
      <w:r w:rsidR="00A32EB2" w:rsidRPr="00A32EB2">
        <w:rPr>
          <w:sz w:val="28"/>
          <w:szCs w:val="28"/>
        </w:rPr>
        <w:t xml:space="preserve">Poznaj </w:t>
      </w:r>
      <w:r w:rsidR="00A32EB2">
        <w:rPr>
          <w:sz w:val="28"/>
          <w:szCs w:val="28"/>
        </w:rPr>
        <w:t xml:space="preserve">kolory. Poprawną wymowę można odsłuchać w słowniku </w:t>
      </w:r>
    </w:p>
    <w:p w:rsidR="001B2F32" w:rsidRPr="00A32EB2" w:rsidRDefault="005C3521" w:rsidP="00A32EB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on – line </w:t>
      </w:r>
      <w:r w:rsidR="00A32EB2">
        <w:rPr>
          <w:sz w:val="28"/>
          <w:szCs w:val="28"/>
        </w:rPr>
        <w:t xml:space="preserve">„diki” klikając w link </w:t>
      </w:r>
      <w:hyperlink r:id="rId9" w:history="1">
        <w:r w:rsidRPr="005C3521">
          <w:rPr>
            <w:rStyle w:val="Hipercze"/>
            <w:color w:val="auto"/>
          </w:rPr>
          <w:t>https://www.diki.pl/</w:t>
        </w:r>
      </w:hyperlink>
    </w:p>
    <w:p w:rsidR="00A32EB2" w:rsidRPr="00A32EB2" w:rsidRDefault="00A32EB2" w:rsidP="00A32EB2">
      <w:pPr>
        <w:pStyle w:val="Bezodstpw"/>
      </w:pPr>
    </w:p>
    <w:p w:rsidR="00A32EB2" w:rsidRDefault="00A32EB2" w:rsidP="00A32EB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</w:p>
    <w:p w:rsidR="00A32EB2" w:rsidRDefault="00A32EB2" w:rsidP="00A32EB2">
      <w:pPr>
        <w:jc w:val="center"/>
        <w:rPr>
          <w:b/>
          <w:sz w:val="48"/>
          <w:szCs w:val="48"/>
        </w:rPr>
      </w:pPr>
      <w:r w:rsidRPr="005D0CFD">
        <w:rPr>
          <w:b/>
          <w:sz w:val="48"/>
          <w:szCs w:val="48"/>
        </w:rPr>
        <w:t>COLOURS</w:t>
      </w:r>
    </w:p>
    <w:p w:rsidR="00A32EB2" w:rsidRPr="005D0CFD" w:rsidRDefault="007146C4" w:rsidP="00A32EB2">
      <w:pPr>
        <w:jc w:val="center"/>
        <w:rPr>
          <w:b/>
          <w:sz w:val="48"/>
          <w:szCs w:val="48"/>
        </w:rPr>
      </w:pPr>
      <w:r w:rsidRPr="007146C4">
        <w:rPr>
          <w:noProof/>
          <w:color w:val="548DD4" w:themeColor="text2" w:themeTint="99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1.15pt;margin-top:17.05pt;width:79.5pt;height:72.75pt;z-index:251667456" fillcolor="white [3212]" strokecolor="#f2f2f2 [3041]" strokeweight="3pt">
            <v:shadow on="t" type="perspective" color="#243f60 [1604]" opacity=".5" offset="1pt" offset2="-1pt"/>
          </v:shape>
        </w:pict>
      </w:r>
    </w:p>
    <w:p w:rsidR="00A32EB2" w:rsidRDefault="00A32EB2" w:rsidP="00A32EB2">
      <w:pPr>
        <w:tabs>
          <w:tab w:val="left" w:pos="2265"/>
        </w:tabs>
        <w:rPr>
          <w:b/>
          <w:sz w:val="48"/>
          <w:szCs w:val="48"/>
        </w:rPr>
      </w:pPr>
      <w:r>
        <w:t xml:space="preserve">                                                         </w:t>
      </w:r>
      <w:r>
        <w:rPr>
          <w:b/>
          <w:sz w:val="48"/>
          <w:szCs w:val="48"/>
        </w:rPr>
        <w:t>WHITE</w:t>
      </w:r>
    </w:p>
    <w:p w:rsidR="00A32EB2" w:rsidRDefault="00A32EB2" w:rsidP="00A32EB2">
      <w:pPr>
        <w:rPr>
          <w:b/>
          <w:sz w:val="48"/>
          <w:szCs w:val="48"/>
        </w:rPr>
      </w:pPr>
    </w:p>
    <w:p w:rsidR="00A32EB2" w:rsidRDefault="007146C4" w:rsidP="00A32EB2">
      <w:pPr>
        <w:rPr>
          <w:b/>
          <w:sz w:val="48"/>
          <w:szCs w:val="48"/>
        </w:rPr>
      </w:pPr>
      <w:r w:rsidRPr="007146C4">
        <w:rPr>
          <w:noProof/>
          <w:lang w:eastAsia="pl-PL"/>
        </w:rPr>
        <w:pict>
          <v:shape id="_x0000_s1027" type="#_x0000_t120" style="position:absolute;margin-left:35.65pt;margin-top:14.25pt;width:79.5pt;height:72.75pt;z-index:251668480" fillcolor="#00b050" strokecolor="#f2f2f2 [3041]" strokeweight="3pt">
            <v:shadow on="t" type="perspective" color="#4e6128 [1606]" opacity=".5" offset="1pt" offset2="-1pt"/>
          </v:shape>
        </w:pict>
      </w:r>
      <w:r w:rsidR="00A32EB2">
        <w:rPr>
          <w:b/>
          <w:sz w:val="48"/>
          <w:szCs w:val="48"/>
        </w:rPr>
        <w:t xml:space="preserve">                              </w:t>
      </w:r>
    </w:p>
    <w:p w:rsidR="00A32EB2" w:rsidRPr="00A32EB2" w:rsidRDefault="00A32EB2" w:rsidP="00A32EB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  <w:r w:rsidRPr="005D0CFD">
        <w:rPr>
          <w:b/>
          <w:sz w:val="48"/>
          <w:szCs w:val="48"/>
        </w:rPr>
        <w:t>GREEN</w:t>
      </w:r>
    </w:p>
    <w:p w:rsidR="00A32EB2" w:rsidRDefault="00A32EB2" w:rsidP="00A32EB2"/>
    <w:p w:rsidR="00A32EB2" w:rsidRDefault="00A32EB2" w:rsidP="00A32EB2"/>
    <w:p w:rsidR="00A32EB2" w:rsidRDefault="007146C4" w:rsidP="00A32EB2">
      <w:pPr>
        <w:rPr>
          <w:b/>
          <w:sz w:val="48"/>
          <w:szCs w:val="48"/>
        </w:rPr>
      </w:pPr>
      <w:r w:rsidRPr="007146C4">
        <w:rPr>
          <w:noProof/>
          <w:lang w:eastAsia="pl-PL"/>
        </w:rPr>
        <w:pict>
          <v:shape id="_x0000_s1028" type="#_x0000_t120" style="position:absolute;margin-left:31.15pt;margin-top:-21.05pt;width:79.5pt;height:72.75pt;z-index:251669504" fillcolor="#f4740a" strokecolor="#f2f2f2 [3041]" strokeweight="3pt">
            <v:shadow on="t" type="perspective" color="#974706 [1609]" opacity=".5" offset="1pt" offset2="-1pt"/>
          </v:shape>
        </w:pict>
      </w:r>
      <w:r w:rsidR="00A32EB2">
        <w:t xml:space="preserve">                                                          </w:t>
      </w:r>
      <w:r w:rsidR="00A32EB2" w:rsidRPr="005D0CFD">
        <w:rPr>
          <w:b/>
          <w:sz w:val="48"/>
          <w:szCs w:val="48"/>
        </w:rPr>
        <w:t>ORANGE</w:t>
      </w:r>
    </w:p>
    <w:p w:rsidR="00A32EB2" w:rsidRDefault="00A32EB2" w:rsidP="00A32EB2">
      <w:pPr>
        <w:rPr>
          <w:b/>
          <w:sz w:val="48"/>
          <w:szCs w:val="48"/>
        </w:rPr>
      </w:pPr>
    </w:p>
    <w:p w:rsidR="00A32EB2" w:rsidRDefault="007146C4" w:rsidP="00A32EB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pict>
          <v:shape id="_x0000_s1029" type="#_x0000_t120" style="position:absolute;margin-left:35.65pt;margin-top:24.3pt;width:79.5pt;height:72.75pt;z-index:251670528" fillcolor="black [3213]" strokecolor="#f2f2f2 [3041]" strokeweight="3pt">
            <v:shadow on="t" type="perspective" color="#974706 [1609]" opacity=".5" offset="1pt" offset2="-1pt"/>
          </v:shape>
        </w:pict>
      </w:r>
      <w:r w:rsidR="00A32EB2">
        <w:rPr>
          <w:b/>
          <w:sz w:val="48"/>
          <w:szCs w:val="48"/>
        </w:rPr>
        <w:t xml:space="preserve">                              </w:t>
      </w:r>
    </w:p>
    <w:p w:rsidR="00A32EB2" w:rsidRDefault="00A32EB2" w:rsidP="00A32EB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BLACK</w:t>
      </w:r>
    </w:p>
    <w:p w:rsidR="00A32EB2" w:rsidRDefault="00A32EB2" w:rsidP="00A32EB2">
      <w:pPr>
        <w:rPr>
          <w:b/>
          <w:sz w:val="48"/>
          <w:szCs w:val="48"/>
        </w:rPr>
      </w:pPr>
    </w:p>
    <w:p w:rsidR="00A32EB2" w:rsidRPr="00A32EB2" w:rsidRDefault="00A32EB2" w:rsidP="00A32EB2"/>
    <w:p w:rsidR="00A32EB2" w:rsidRPr="001B2F32" w:rsidRDefault="005C3521" w:rsidP="00A32EB2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61595</wp:posOffset>
            </wp:positionV>
            <wp:extent cx="1524000" cy="762000"/>
            <wp:effectExtent l="19050" t="19050" r="19050" b="19050"/>
            <wp:wrapThrough wrapText="bothSides">
              <wp:wrapPolygon edited="0">
                <wp:start x="-270" y="-540"/>
                <wp:lineTo x="-270" y="22140"/>
                <wp:lineTo x="21870" y="22140"/>
                <wp:lineTo x="21870" y="-540"/>
                <wp:lineTo x="-270" y="-540"/>
              </wp:wrapPolygon>
            </wp:wrapThrough>
            <wp:docPr id="10" name="Obraz 13" descr="Flaga Irlan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a Irlandi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EB2">
        <w:rPr>
          <w:sz w:val="28"/>
          <w:szCs w:val="28"/>
          <w:u w:val="single"/>
        </w:rPr>
        <w:t xml:space="preserve">Zadanie 4. </w:t>
      </w:r>
      <w:r w:rsidR="00A32EB2">
        <w:rPr>
          <w:sz w:val="28"/>
          <w:szCs w:val="28"/>
        </w:rPr>
        <w:t>Pokoloruj flagę Irlandii według wzoru. Powiedz jakie znajdują się na niej kolory (green, white, orange)</w:t>
      </w:r>
    </w:p>
    <w:p w:rsidR="00A32EB2" w:rsidRDefault="00D41985" w:rsidP="00A32EB2">
      <w:pPr>
        <w:tabs>
          <w:tab w:val="left" w:pos="2940"/>
        </w:tabs>
        <w:rPr>
          <w:color w:val="FFFF00"/>
        </w:rPr>
      </w:pPr>
      <w:r>
        <w:rPr>
          <w:noProof/>
          <w:color w:val="FFFF00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287020</wp:posOffset>
            </wp:positionV>
            <wp:extent cx="4581525" cy="4581525"/>
            <wp:effectExtent l="19050" t="0" r="9525" b="0"/>
            <wp:wrapThrough wrapText="bothSides">
              <wp:wrapPolygon edited="0">
                <wp:start x="-90" y="0"/>
                <wp:lineTo x="-90" y="21555"/>
                <wp:lineTo x="21645" y="21555"/>
                <wp:lineTo x="21645" y="0"/>
                <wp:lineTo x="-90" y="0"/>
              </wp:wrapPolygon>
            </wp:wrapThrough>
            <wp:docPr id="11" name="Obraz 7" descr="Kolorowanka Flaga Irlan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Flaga Irlandi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B2" w:rsidRPr="005D0CFD" w:rsidRDefault="00A32EB2" w:rsidP="00A32EB2">
      <w:pPr>
        <w:tabs>
          <w:tab w:val="left" w:pos="2940"/>
        </w:tabs>
        <w:rPr>
          <w:b/>
          <w:sz w:val="48"/>
          <w:szCs w:val="48"/>
        </w:rPr>
      </w:pPr>
      <w:r>
        <w:rPr>
          <w:color w:val="FFFF00"/>
        </w:rPr>
        <w:t xml:space="preserve">                                                     </w:t>
      </w:r>
    </w:p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D41985" w:rsidRDefault="00D41985">
      <w:pPr>
        <w:rPr>
          <w:sz w:val="28"/>
          <w:szCs w:val="28"/>
        </w:rPr>
      </w:pPr>
      <w:r w:rsidRPr="00D41985">
        <w:rPr>
          <w:sz w:val="28"/>
          <w:szCs w:val="28"/>
          <w:u w:val="single"/>
        </w:rPr>
        <w:lastRenderedPageBreak/>
        <w:t>Zadanie 5.</w:t>
      </w:r>
      <w:r w:rsidRPr="00D4198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D41985">
        <w:rPr>
          <w:b/>
          <w:i/>
          <w:sz w:val="28"/>
          <w:szCs w:val="28"/>
        </w:rPr>
        <w:t>Magiczny kapelusz Leprechaun</w:t>
      </w:r>
      <w:r>
        <w:rPr>
          <w:sz w:val="28"/>
          <w:szCs w:val="28"/>
        </w:rPr>
        <w:t xml:space="preserve">”. </w:t>
      </w:r>
      <w:r w:rsidRPr="00D41985">
        <w:rPr>
          <w:sz w:val="28"/>
          <w:szCs w:val="28"/>
        </w:rPr>
        <w:t>Poproś rodzica o pomoc. Wytnijcie kształty. Twoim zadaniem jest poprawne przyklejenie kształtu w kapeluszu Leprechaun</w:t>
      </w:r>
      <w:r>
        <w:rPr>
          <w:sz w:val="28"/>
          <w:szCs w:val="28"/>
        </w:rPr>
        <w:t>.</w:t>
      </w:r>
    </w:p>
    <w:p w:rsidR="001B2F32" w:rsidRPr="00D41985" w:rsidRDefault="00D419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Miłej pracy </w:t>
      </w:r>
      <w:r w:rsidRPr="00D41985">
        <w:rPr>
          <w:sz w:val="28"/>
          <w:szCs w:val="28"/>
        </w:rPr>
        <w:sym w:font="Wingdings" w:char="F04A"/>
      </w:r>
    </w:p>
    <w:p w:rsidR="001B2F32" w:rsidRPr="00D41985" w:rsidRDefault="001B2F32">
      <w:pPr>
        <w:rPr>
          <w:sz w:val="28"/>
          <w:szCs w:val="28"/>
        </w:rPr>
      </w:pPr>
    </w:p>
    <w:p w:rsidR="001B2F32" w:rsidRDefault="00D41985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119380</wp:posOffset>
            </wp:positionV>
            <wp:extent cx="4429125" cy="5895975"/>
            <wp:effectExtent l="19050" t="0" r="9525" b="0"/>
            <wp:wrapThrough wrapText="bothSides">
              <wp:wrapPolygon edited="0">
                <wp:start x="-93" y="0"/>
                <wp:lineTo x="-93" y="21565"/>
                <wp:lineTo x="21646" y="21565"/>
                <wp:lineTo x="21646" y="0"/>
                <wp:lineTo x="-93" y="0"/>
              </wp:wrapPolygon>
            </wp:wrapThrough>
            <wp:docPr id="16" name="Obraz 16" descr="St. Patrick's Day Leprechaun Hat - Colors and Shapes Preschool Printabl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. Patrick's Day Leprechaun Hat - Colors and Shapes Preschool Printable Activit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p w:rsidR="001B2F32" w:rsidRDefault="001B2F32"/>
    <w:sectPr w:rsidR="001B2F32" w:rsidSect="000D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2F32"/>
    <w:rsid w:val="00011264"/>
    <w:rsid w:val="000D3202"/>
    <w:rsid w:val="001B2F32"/>
    <w:rsid w:val="005C1EFB"/>
    <w:rsid w:val="005C3521"/>
    <w:rsid w:val="007146C4"/>
    <w:rsid w:val="007E2E08"/>
    <w:rsid w:val="00A32EB2"/>
    <w:rsid w:val="00B4209F"/>
    <w:rsid w:val="00D4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2F3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F32"/>
    <w:rPr>
      <w:i/>
      <w:iCs/>
    </w:rPr>
  </w:style>
  <w:style w:type="paragraph" w:styleId="Bezodstpw">
    <w:name w:val="No Spacing"/>
    <w:uiPriority w:val="1"/>
    <w:qFormat/>
    <w:rsid w:val="001B2F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RsQxKB2z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miastodzieci.pl/bajki/bajka-o-farmie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di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cp:lastPrinted>2020-03-26T09:53:00Z</cp:lastPrinted>
  <dcterms:created xsi:type="dcterms:W3CDTF">2020-03-26T17:49:00Z</dcterms:created>
  <dcterms:modified xsi:type="dcterms:W3CDTF">2020-03-26T17:49:00Z</dcterms:modified>
</cp:coreProperties>
</file>