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41" w:rsidRPr="00A27941" w:rsidRDefault="00A27941" w:rsidP="00A27941">
      <w:pPr>
        <w:pStyle w:val="Tekstpodstawowywcity"/>
        <w:ind w:left="425" w:hanging="425"/>
        <w:jc w:val="right"/>
        <w:rPr>
          <w:rFonts w:cs="Arial"/>
          <w:sz w:val="20"/>
        </w:rPr>
      </w:pPr>
      <w:r w:rsidRPr="00A27941">
        <w:rPr>
          <w:rFonts w:cs="Arial"/>
          <w:color w:val="000000"/>
          <w:spacing w:val="-4"/>
          <w:sz w:val="20"/>
        </w:rPr>
        <w:t>Załącznik</w:t>
      </w:r>
    </w:p>
    <w:p w:rsidR="00A27941" w:rsidRPr="00A27941" w:rsidRDefault="001871E1" w:rsidP="00A27941">
      <w:pPr>
        <w:widowControl w:val="0"/>
        <w:shd w:val="clear" w:color="FFFFFF" w:fill="FFFFFF"/>
        <w:autoSpaceDE w:val="0"/>
        <w:spacing w:line="240" w:lineRule="exact"/>
        <w:jc w:val="right"/>
        <w:rPr>
          <w:rFonts w:ascii="Arial" w:hAnsi="Arial" w:cs="Arial"/>
          <w:color w:val="000000"/>
          <w:spacing w:val="-4"/>
          <w:sz w:val="20"/>
          <w:u w:val="none"/>
        </w:rPr>
      </w:pPr>
      <w:proofErr w:type="gramStart"/>
      <w:r>
        <w:rPr>
          <w:rFonts w:ascii="Arial" w:hAnsi="Arial" w:cs="Arial"/>
          <w:color w:val="000000"/>
          <w:spacing w:val="-4"/>
          <w:sz w:val="20"/>
          <w:u w:val="none"/>
        </w:rPr>
        <w:t>do</w:t>
      </w:r>
      <w:proofErr w:type="gramEnd"/>
      <w:r>
        <w:rPr>
          <w:rFonts w:ascii="Arial" w:hAnsi="Arial" w:cs="Arial"/>
          <w:color w:val="000000"/>
          <w:spacing w:val="-4"/>
          <w:sz w:val="20"/>
          <w:u w:val="none"/>
        </w:rPr>
        <w:t xml:space="preserve"> Zarządzenia Nr  01.04.2017</w:t>
      </w:r>
      <w:r w:rsidR="00A27941" w:rsidRPr="00A27941">
        <w:rPr>
          <w:rFonts w:ascii="Arial" w:hAnsi="Arial" w:cs="Arial"/>
          <w:color w:val="000000"/>
          <w:spacing w:val="-4"/>
          <w:sz w:val="20"/>
          <w:u w:val="none"/>
        </w:rPr>
        <w:t>.</w:t>
      </w:r>
    </w:p>
    <w:p w:rsidR="00A27941" w:rsidRPr="00A27941" w:rsidRDefault="00A27941" w:rsidP="00A27941">
      <w:pPr>
        <w:widowControl w:val="0"/>
        <w:shd w:val="clear" w:color="FFFFFF" w:fill="FFFFFF"/>
        <w:autoSpaceDE w:val="0"/>
        <w:spacing w:line="240" w:lineRule="exact"/>
        <w:jc w:val="right"/>
        <w:rPr>
          <w:rFonts w:ascii="Arial" w:hAnsi="Arial" w:cs="Arial"/>
          <w:color w:val="000000"/>
          <w:spacing w:val="-4"/>
          <w:sz w:val="20"/>
          <w:u w:val="none"/>
        </w:rPr>
      </w:pPr>
      <w:r w:rsidRPr="00A27941">
        <w:rPr>
          <w:rFonts w:ascii="Arial" w:hAnsi="Arial" w:cs="Arial"/>
          <w:color w:val="000000"/>
          <w:spacing w:val="-4"/>
          <w:sz w:val="20"/>
          <w:u w:val="none"/>
        </w:rPr>
        <w:t xml:space="preserve">           Dyrektora Publicznego Przedszkola w Dobrzeniu Wielkim</w:t>
      </w:r>
    </w:p>
    <w:p w:rsidR="00A27941" w:rsidRPr="00A27941" w:rsidRDefault="001871E1" w:rsidP="00A27941">
      <w:pPr>
        <w:widowControl w:val="0"/>
        <w:shd w:val="clear" w:color="FFFFFF" w:fill="FFFFFF"/>
        <w:autoSpaceDE w:val="0"/>
        <w:spacing w:line="240" w:lineRule="exact"/>
        <w:jc w:val="right"/>
        <w:rPr>
          <w:rFonts w:ascii="Arial" w:hAnsi="Arial" w:cs="Arial"/>
          <w:color w:val="000000"/>
          <w:spacing w:val="-11"/>
          <w:sz w:val="20"/>
          <w:u w:val="none"/>
        </w:rPr>
      </w:pPr>
      <w:r>
        <w:rPr>
          <w:rFonts w:ascii="Arial" w:hAnsi="Arial" w:cs="Arial"/>
          <w:color w:val="000000"/>
          <w:sz w:val="20"/>
          <w:u w:val="none"/>
        </w:rPr>
        <w:t xml:space="preserve">z </w:t>
      </w:r>
      <w:proofErr w:type="gramStart"/>
      <w:r>
        <w:rPr>
          <w:rFonts w:ascii="Arial" w:hAnsi="Arial" w:cs="Arial"/>
          <w:color w:val="000000"/>
          <w:sz w:val="20"/>
          <w:u w:val="none"/>
        </w:rPr>
        <w:t>dnia  12 kwietnia</w:t>
      </w:r>
      <w:proofErr w:type="gramEnd"/>
      <w:r>
        <w:rPr>
          <w:rFonts w:ascii="Arial" w:hAnsi="Arial" w:cs="Arial"/>
          <w:color w:val="000000"/>
          <w:sz w:val="20"/>
          <w:u w:val="none"/>
        </w:rPr>
        <w:t xml:space="preserve"> 2017</w:t>
      </w:r>
      <w:r w:rsidR="00A27941" w:rsidRPr="00A27941">
        <w:rPr>
          <w:rFonts w:ascii="Arial" w:hAnsi="Arial" w:cs="Arial"/>
          <w:color w:val="000000"/>
          <w:sz w:val="20"/>
          <w:u w:val="none"/>
        </w:rPr>
        <w:t xml:space="preserve"> </w:t>
      </w:r>
      <w:r w:rsidR="00A27941" w:rsidRPr="00A27941">
        <w:rPr>
          <w:rFonts w:ascii="Arial" w:hAnsi="Arial" w:cs="Arial"/>
          <w:color w:val="000000"/>
          <w:spacing w:val="-11"/>
          <w:sz w:val="20"/>
          <w:u w:val="none"/>
        </w:rPr>
        <w:t>r.</w:t>
      </w:r>
    </w:p>
    <w:p w:rsidR="00A27941" w:rsidRPr="0073380D" w:rsidRDefault="00A27941" w:rsidP="00A27941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color w:val="000000"/>
          <w:spacing w:val="-4"/>
          <w:sz w:val="24"/>
          <w:szCs w:val="24"/>
          <w:u w:val="none"/>
        </w:rPr>
      </w:pPr>
    </w:p>
    <w:p w:rsidR="00A27941" w:rsidRPr="0073380D" w:rsidRDefault="00A27941" w:rsidP="00A27941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sz w:val="24"/>
          <w:szCs w:val="24"/>
          <w:u w:val="none"/>
        </w:rPr>
      </w:pPr>
      <w:bookmarkStart w:id="0" w:name="_GoBack"/>
      <w:bookmarkEnd w:id="0"/>
    </w:p>
    <w:p w:rsidR="00A27941" w:rsidRPr="0073380D" w:rsidRDefault="00A27941" w:rsidP="00A27941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color w:val="000000"/>
          <w:spacing w:val="-1"/>
          <w:sz w:val="24"/>
          <w:szCs w:val="24"/>
          <w:u w:val="none"/>
        </w:rPr>
      </w:pPr>
      <w:r w:rsidRPr="0073380D">
        <w:rPr>
          <w:rFonts w:ascii="Arial" w:hAnsi="Arial" w:cs="Arial"/>
          <w:b/>
          <w:sz w:val="24"/>
          <w:szCs w:val="24"/>
          <w:u w:val="none"/>
        </w:rPr>
        <w:t>DYREKTOR</w:t>
      </w:r>
    </w:p>
    <w:p w:rsidR="00A27941" w:rsidRDefault="00A27941" w:rsidP="00A27941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bCs/>
          <w:iCs/>
          <w:sz w:val="24"/>
          <w:szCs w:val="24"/>
          <w:u w:val="none"/>
        </w:rPr>
      </w:pPr>
      <w:r>
        <w:rPr>
          <w:rFonts w:ascii="Arial" w:hAnsi="Arial" w:cs="Arial"/>
          <w:b/>
          <w:bCs/>
          <w:iCs/>
          <w:sz w:val="24"/>
          <w:szCs w:val="24"/>
          <w:u w:val="none"/>
        </w:rPr>
        <w:t xml:space="preserve"> Publicznego Przedszkola w Dobrzeniu Wielkim</w:t>
      </w:r>
    </w:p>
    <w:p w:rsidR="00A27941" w:rsidRPr="0073380D" w:rsidRDefault="00A27941" w:rsidP="00A27941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color w:val="000000"/>
          <w:spacing w:val="-1"/>
          <w:sz w:val="24"/>
          <w:szCs w:val="24"/>
          <w:u w:val="none"/>
        </w:rPr>
      </w:pPr>
      <w:r>
        <w:rPr>
          <w:rFonts w:ascii="Arial" w:hAnsi="Arial" w:cs="Arial"/>
          <w:b/>
          <w:bCs/>
          <w:iCs/>
          <w:sz w:val="24"/>
          <w:szCs w:val="24"/>
          <w:u w:val="none"/>
        </w:rPr>
        <w:t xml:space="preserve">46-081 Dobrzeń Wielki, ul. Kościelna 1 </w:t>
      </w:r>
    </w:p>
    <w:p w:rsidR="00A27941" w:rsidRPr="0073380D" w:rsidRDefault="00A27941" w:rsidP="00A27941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sz w:val="24"/>
          <w:szCs w:val="24"/>
        </w:rPr>
      </w:pPr>
      <w:r w:rsidRPr="0073380D">
        <w:rPr>
          <w:rFonts w:ascii="Arial" w:hAnsi="Arial" w:cs="Arial"/>
          <w:b/>
          <w:bCs/>
          <w:i/>
          <w:iCs/>
          <w:sz w:val="24"/>
          <w:szCs w:val="24"/>
        </w:rPr>
        <w:t>OGŁASZA NABÓR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962"/>
        </w:tabs>
        <w:autoSpaceDE w:val="0"/>
        <w:spacing w:line="360" w:lineRule="auto"/>
        <w:jc w:val="center"/>
        <w:rPr>
          <w:rFonts w:ascii="Arial" w:hAnsi="Arial" w:cs="Arial"/>
          <w:b/>
          <w:color w:val="000000"/>
          <w:spacing w:val="-8"/>
          <w:sz w:val="24"/>
          <w:szCs w:val="24"/>
          <w:u w:val="none"/>
        </w:rPr>
      </w:pPr>
      <w:r w:rsidRPr="0073380D">
        <w:rPr>
          <w:rFonts w:ascii="Arial" w:hAnsi="Arial" w:cs="Arial"/>
          <w:b/>
          <w:color w:val="000000"/>
          <w:spacing w:val="-8"/>
          <w:sz w:val="24"/>
          <w:szCs w:val="24"/>
          <w:u w:val="none"/>
        </w:rPr>
        <w:t>NA STANOWISKO PRACY</w:t>
      </w:r>
    </w:p>
    <w:p w:rsidR="00A27941" w:rsidRPr="0073380D" w:rsidRDefault="00A27941" w:rsidP="00A27941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A27941" w:rsidRPr="0073380D" w:rsidRDefault="00A27941" w:rsidP="00A27941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73380D">
        <w:rPr>
          <w:rFonts w:ascii="Arial" w:hAnsi="Arial" w:cs="Arial"/>
          <w:b/>
          <w:sz w:val="24"/>
          <w:szCs w:val="24"/>
          <w:u w:val="none"/>
        </w:rPr>
        <w:t>GŁÓWNY KSIĘGOWY</w:t>
      </w:r>
      <w:r w:rsidRPr="0073380D">
        <w:rPr>
          <w:rFonts w:ascii="Arial" w:hAnsi="Arial" w:cs="Arial"/>
          <w:b/>
          <w:sz w:val="24"/>
          <w:szCs w:val="24"/>
          <w:u w:val="none"/>
        </w:rPr>
        <w:br/>
        <w:t>W</w:t>
      </w:r>
      <w:r>
        <w:rPr>
          <w:rFonts w:ascii="Arial" w:hAnsi="Arial" w:cs="Arial"/>
          <w:b/>
          <w:sz w:val="24"/>
          <w:szCs w:val="24"/>
          <w:u w:val="none"/>
        </w:rPr>
        <w:t xml:space="preserve"> PUBLICZNYM PRZEDSZKOLU W DOBRZENIU WIELKIM </w:t>
      </w:r>
    </w:p>
    <w:p w:rsidR="00A27941" w:rsidRPr="0073380D" w:rsidRDefault="001E7DC8" w:rsidP="00A27941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  <w:r w:rsidRPr="0073380D">
        <w:rPr>
          <w:rFonts w:ascii="Arial" w:hAnsi="Arial" w:cs="Arial"/>
          <w:b/>
          <w:sz w:val="24"/>
          <w:szCs w:val="24"/>
          <w:u w:val="none"/>
        </w:rPr>
        <w:t xml:space="preserve">UL. </w:t>
      </w:r>
      <w:r>
        <w:rPr>
          <w:rFonts w:ascii="Arial" w:hAnsi="Arial" w:cs="Arial"/>
          <w:b/>
          <w:sz w:val="24"/>
          <w:szCs w:val="24"/>
          <w:u w:val="none"/>
        </w:rPr>
        <w:t>KOŚCIELNA 1 ( 0,25 ETATU</w:t>
      </w:r>
      <w:r w:rsidR="00A27941">
        <w:rPr>
          <w:rFonts w:ascii="Arial" w:hAnsi="Arial" w:cs="Arial"/>
          <w:b/>
          <w:sz w:val="24"/>
          <w:szCs w:val="24"/>
          <w:u w:val="none"/>
        </w:rPr>
        <w:t xml:space="preserve">) </w:t>
      </w:r>
    </w:p>
    <w:p w:rsidR="00A27941" w:rsidRPr="0073380D" w:rsidRDefault="00A27941" w:rsidP="00A27941">
      <w:pPr>
        <w:widowControl w:val="0"/>
        <w:shd w:val="clear" w:color="FFFFFF" w:fill="FFFFFF"/>
        <w:autoSpaceDE w:val="0"/>
        <w:ind w:left="5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</w:p>
    <w:p w:rsidR="00A27941" w:rsidRPr="0073380D" w:rsidRDefault="00A27941" w:rsidP="00A27941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  <w:r w:rsidRPr="0073380D"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>1. Wymagania niezbędne (obligatoryjne – podlegające ocenie w ramach wstępnej selekcji kandydatów):</w:t>
      </w:r>
    </w:p>
    <w:p w:rsidR="00A27941" w:rsidRPr="0073380D" w:rsidRDefault="00A27941" w:rsidP="00A27941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</w:t>
      </w:r>
      <w:proofErr w:type="gramEnd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obywatelstwa polskiego,</w:t>
      </w:r>
    </w:p>
    <w:p w:rsidR="00A27941" w:rsidRPr="0073380D" w:rsidRDefault="00A27941" w:rsidP="00A27941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</w:t>
      </w:r>
      <w:proofErr w:type="gramEnd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kwalifikacji wymaganych na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stanowisku głównego księgowego 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1260"/>
        </w:tabs>
        <w:autoSpaceDE w:val="0"/>
        <w:ind w:left="1080" w:hanging="360"/>
        <w:rPr>
          <w:rFonts w:ascii="Arial" w:hAnsi="Arial" w:cs="Arial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    - </w:t>
      </w:r>
      <w:r w:rsidRPr="0073380D">
        <w:rPr>
          <w:rFonts w:ascii="Arial" w:hAnsi="Arial" w:cs="Arial"/>
          <w:sz w:val="24"/>
          <w:szCs w:val="24"/>
          <w:u w:val="none"/>
        </w:rPr>
        <w:t xml:space="preserve">ukończenie ekonomicznych jednolitych studiów magisterskich, </w:t>
      </w:r>
      <w:r w:rsidR="001E7DC8" w:rsidRPr="0073380D">
        <w:rPr>
          <w:rFonts w:ascii="Arial" w:hAnsi="Arial" w:cs="Arial"/>
          <w:sz w:val="24"/>
          <w:szCs w:val="24"/>
          <w:u w:val="none"/>
        </w:rPr>
        <w:t>ekonomicznych wyższych</w:t>
      </w:r>
      <w:r w:rsidRPr="0073380D">
        <w:rPr>
          <w:rFonts w:ascii="Arial" w:hAnsi="Arial" w:cs="Arial"/>
          <w:sz w:val="24"/>
          <w:szCs w:val="24"/>
          <w:u w:val="none"/>
        </w:rPr>
        <w:t xml:space="preserve"> studiów zawodowych, uzupełniających ekonomicznych studiów magisterskich lub ekonomicznych studiów podyplomowych i </w:t>
      </w:r>
      <w:r w:rsidR="001E7DC8" w:rsidRPr="0073380D">
        <w:rPr>
          <w:rFonts w:ascii="Arial" w:hAnsi="Arial" w:cs="Arial"/>
          <w:sz w:val="24"/>
          <w:szCs w:val="24"/>
          <w:u w:val="none"/>
        </w:rPr>
        <w:t>posiadanie, co</w:t>
      </w:r>
      <w:r w:rsidRPr="0073380D">
        <w:rPr>
          <w:rFonts w:ascii="Arial" w:hAnsi="Arial" w:cs="Arial"/>
          <w:sz w:val="24"/>
          <w:szCs w:val="24"/>
          <w:u w:val="none"/>
        </w:rPr>
        <w:t xml:space="preserve"> najmniej 3 letniej </w:t>
      </w:r>
      <w:r w:rsidR="001E7DC8" w:rsidRPr="0073380D">
        <w:rPr>
          <w:rFonts w:ascii="Arial" w:hAnsi="Arial" w:cs="Arial"/>
          <w:sz w:val="24"/>
          <w:szCs w:val="24"/>
          <w:u w:val="none"/>
        </w:rPr>
        <w:t xml:space="preserve">praktyki </w:t>
      </w:r>
      <w:r w:rsidR="001E7DC8">
        <w:rPr>
          <w:rFonts w:ascii="Arial" w:hAnsi="Arial" w:cs="Arial"/>
          <w:sz w:val="24"/>
          <w:szCs w:val="24"/>
          <w:u w:val="none"/>
        </w:rPr>
        <w:t>w</w:t>
      </w:r>
      <w:r w:rsidRPr="0073380D">
        <w:rPr>
          <w:rFonts w:ascii="Arial" w:hAnsi="Arial" w:cs="Arial"/>
          <w:sz w:val="24"/>
          <w:szCs w:val="24"/>
          <w:u w:val="none"/>
        </w:rPr>
        <w:t xml:space="preserve"> księgowości,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1260"/>
        </w:tabs>
        <w:autoSpaceDE w:val="0"/>
        <w:ind w:left="1080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73380D">
        <w:rPr>
          <w:rFonts w:ascii="Arial" w:hAnsi="Arial" w:cs="Arial"/>
          <w:sz w:val="24"/>
          <w:szCs w:val="24"/>
          <w:u w:val="none"/>
        </w:rPr>
        <w:t>- ukończenie średniej, policealnej lub po</w:t>
      </w:r>
      <w:r>
        <w:rPr>
          <w:rFonts w:ascii="Arial" w:hAnsi="Arial" w:cs="Arial"/>
          <w:sz w:val="24"/>
          <w:szCs w:val="24"/>
          <w:u w:val="none"/>
        </w:rPr>
        <w:t xml:space="preserve">maturalnej szkoły </w:t>
      </w:r>
      <w:proofErr w:type="gramStart"/>
      <w:r>
        <w:rPr>
          <w:rFonts w:ascii="Arial" w:hAnsi="Arial" w:cs="Arial"/>
          <w:sz w:val="24"/>
          <w:szCs w:val="24"/>
          <w:u w:val="none"/>
        </w:rPr>
        <w:t xml:space="preserve">ekonomicznej </w:t>
      </w:r>
      <w:r w:rsidR="001871E1">
        <w:rPr>
          <w:rFonts w:ascii="Arial" w:hAnsi="Arial" w:cs="Arial"/>
          <w:sz w:val="24"/>
          <w:szCs w:val="24"/>
          <w:u w:val="none"/>
        </w:rPr>
        <w:t xml:space="preserve">             </w:t>
      </w:r>
      <w:r w:rsidRPr="0073380D">
        <w:rPr>
          <w:rFonts w:ascii="Arial" w:hAnsi="Arial" w:cs="Arial"/>
          <w:sz w:val="24"/>
          <w:szCs w:val="24"/>
          <w:u w:val="none"/>
        </w:rPr>
        <w:t>o</w:t>
      </w:r>
      <w:proofErr w:type="gramEnd"/>
      <w:r w:rsidRPr="0073380D">
        <w:rPr>
          <w:rFonts w:ascii="Arial" w:hAnsi="Arial" w:cs="Arial"/>
          <w:sz w:val="24"/>
          <w:szCs w:val="24"/>
          <w:u w:val="none"/>
        </w:rPr>
        <w:t xml:space="preserve"> kierunku: rachunkowość i posiadanie co najmniej 6 letniej praktyki 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1871E1">
        <w:rPr>
          <w:rFonts w:ascii="Arial" w:hAnsi="Arial" w:cs="Arial"/>
          <w:sz w:val="24"/>
          <w:szCs w:val="24"/>
          <w:u w:val="none"/>
        </w:rPr>
        <w:t xml:space="preserve">               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73380D">
        <w:rPr>
          <w:rFonts w:ascii="Arial" w:hAnsi="Arial" w:cs="Arial"/>
          <w:sz w:val="24"/>
          <w:szCs w:val="24"/>
          <w:u w:val="none"/>
        </w:rPr>
        <w:t>w księgowości.</w:t>
      </w:r>
    </w:p>
    <w:p w:rsidR="00A27941" w:rsidRPr="0073380D" w:rsidRDefault="00A27941" w:rsidP="00A27941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</w:t>
      </w:r>
      <w:proofErr w:type="gramEnd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pełnej zdolności do czynności prawnych i korzystanie z pełni praw publicznych,</w:t>
      </w:r>
    </w:p>
    <w:p w:rsidR="00A27941" w:rsidRPr="0073380D" w:rsidRDefault="00A27941" w:rsidP="00A27941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</w:t>
      </w:r>
      <w:proofErr w:type="gramEnd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stanu zdrowia pozwalającego na zatrudnienie na stanowisku głównego księgowego,</w:t>
      </w:r>
    </w:p>
    <w:p w:rsidR="00A27941" w:rsidRPr="0073380D" w:rsidRDefault="00A27941" w:rsidP="00A27941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brak</w:t>
      </w:r>
      <w:proofErr w:type="gramEnd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prawomocnego skazania za przestępstwo przeciwko mieniu, przeciwko obrotowi gospodarczemu, przeciwko działalności instytucji państwowych oraz samorządu terytorialnego, prz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eciwko wiarygodności dokumentów lub 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za przestępstwo </w:t>
      </w:r>
      <w:r w:rsidR="001E7DC8"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skarbowe, </w:t>
      </w:r>
      <w:r w:rsidR="001E7DC8">
        <w:rPr>
          <w:rFonts w:ascii="Arial" w:hAnsi="Arial" w:cs="Arial"/>
          <w:color w:val="000000"/>
          <w:spacing w:val="1"/>
          <w:sz w:val="24"/>
          <w:szCs w:val="24"/>
          <w:u w:val="none"/>
        </w:rPr>
        <w:t>a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także brak prawomocnego skazania za przestępstwo umyślne, </w:t>
      </w:r>
    </w:p>
    <w:p w:rsidR="00A27941" w:rsidRPr="0073380D" w:rsidRDefault="00A27941" w:rsidP="00A27941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nieposzlakowana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opinia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720"/>
        </w:tabs>
        <w:autoSpaceDE w:val="0"/>
        <w:ind w:left="57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</w:p>
    <w:p w:rsidR="00A27941" w:rsidRPr="0073380D" w:rsidRDefault="00A27941" w:rsidP="00A27941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</w:pPr>
      <w:r w:rsidRPr="0073380D"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  <w:t>2. Wymagania dodatkowe (preferowane – podlegające ocenie w ramach końcowej selekcji kandydatów):</w:t>
      </w:r>
    </w:p>
    <w:p w:rsidR="00A27941" w:rsidRPr="0073380D" w:rsidRDefault="00A27941" w:rsidP="00A27941">
      <w:pPr>
        <w:widowControl w:val="0"/>
        <w:numPr>
          <w:ilvl w:val="0"/>
          <w:numId w:val="3"/>
        </w:numPr>
        <w:shd w:val="clear" w:color="FFFFFF" w:fill="FFFFFF"/>
        <w:autoSpaceDE w:val="0"/>
        <w:rPr>
          <w:rFonts w:ascii="Arial" w:hAnsi="Arial" w:cs="Arial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sz w:val="24"/>
          <w:szCs w:val="24"/>
          <w:u w:val="none"/>
        </w:rPr>
        <w:t>doświadczenie</w:t>
      </w:r>
      <w:proofErr w:type="gramEnd"/>
      <w:r w:rsidRPr="0073380D">
        <w:rPr>
          <w:rFonts w:ascii="Arial" w:hAnsi="Arial" w:cs="Arial"/>
          <w:sz w:val="24"/>
          <w:szCs w:val="24"/>
          <w:u w:val="none"/>
        </w:rPr>
        <w:t xml:space="preserve"> zawodowe w księgowości  w jednostkach oświatowych,</w:t>
      </w:r>
    </w:p>
    <w:p w:rsidR="00A27941" w:rsidRPr="007D00B3" w:rsidRDefault="00A27941" w:rsidP="00A27941">
      <w:pPr>
        <w:widowControl w:val="0"/>
        <w:numPr>
          <w:ilvl w:val="0"/>
          <w:numId w:val="3"/>
        </w:numPr>
        <w:shd w:val="clear" w:color="FFFFFF" w:fill="FFFFFF"/>
        <w:tabs>
          <w:tab w:val="left" w:pos="765"/>
        </w:tabs>
        <w:autoSpaceDE w:val="0"/>
        <w:rPr>
          <w:rFonts w:ascii="Arial" w:hAnsi="Arial" w:cs="Arial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sz w:val="24"/>
          <w:szCs w:val="24"/>
          <w:u w:val="none"/>
        </w:rPr>
        <w:t>znajomość</w:t>
      </w:r>
      <w:proofErr w:type="gramEnd"/>
      <w:r w:rsidRPr="0073380D">
        <w:rPr>
          <w:rFonts w:ascii="Arial" w:hAnsi="Arial" w:cs="Arial"/>
          <w:sz w:val="24"/>
          <w:szCs w:val="24"/>
          <w:u w:val="none"/>
        </w:rPr>
        <w:t xml:space="preserve"> aktów prawnych związanych z funkcjonowaniem placówki oświatowej: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7D00B3">
        <w:rPr>
          <w:rFonts w:ascii="Arial" w:hAnsi="Arial" w:cs="Arial"/>
          <w:sz w:val="24"/>
          <w:szCs w:val="24"/>
          <w:u w:val="none"/>
        </w:rPr>
        <w:t>Karty Nauczyciela, Kodeksu Pracy, Ustawy o pracownikach samorządowych i wydanych na jej postawie przepisów w</w:t>
      </w:r>
      <w:r>
        <w:rPr>
          <w:rFonts w:ascii="Arial" w:hAnsi="Arial" w:cs="Arial"/>
          <w:sz w:val="24"/>
          <w:szCs w:val="24"/>
          <w:u w:val="none"/>
        </w:rPr>
        <w:t>ykonawczych, Ustawy o podatku</w:t>
      </w:r>
      <w:r w:rsidRPr="007D00B3">
        <w:rPr>
          <w:rFonts w:ascii="Arial" w:hAnsi="Arial" w:cs="Arial"/>
          <w:sz w:val="24"/>
          <w:szCs w:val="24"/>
          <w:u w:val="none"/>
        </w:rPr>
        <w:t xml:space="preserve"> dochodowym od osób fizycznych, Ustawy o systemie ubezpieczeń społecznych i wydanych na jej podstawie przepisów wykonawczych, Ustawy o świadczeniach pieniężnych z ubezpieczenia społecznego w razie choroby i macierzyństwa, Ustawy budżetowej, </w:t>
      </w:r>
      <w:r>
        <w:rPr>
          <w:rFonts w:ascii="Arial" w:hAnsi="Arial" w:cs="Arial"/>
          <w:sz w:val="24"/>
          <w:szCs w:val="24"/>
          <w:u w:val="none"/>
        </w:rPr>
        <w:t xml:space="preserve">Ustawy o finansach </w:t>
      </w:r>
      <w:r w:rsidR="001E7DC8">
        <w:rPr>
          <w:rFonts w:ascii="Arial" w:hAnsi="Arial" w:cs="Arial"/>
          <w:sz w:val="24"/>
          <w:szCs w:val="24"/>
          <w:u w:val="none"/>
        </w:rPr>
        <w:t xml:space="preserve">publicznych, </w:t>
      </w:r>
      <w:r w:rsidRPr="007D00B3">
        <w:rPr>
          <w:rFonts w:ascii="Arial" w:hAnsi="Arial" w:cs="Arial"/>
          <w:sz w:val="24"/>
          <w:szCs w:val="24"/>
          <w:u w:val="none"/>
        </w:rPr>
        <w:t>Ustawy</w:t>
      </w:r>
      <w:r>
        <w:rPr>
          <w:rFonts w:ascii="Arial" w:hAnsi="Arial" w:cs="Arial"/>
          <w:sz w:val="24"/>
          <w:szCs w:val="24"/>
          <w:u w:val="none"/>
        </w:rPr>
        <w:t xml:space="preserve"> o rachunkowości, </w:t>
      </w:r>
      <w:r w:rsidRPr="007D00B3">
        <w:rPr>
          <w:rFonts w:ascii="Arial" w:hAnsi="Arial" w:cs="Arial"/>
          <w:sz w:val="24"/>
          <w:szCs w:val="24"/>
          <w:u w:val="none"/>
        </w:rPr>
        <w:t xml:space="preserve">Ustawy </w:t>
      </w:r>
      <w:r w:rsidRPr="007D00B3">
        <w:rPr>
          <w:rFonts w:ascii="Arial" w:hAnsi="Arial" w:cs="Arial"/>
          <w:sz w:val="24"/>
          <w:szCs w:val="24"/>
          <w:u w:val="none"/>
        </w:rPr>
        <w:br/>
      </w:r>
      <w:r w:rsidRPr="007D00B3">
        <w:rPr>
          <w:rFonts w:ascii="Arial" w:hAnsi="Arial" w:cs="Arial"/>
          <w:sz w:val="24"/>
          <w:szCs w:val="24"/>
          <w:u w:val="none"/>
        </w:rPr>
        <w:lastRenderedPageBreak/>
        <w:t xml:space="preserve">o odpowiedzialności za naruszenie dyscypliny finansów publicznych, </w:t>
      </w:r>
      <w:r w:rsidR="001E7DC8" w:rsidRPr="007D00B3">
        <w:rPr>
          <w:rFonts w:ascii="Arial" w:hAnsi="Arial" w:cs="Arial"/>
          <w:sz w:val="24"/>
          <w:szCs w:val="24"/>
          <w:u w:val="none"/>
        </w:rPr>
        <w:t xml:space="preserve">Rozporządzenia </w:t>
      </w:r>
      <w:r w:rsidR="001E7DC8">
        <w:rPr>
          <w:rFonts w:ascii="Arial" w:hAnsi="Arial" w:cs="Arial"/>
          <w:sz w:val="24"/>
          <w:szCs w:val="24"/>
          <w:u w:val="none"/>
        </w:rPr>
        <w:t>w</w:t>
      </w:r>
      <w:r w:rsidRPr="007D00B3">
        <w:rPr>
          <w:rFonts w:ascii="Arial" w:hAnsi="Arial" w:cs="Arial"/>
          <w:sz w:val="24"/>
          <w:szCs w:val="24"/>
          <w:u w:val="none"/>
        </w:rPr>
        <w:t xml:space="preserve"> sprawie zasad rachunkowości oraz planów kont dla budżetów jednostek samorządu terytorialnego,</w:t>
      </w:r>
    </w:p>
    <w:p w:rsidR="00A27941" w:rsidRPr="0073380D" w:rsidRDefault="00A27941" w:rsidP="00A27941">
      <w:pPr>
        <w:numPr>
          <w:ilvl w:val="0"/>
          <w:numId w:val="5"/>
        </w:numPr>
        <w:tabs>
          <w:tab w:val="num" w:pos="1080"/>
        </w:tabs>
        <w:ind w:left="1071" w:hanging="357"/>
        <w:rPr>
          <w:rFonts w:ascii="Arial" w:hAnsi="Arial" w:cs="Arial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sz w:val="24"/>
          <w:szCs w:val="24"/>
          <w:u w:val="none"/>
        </w:rPr>
        <w:t>biegła</w:t>
      </w:r>
      <w:proofErr w:type="gramEnd"/>
      <w:r w:rsidRPr="0073380D">
        <w:rPr>
          <w:rFonts w:ascii="Arial" w:hAnsi="Arial" w:cs="Arial"/>
          <w:sz w:val="24"/>
          <w:szCs w:val="24"/>
          <w:u w:val="none"/>
        </w:rPr>
        <w:t xml:space="preserve"> znajomość obsługi aplikacji komputerowych takich jak: </w:t>
      </w:r>
      <w:r>
        <w:rPr>
          <w:rFonts w:ascii="Arial" w:hAnsi="Arial" w:cs="Arial"/>
          <w:sz w:val="24"/>
          <w:szCs w:val="24"/>
          <w:u w:val="none"/>
        </w:rPr>
        <w:t xml:space="preserve">pakiet biurowy </w:t>
      </w:r>
      <w:r w:rsidR="001E7DC8">
        <w:rPr>
          <w:rFonts w:ascii="Arial" w:hAnsi="Arial" w:cs="Arial"/>
          <w:sz w:val="24"/>
          <w:szCs w:val="24"/>
          <w:u w:val="none"/>
        </w:rPr>
        <w:t>Office, Płace</w:t>
      </w:r>
      <w:r w:rsidRPr="0073380D">
        <w:rPr>
          <w:rFonts w:ascii="Arial" w:hAnsi="Arial" w:cs="Arial"/>
          <w:sz w:val="24"/>
          <w:szCs w:val="24"/>
          <w:u w:val="none"/>
        </w:rPr>
        <w:t xml:space="preserve"> </w:t>
      </w:r>
      <w:proofErr w:type="spellStart"/>
      <w:r w:rsidR="001E7DC8">
        <w:rPr>
          <w:rFonts w:ascii="Arial" w:hAnsi="Arial" w:cs="Arial"/>
          <w:sz w:val="24"/>
          <w:szCs w:val="24"/>
          <w:u w:val="none"/>
        </w:rPr>
        <w:t>Vulcan</w:t>
      </w:r>
      <w:proofErr w:type="spellEnd"/>
      <w:r w:rsidR="001E7DC8">
        <w:rPr>
          <w:rFonts w:ascii="Arial" w:hAnsi="Arial" w:cs="Arial"/>
          <w:sz w:val="24"/>
          <w:szCs w:val="24"/>
          <w:u w:val="none"/>
        </w:rPr>
        <w:t>, program</w:t>
      </w:r>
      <w:r>
        <w:rPr>
          <w:rFonts w:ascii="Arial" w:hAnsi="Arial" w:cs="Arial"/>
          <w:sz w:val="24"/>
          <w:szCs w:val="24"/>
          <w:u w:val="none"/>
        </w:rPr>
        <w:t xml:space="preserve"> Budżet, przekazywanie przelewów do banku,</w:t>
      </w:r>
    </w:p>
    <w:p w:rsidR="00A27941" w:rsidRPr="0073380D" w:rsidRDefault="00A27941" w:rsidP="00A27941">
      <w:pPr>
        <w:numPr>
          <w:ilvl w:val="0"/>
          <w:numId w:val="5"/>
        </w:numPr>
        <w:tabs>
          <w:tab w:val="num" w:pos="1080"/>
        </w:tabs>
        <w:ind w:left="1071" w:hanging="357"/>
        <w:rPr>
          <w:rFonts w:ascii="Arial" w:hAnsi="Arial" w:cs="Arial"/>
          <w:sz w:val="24"/>
          <w:szCs w:val="24"/>
          <w:u w:val="none"/>
        </w:rPr>
      </w:pPr>
      <w:r w:rsidRPr="007D00B3">
        <w:rPr>
          <w:rFonts w:ascii="Arial" w:hAnsi="Arial" w:cs="Arial"/>
          <w:sz w:val="24"/>
          <w:szCs w:val="24"/>
          <w:u w:val="none"/>
        </w:rPr>
        <w:t xml:space="preserve">samodzielność, kreatywność, komunikatywność, umiejętność sprawnego podejmowania decyzji, umiejętność pracy na samodzielnym </w:t>
      </w:r>
      <w:proofErr w:type="gramStart"/>
      <w:r w:rsidRPr="007D00B3">
        <w:rPr>
          <w:rFonts w:ascii="Arial" w:hAnsi="Arial" w:cs="Arial"/>
          <w:sz w:val="24"/>
          <w:szCs w:val="24"/>
          <w:u w:val="none"/>
        </w:rPr>
        <w:t>stanowisku,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1871E1">
        <w:rPr>
          <w:rFonts w:ascii="Arial" w:hAnsi="Arial" w:cs="Arial"/>
          <w:sz w:val="24"/>
          <w:szCs w:val="24"/>
          <w:u w:val="none"/>
        </w:rPr>
        <w:t xml:space="preserve">             </w:t>
      </w:r>
      <w:r w:rsidRPr="007D00B3">
        <w:rPr>
          <w:rFonts w:ascii="Arial" w:hAnsi="Arial" w:cs="Arial"/>
          <w:sz w:val="24"/>
          <w:szCs w:val="24"/>
          <w:u w:val="none"/>
        </w:rPr>
        <w:t>a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także </w:t>
      </w:r>
      <w:r w:rsidRPr="0073380D">
        <w:rPr>
          <w:rFonts w:ascii="Arial" w:hAnsi="Arial" w:cs="Arial"/>
          <w:sz w:val="24"/>
          <w:szCs w:val="24"/>
          <w:u w:val="none"/>
        </w:rPr>
        <w:t>w zespole, wysoka kultura osobista.</w:t>
      </w:r>
    </w:p>
    <w:p w:rsidR="00A27941" w:rsidRPr="0073380D" w:rsidRDefault="00A27941" w:rsidP="00A27941">
      <w:pPr>
        <w:ind w:left="360"/>
        <w:rPr>
          <w:rFonts w:ascii="Arial" w:hAnsi="Arial" w:cs="Arial"/>
          <w:color w:val="000000"/>
          <w:sz w:val="24"/>
          <w:szCs w:val="24"/>
        </w:rPr>
      </w:pPr>
    </w:p>
    <w:p w:rsidR="00A27941" w:rsidRPr="0073380D" w:rsidRDefault="00A27941" w:rsidP="00A27941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r w:rsidRPr="0073380D">
        <w:rPr>
          <w:rFonts w:ascii="Arial" w:hAnsi="Arial" w:cs="Arial"/>
          <w:sz w:val="24"/>
          <w:szCs w:val="24"/>
          <w:u w:val="none"/>
        </w:rPr>
        <w:t xml:space="preserve">3. </w:t>
      </w:r>
      <w:r w:rsidRPr="0073380D">
        <w:rPr>
          <w:rFonts w:ascii="Arial" w:hAnsi="Arial" w:cs="Arial"/>
          <w:b/>
          <w:sz w:val="24"/>
          <w:szCs w:val="24"/>
          <w:u w:val="none"/>
        </w:rPr>
        <w:t>Zakres wykonywanych zadań na stanowisku: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prowadzi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rachunkowość jednostki 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wykonuje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dyspozycje środkami pieniężnymi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z w:val="24"/>
          <w:szCs w:val="24"/>
          <w:u w:val="none"/>
        </w:rPr>
        <w:t>dokonuje wstępnej kontroli zgodności operac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ji </w:t>
      </w: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 xml:space="preserve">gospodarczych </w:t>
      </w:r>
      <w:r w:rsidR="001871E1">
        <w:rPr>
          <w:rFonts w:ascii="Arial" w:hAnsi="Arial" w:cs="Arial"/>
          <w:color w:val="000000"/>
          <w:sz w:val="24"/>
          <w:szCs w:val="24"/>
          <w:u w:val="none"/>
        </w:rPr>
        <w:t xml:space="preserve">                              </w:t>
      </w:r>
      <w:r>
        <w:rPr>
          <w:rFonts w:ascii="Arial" w:hAnsi="Arial" w:cs="Arial"/>
          <w:color w:val="000000"/>
          <w:sz w:val="24"/>
          <w:szCs w:val="24"/>
          <w:u w:val="none"/>
        </w:rPr>
        <w:t>i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finansowych 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>z planem finansowym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dokonuje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wstępnej kontroli kompletności i rzetelności dokumentów dotyczących operacji gospodarczych i finansowych,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podpisuje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dokumenty dotyczące poszczególnych operacji,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podejmuje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decyzje wstępnych zastrzeżeń do przedstawionej oceny prawidłowości merytorycznej tej operacji i jej zgodności z prawem,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zapewnia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>, że zobowiązania wynikające z operacji mieszczą się w planie finansowym oraz harmonogramie dochodów i wydatków, a jednostka posiada środki finansowe na ich pokrycie,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w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razie ujawnienia nieprawidłowości, zwraca dokument właściwemu rzeczowo pracownikowi, a w razie ich nie usunięcia odmawia podpisania dokumentu, o czym zawiadamia pisemnie dyrektora,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może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żądać:</w:t>
      </w:r>
    </w:p>
    <w:p w:rsidR="00A27941" w:rsidRPr="0073380D" w:rsidRDefault="00A27941" w:rsidP="00A27941">
      <w:pPr>
        <w:numPr>
          <w:ilvl w:val="2"/>
          <w:numId w:val="1"/>
        </w:numPr>
        <w:tabs>
          <w:tab w:val="num" w:pos="1440"/>
        </w:tabs>
        <w:spacing w:before="45" w:after="45"/>
        <w:ind w:left="1440"/>
        <w:rPr>
          <w:rFonts w:ascii="Arial" w:hAnsi="Arial" w:cs="Arial"/>
          <w:color w:val="000000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udzielenia w formie pisemnej lub ustnej niezbędnych </w:t>
      </w: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informacji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 </w:t>
      </w:r>
      <w:r w:rsidR="001871E1">
        <w:rPr>
          <w:rFonts w:ascii="Arial" w:hAnsi="Arial" w:cs="Arial"/>
          <w:color w:val="000000"/>
          <w:sz w:val="24"/>
          <w:szCs w:val="24"/>
          <w:u w:val="none"/>
        </w:rPr>
        <w:t xml:space="preserve">                       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i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wyjaśnień</w:t>
      </w:r>
    </w:p>
    <w:p w:rsidR="00A27941" w:rsidRPr="00B072C8" w:rsidRDefault="00A27941" w:rsidP="00A27941">
      <w:pPr>
        <w:numPr>
          <w:ilvl w:val="2"/>
          <w:numId w:val="1"/>
        </w:numPr>
        <w:tabs>
          <w:tab w:val="num" w:pos="1440"/>
        </w:tabs>
        <w:spacing w:before="45" w:after="45"/>
        <w:ind w:left="1440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udostępniania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do wglądu dokumentów i wyliczeń będących źródłem tych informacjami wyjaśnień,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sporządza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prawidłowo, terminowo i zgodnie z obowiązującymi przepisami sprawozdania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 finansowe składane przez przedszkole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na zewnątrz,</w:t>
      </w:r>
    </w:p>
    <w:p w:rsidR="00A27941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z w:val="24"/>
          <w:szCs w:val="24"/>
          <w:u w:val="none"/>
        </w:rPr>
        <w:t>prow</w:t>
      </w:r>
      <w:r>
        <w:rPr>
          <w:rFonts w:ascii="Arial" w:hAnsi="Arial" w:cs="Arial"/>
          <w:color w:val="000000"/>
          <w:sz w:val="24"/>
          <w:szCs w:val="24"/>
          <w:u w:val="none"/>
        </w:rPr>
        <w:t>adzi wszelkie rozliczenia przedszkola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z budżetem państwa, </w:t>
      </w: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ZUS </w:t>
      </w:r>
      <w:r w:rsidR="001871E1">
        <w:rPr>
          <w:rFonts w:ascii="Arial" w:hAnsi="Arial" w:cs="Arial"/>
          <w:color w:val="000000"/>
          <w:sz w:val="24"/>
          <w:szCs w:val="24"/>
          <w:u w:val="none"/>
        </w:rPr>
        <w:t xml:space="preserve">                   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>i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innymi instytucjami, </w:t>
      </w:r>
      <w:r>
        <w:rPr>
          <w:rFonts w:ascii="Arial" w:hAnsi="Arial" w:cs="Arial"/>
          <w:color w:val="000000"/>
          <w:sz w:val="24"/>
          <w:szCs w:val="24"/>
          <w:u w:val="none"/>
        </w:rPr>
        <w:t>z którymi placówka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współpracuje w zakresie finansowym,</w:t>
      </w:r>
    </w:p>
    <w:p w:rsidR="00607126" w:rsidRPr="00607126" w:rsidRDefault="00607126" w:rsidP="00A27941">
      <w:pPr>
        <w:numPr>
          <w:ilvl w:val="0"/>
          <w:numId w:val="1"/>
        </w:numPr>
        <w:autoSpaceDE w:val="0"/>
        <w:autoSpaceDN w:val="0"/>
        <w:adjustRightInd w:val="0"/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607126">
        <w:rPr>
          <w:rFonts w:ascii="Arial" w:hAnsi="Arial" w:cs="Arial"/>
          <w:color w:val="000000"/>
          <w:sz w:val="24"/>
          <w:szCs w:val="24"/>
          <w:u w:val="none"/>
        </w:rPr>
        <w:t>sporządzanie</w:t>
      </w:r>
      <w:proofErr w:type="gramEnd"/>
      <w:r w:rsidRPr="00607126">
        <w:rPr>
          <w:rFonts w:ascii="Arial" w:hAnsi="Arial" w:cs="Arial"/>
          <w:color w:val="000000"/>
          <w:sz w:val="24"/>
          <w:szCs w:val="24"/>
          <w:u w:val="none"/>
        </w:rPr>
        <w:t xml:space="preserve"> sprawozdania SIO w zakresie dotyczącym </w:t>
      </w:r>
      <w:proofErr w:type="spellStart"/>
      <w:r w:rsidRPr="00607126">
        <w:rPr>
          <w:rFonts w:ascii="Arial" w:hAnsi="Arial" w:cs="Arial"/>
          <w:color w:val="000000"/>
          <w:sz w:val="24"/>
          <w:szCs w:val="24"/>
          <w:u w:val="none"/>
        </w:rPr>
        <w:t>w.</w:t>
      </w:r>
      <w:proofErr w:type="gramStart"/>
      <w:r w:rsidRPr="00607126">
        <w:rPr>
          <w:rFonts w:ascii="Arial" w:hAnsi="Arial" w:cs="Arial"/>
          <w:color w:val="000000"/>
          <w:sz w:val="24"/>
          <w:szCs w:val="24"/>
          <w:u w:val="none"/>
        </w:rPr>
        <w:t>w</w:t>
      </w:r>
      <w:proofErr w:type="spellEnd"/>
      <w:proofErr w:type="gramEnd"/>
      <w:r w:rsidRPr="00607126">
        <w:rPr>
          <w:rFonts w:ascii="Arial" w:hAnsi="Arial" w:cs="Arial"/>
          <w:color w:val="000000"/>
          <w:sz w:val="24"/>
          <w:szCs w:val="24"/>
          <w:u w:val="none"/>
        </w:rPr>
        <w:t xml:space="preserve">. </w:t>
      </w:r>
      <w:proofErr w:type="gramStart"/>
      <w:r w:rsidRPr="00607126">
        <w:rPr>
          <w:rFonts w:ascii="Arial" w:hAnsi="Arial" w:cs="Arial"/>
          <w:color w:val="000000"/>
          <w:sz w:val="24"/>
          <w:szCs w:val="24"/>
          <w:u w:val="none"/>
        </w:rPr>
        <w:t>stanowiska</w:t>
      </w:r>
      <w:proofErr w:type="gramEnd"/>
      <w:r w:rsidRPr="00607126">
        <w:rPr>
          <w:rFonts w:ascii="Arial" w:hAnsi="Arial" w:cs="Arial"/>
          <w:color w:val="000000"/>
          <w:sz w:val="24"/>
          <w:szCs w:val="24"/>
          <w:u w:val="none"/>
        </w:rPr>
        <w:t>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z w:val="24"/>
          <w:szCs w:val="24"/>
          <w:u w:val="none"/>
        </w:rPr>
        <w:t>czuwa nad wywiązywaniem się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 najemców z warunków umów </w:t>
      </w: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 xml:space="preserve">najmu </w:t>
      </w:r>
      <w:r w:rsidR="001871E1">
        <w:rPr>
          <w:rFonts w:ascii="Arial" w:hAnsi="Arial" w:cs="Arial"/>
          <w:color w:val="000000"/>
          <w:sz w:val="24"/>
          <w:szCs w:val="24"/>
          <w:u w:val="none"/>
        </w:rPr>
        <w:t xml:space="preserve">                      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>w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zakresie zobowiązań finansowych,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czuwa nad zabezpieczeniem środków finansowych na fundusz </w:t>
      </w: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socjalny, 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 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>nadzoruje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prawidłowość wypłat z t</w:t>
      </w:r>
      <w:r>
        <w:rPr>
          <w:rFonts w:ascii="Arial" w:hAnsi="Arial" w:cs="Arial"/>
          <w:color w:val="000000"/>
          <w:sz w:val="24"/>
          <w:szCs w:val="24"/>
          <w:u w:val="none"/>
        </w:rPr>
        <w:t>ego funduszu,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określonych </w:t>
      </w:r>
      <w:r w:rsidR="00607126">
        <w:rPr>
          <w:rFonts w:ascii="Arial" w:hAnsi="Arial" w:cs="Arial"/>
          <w:color w:val="000000"/>
          <w:sz w:val="24"/>
          <w:szCs w:val="24"/>
          <w:u w:val="none"/>
        </w:rPr>
        <w:t xml:space="preserve">                              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>i zatwi</w:t>
      </w:r>
      <w:r>
        <w:rPr>
          <w:rFonts w:ascii="Arial" w:hAnsi="Arial" w:cs="Arial"/>
          <w:color w:val="000000"/>
          <w:sz w:val="24"/>
          <w:szCs w:val="24"/>
          <w:u w:val="none"/>
        </w:rPr>
        <w:t>erdzonych przez Dyrektora Przedszkola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>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100" w:afterAutospacing="1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należycie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przechowuje i 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zabezpiecza dokumenty księgowe, 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>księgi rachunkowe oraz sprawozdania finansowe,</w:t>
      </w:r>
    </w:p>
    <w:p w:rsidR="00A27941" w:rsidRPr="0073380D" w:rsidRDefault="00A27941" w:rsidP="00A27941">
      <w:pPr>
        <w:numPr>
          <w:ilvl w:val="0"/>
          <w:numId w:val="1"/>
        </w:numPr>
        <w:spacing w:before="45" w:after="45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z w:val="24"/>
          <w:szCs w:val="24"/>
          <w:u w:val="none"/>
        </w:rPr>
        <w:t>wykonuje</w:t>
      </w:r>
      <w:proofErr w:type="gramEnd"/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inne czynności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 zlecone przez Dyrektora Przedszkola</w:t>
      </w:r>
    </w:p>
    <w:p w:rsidR="00A27941" w:rsidRPr="0073380D" w:rsidRDefault="00A27941" w:rsidP="00A27941">
      <w:pPr>
        <w:spacing w:before="45" w:after="45"/>
        <w:ind w:left="720"/>
        <w:jc w:val="both"/>
        <w:rPr>
          <w:rFonts w:ascii="Arial" w:hAnsi="Arial" w:cs="Arial"/>
          <w:color w:val="000000"/>
          <w:sz w:val="24"/>
          <w:szCs w:val="24"/>
          <w:u w:val="none"/>
        </w:rPr>
      </w:pPr>
    </w:p>
    <w:p w:rsidR="00A27941" w:rsidRDefault="00A27941" w:rsidP="00A27941">
      <w:pPr>
        <w:widowControl w:val="0"/>
        <w:shd w:val="clear" w:color="FFFFFF" w:fill="FFFFFF"/>
        <w:autoSpaceDE w:val="0"/>
        <w:ind w:left="57"/>
        <w:jc w:val="both"/>
        <w:rPr>
          <w:rFonts w:ascii="Arial" w:hAnsi="Arial" w:cs="Arial"/>
          <w:color w:val="000000"/>
          <w:spacing w:val="2"/>
          <w:sz w:val="24"/>
          <w:szCs w:val="24"/>
          <w:u w:val="none"/>
        </w:rPr>
      </w:pPr>
    </w:p>
    <w:p w:rsidR="00A27941" w:rsidRPr="0073380D" w:rsidRDefault="00A27941" w:rsidP="00A27941">
      <w:pPr>
        <w:widowControl w:val="0"/>
        <w:shd w:val="clear" w:color="FFFFFF" w:fill="FFFFFF"/>
        <w:autoSpaceDE w:val="0"/>
        <w:ind w:left="57"/>
        <w:jc w:val="both"/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2"/>
          <w:sz w:val="24"/>
          <w:szCs w:val="24"/>
          <w:u w:val="none"/>
        </w:rPr>
        <w:lastRenderedPageBreak/>
        <w:t>4.</w:t>
      </w:r>
      <w:r w:rsidRPr="0073380D"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  <w:t xml:space="preserve"> Wymagane dokumenty.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46"/>
        </w:tabs>
        <w:autoSpaceDE w:val="0"/>
        <w:ind w:left="57" w:firstLine="303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proofErr w:type="gramStart"/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>1)   Na</w:t>
      </w:r>
      <w:proofErr w:type="gramEnd"/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 dokumenty aplikacyjne składają się: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5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5"/>
          <w:sz w:val="24"/>
          <w:szCs w:val="24"/>
          <w:u w:val="none"/>
        </w:rPr>
        <w:t>- list motywacyjny,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2"/>
          <w:sz w:val="24"/>
          <w:szCs w:val="24"/>
          <w:u w:val="none"/>
        </w:rPr>
        <w:t>- curriculum vitae,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>- kserokopie świadectw pracy,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2"/>
          <w:sz w:val="24"/>
          <w:szCs w:val="24"/>
          <w:u w:val="none"/>
        </w:rPr>
        <w:t>- kserokopie dyplomów potwierdzających wykształcenie,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2"/>
          <w:sz w:val="24"/>
          <w:szCs w:val="24"/>
          <w:u w:val="none"/>
        </w:rPr>
        <w:t>- kserokopie zaświadczeń, certyfikatów o ukończonych kursach, szkoleniach, itp.,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2"/>
          <w:sz w:val="24"/>
          <w:szCs w:val="24"/>
          <w:u w:val="none"/>
        </w:rPr>
        <w:t xml:space="preserve">- </w:t>
      </w:r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>kwestionariusz osobowy,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- oświadczenie kandydata o posiadaniu pełnej zdolności do czynności prawnych </w:t>
      </w:r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br/>
        <w:t>i korzystaniu z pełni praw publicznych,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- oświadczenie kandydata o braku prawomocnego </w:t>
      </w:r>
      <w:proofErr w:type="gramStart"/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>skazania  za</w:t>
      </w:r>
      <w:proofErr w:type="gramEnd"/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  przestępstwo p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rzeciwko mieniu, przeciwko obrotowi gospodarczemu, przeciwko działalności instytucji państwowych oraz samorządu terytorialnego, przeciwko wiarygodności dokumentów lub za przestępstwo skarbowe oraz za umyślne przestępstwo ścigane z oskarżenia publicznego,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- oświadczenie kandydata o niekaralności za przestępstwa popełnione umyślnie,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- informacja o ostatnio dokonanej ocenie pracy lub opinia o pracy osoby ubiegającej </w:t>
      </w:r>
      <w:proofErr w:type="gramStart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się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   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o</w:t>
      </w:r>
      <w:proofErr w:type="gramEnd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stanowisko,</w:t>
      </w:r>
    </w:p>
    <w:p w:rsidR="00A27941" w:rsidRPr="0073380D" w:rsidRDefault="00A27941" w:rsidP="00A27941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3"/>
          <w:sz w:val="24"/>
          <w:szCs w:val="24"/>
          <w:u w:val="none"/>
        </w:rPr>
        <w:t>- oświadczenie kandydata o braku przeciwwskazań zdrowotnych do zatrudnienia.</w:t>
      </w:r>
    </w:p>
    <w:p w:rsidR="00A27941" w:rsidRPr="0073380D" w:rsidRDefault="00A27941" w:rsidP="00A27941">
      <w:pPr>
        <w:widowControl w:val="0"/>
        <w:numPr>
          <w:ilvl w:val="0"/>
          <w:numId w:val="4"/>
        </w:numPr>
        <w:shd w:val="clear" w:color="FFFFFF" w:fill="FFFFFF"/>
        <w:tabs>
          <w:tab w:val="left" w:pos="765"/>
        </w:tabs>
        <w:suppressAutoHyphens/>
        <w:autoSpaceDE w:val="0"/>
        <w:ind w:left="765"/>
        <w:rPr>
          <w:rFonts w:ascii="Arial" w:hAnsi="Arial" w:cs="Arial"/>
          <w:color w:val="000000"/>
          <w:spacing w:val="-15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15"/>
          <w:sz w:val="24"/>
          <w:szCs w:val="24"/>
          <w:u w:val="none"/>
        </w:rPr>
        <w:t>W razie posiadania – dokumenty potwierdzające osiągnięcia zawodowe np.: uzyskane nagrody, wyróżnienia itp..</w:t>
      </w:r>
    </w:p>
    <w:p w:rsidR="00A27941" w:rsidRPr="0073380D" w:rsidRDefault="00A27941" w:rsidP="00A27941">
      <w:pPr>
        <w:widowControl w:val="0"/>
        <w:shd w:val="clear" w:color="FFFFFF" w:fill="FFFFFF"/>
        <w:autoSpaceDE w:val="0"/>
        <w:rPr>
          <w:rFonts w:ascii="Arial" w:hAnsi="Arial" w:cs="Arial"/>
          <w:b/>
          <w:sz w:val="24"/>
          <w:szCs w:val="24"/>
          <w:u w:val="none"/>
        </w:rPr>
      </w:pPr>
    </w:p>
    <w:p w:rsidR="00A27941" w:rsidRPr="0073380D" w:rsidRDefault="00A27941" w:rsidP="00A27941">
      <w:pPr>
        <w:shd w:val="clear" w:color="auto" w:fill="FFFFFF"/>
        <w:ind w:left="426" w:hanging="426"/>
        <w:rPr>
          <w:rFonts w:ascii="Arial" w:hAnsi="Arial" w:cs="Arial"/>
          <w:sz w:val="24"/>
          <w:szCs w:val="24"/>
          <w:u w:val="none"/>
        </w:rPr>
      </w:pPr>
      <w:r w:rsidRPr="0073380D">
        <w:rPr>
          <w:rFonts w:ascii="Arial" w:hAnsi="Arial" w:cs="Arial"/>
          <w:sz w:val="24"/>
          <w:szCs w:val="24"/>
          <w:u w:val="none"/>
        </w:rPr>
        <w:t>5.</w:t>
      </w:r>
      <w:r w:rsidRPr="0073380D">
        <w:rPr>
          <w:rFonts w:ascii="Arial" w:hAnsi="Arial" w:cs="Arial"/>
          <w:b/>
          <w:sz w:val="24"/>
          <w:szCs w:val="24"/>
          <w:u w:val="none"/>
        </w:rPr>
        <w:t xml:space="preserve"> </w:t>
      </w:r>
      <w:proofErr w:type="gramStart"/>
      <w:r w:rsidRPr="0073380D">
        <w:rPr>
          <w:rFonts w:ascii="Arial" w:hAnsi="Arial" w:cs="Arial"/>
          <w:b/>
          <w:sz w:val="24"/>
          <w:szCs w:val="24"/>
          <w:u w:val="none"/>
        </w:rPr>
        <w:t>Okres na jaki</w:t>
      </w:r>
      <w:proofErr w:type="gramEnd"/>
      <w:r w:rsidRPr="0073380D">
        <w:rPr>
          <w:rFonts w:ascii="Arial" w:hAnsi="Arial" w:cs="Arial"/>
          <w:b/>
          <w:sz w:val="24"/>
          <w:szCs w:val="24"/>
          <w:u w:val="none"/>
        </w:rPr>
        <w:t xml:space="preserve"> planowane jest </w:t>
      </w:r>
      <w:r w:rsidR="001E7DC8" w:rsidRPr="0073380D">
        <w:rPr>
          <w:rFonts w:ascii="Arial" w:hAnsi="Arial" w:cs="Arial"/>
          <w:b/>
          <w:sz w:val="24"/>
          <w:szCs w:val="24"/>
          <w:u w:val="none"/>
        </w:rPr>
        <w:t>zatrudnienie:</w:t>
      </w:r>
      <w:r w:rsidR="001E7DC8" w:rsidRPr="0073380D">
        <w:rPr>
          <w:rFonts w:ascii="Arial" w:hAnsi="Arial" w:cs="Arial"/>
          <w:sz w:val="24"/>
          <w:szCs w:val="24"/>
          <w:u w:val="none"/>
        </w:rPr>
        <w:t xml:space="preserve"> </w:t>
      </w:r>
      <w:r w:rsidR="001E7DC8">
        <w:rPr>
          <w:rFonts w:ascii="Arial" w:hAnsi="Arial" w:cs="Arial"/>
          <w:sz w:val="24"/>
          <w:szCs w:val="24"/>
          <w:u w:val="none"/>
        </w:rPr>
        <w:t>okres</w:t>
      </w:r>
      <w:r w:rsidR="001871E1">
        <w:rPr>
          <w:rFonts w:ascii="Arial" w:hAnsi="Arial" w:cs="Arial"/>
          <w:sz w:val="24"/>
          <w:szCs w:val="24"/>
          <w:u w:val="none"/>
        </w:rPr>
        <w:t xml:space="preserve"> próbny </w:t>
      </w:r>
      <w:r w:rsidR="001E7DC8">
        <w:rPr>
          <w:rFonts w:ascii="Arial" w:hAnsi="Arial" w:cs="Arial"/>
          <w:sz w:val="24"/>
          <w:szCs w:val="24"/>
          <w:u w:val="none"/>
        </w:rPr>
        <w:t>od 1 maja 2017 r</w:t>
      </w:r>
      <w:r w:rsidR="001871E1">
        <w:rPr>
          <w:rFonts w:ascii="Arial" w:hAnsi="Arial" w:cs="Arial"/>
          <w:sz w:val="24"/>
          <w:szCs w:val="24"/>
          <w:u w:val="none"/>
        </w:rPr>
        <w:t>. – 31 lipca 2017</w:t>
      </w:r>
      <w:r>
        <w:rPr>
          <w:rFonts w:ascii="Arial" w:hAnsi="Arial" w:cs="Arial"/>
          <w:sz w:val="24"/>
          <w:szCs w:val="24"/>
          <w:u w:val="none"/>
        </w:rPr>
        <w:t>r.</w:t>
      </w:r>
    </w:p>
    <w:p w:rsidR="00A27941" w:rsidRPr="0073380D" w:rsidRDefault="00A27941" w:rsidP="00A27941">
      <w:pPr>
        <w:widowControl w:val="0"/>
        <w:shd w:val="clear" w:color="FFFFFF" w:fill="FFFFFF"/>
        <w:autoSpaceDE w:val="0"/>
        <w:ind w:left="57"/>
        <w:rPr>
          <w:rFonts w:ascii="Arial" w:hAnsi="Arial" w:cs="Arial"/>
          <w:sz w:val="24"/>
          <w:szCs w:val="24"/>
          <w:u w:val="none"/>
        </w:rPr>
      </w:pPr>
    </w:p>
    <w:p w:rsidR="00A27941" w:rsidRPr="00CE2194" w:rsidRDefault="00A27941" w:rsidP="00A27941">
      <w:pPr>
        <w:widowControl w:val="0"/>
        <w:shd w:val="clear" w:color="FFFFFF" w:fill="FFFFFF"/>
        <w:autoSpaceDE w:val="0"/>
        <w:ind w:firstLine="360"/>
        <w:rPr>
          <w:rFonts w:ascii="Arial" w:hAnsi="Arial" w:cs="Arial"/>
          <w:b/>
          <w:color w:val="000000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Wymagane dokumenty aplikacyj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ne należy złożyć w kancelarii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Publicznego Przedszkola w Dobrzeniu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Wielkim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>ul</w:t>
      </w:r>
      <w:proofErr w:type="gramEnd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Kościelna 1 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, w zaklejonych kopertach </w:t>
      </w:r>
      <w:r w:rsidR="001871E1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                 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z dopiskiem: </w:t>
      </w:r>
      <w:r w:rsidRPr="0073380D">
        <w:rPr>
          <w:rFonts w:ascii="Arial" w:hAnsi="Arial" w:cs="Arial"/>
          <w:i/>
          <w:color w:val="000000"/>
          <w:sz w:val="24"/>
          <w:szCs w:val="24"/>
          <w:u w:val="none"/>
        </w:rPr>
        <w:t>„Dotyczy nabo</w:t>
      </w:r>
      <w:r w:rsidRPr="0073380D">
        <w:rPr>
          <w:rFonts w:ascii="Arial" w:hAnsi="Arial" w:cs="Arial"/>
          <w:i/>
          <w:color w:val="000000"/>
          <w:spacing w:val="-4"/>
          <w:sz w:val="24"/>
          <w:szCs w:val="24"/>
          <w:u w:val="none"/>
        </w:rPr>
        <w:t>ru na s</w:t>
      </w:r>
      <w:r>
        <w:rPr>
          <w:rFonts w:ascii="Arial" w:hAnsi="Arial" w:cs="Arial"/>
          <w:i/>
          <w:color w:val="000000"/>
          <w:spacing w:val="-4"/>
          <w:sz w:val="24"/>
          <w:szCs w:val="24"/>
          <w:u w:val="none"/>
        </w:rPr>
        <w:t xml:space="preserve">tanowisko głównego księgowego Publicznego Przedszkola w Dobrzeniu Wielkim </w:t>
      </w:r>
      <w:r w:rsidRPr="0073380D">
        <w:rPr>
          <w:rFonts w:ascii="Arial" w:hAnsi="Arial" w:cs="Arial"/>
          <w:i/>
          <w:color w:val="000000"/>
          <w:sz w:val="24"/>
          <w:szCs w:val="24"/>
          <w:u w:val="none"/>
        </w:rPr>
        <w:t>”</w:t>
      </w:r>
      <w:r w:rsidRPr="0073380D">
        <w:rPr>
          <w:rFonts w:ascii="Arial" w:hAnsi="Arial" w:cs="Arial"/>
          <w:b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none"/>
        </w:rPr>
        <w:t xml:space="preserve"> </w:t>
      </w:r>
      <w:r w:rsidRPr="0073380D"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>w terminie do dn</w:t>
      </w:r>
      <w:r w:rsidR="001871E1"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>ia  26 kwietnia 2017</w:t>
      </w:r>
      <w:r w:rsidRPr="0073380D"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none"/>
        </w:rPr>
        <w:t xml:space="preserve">r.  </w:t>
      </w:r>
      <w:r w:rsidR="001871E1">
        <w:rPr>
          <w:rFonts w:ascii="Arial" w:hAnsi="Arial" w:cs="Arial"/>
          <w:b/>
          <w:color w:val="000000"/>
          <w:sz w:val="24"/>
          <w:szCs w:val="24"/>
          <w:u w:val="none"/>
        </w:rPr>
        <w:t xml:space="preserve">               </w:t>
      </w:r>
      <w:r>
        <w:rPr>
          <w:rFonts w:ascii="Arial" w:hAnsi="Arial" w:cs="Arial"/>
          <w:b/>
          <w:color w:val="000000"/>
          <w:sz w:val="24"/>
          <w:szCs w:val="24"/>
          <w:u w:val="none"/>
        </w:rPr>
        <w:t xml:space="preserve">do godz. </w:t>
      </w:r>
      <w:r w:rsidRPr="00CE2194">
        <w:rPr>
          <w:rFonts w:ascii="Arial" w:hAnsi="Arial" w:cs="Arial"/>
          <w:b/>
          <w:color w:val="000000"/>
          <w:sz w:val="24"/>
          <w:szCs w:val="24"/>
          <w:u w:val="none"/>
        </w:rPr>
        <w:t>10</w:t>
      </w:r>
    </w:p>
    <w:p w:rsidR="00A27941" w:rsidRDefault="00A27941" w:rsidP="00A27941">
      <w:pPr>
        <w:widowControl w:val="0"/>
        <w:shd w:val="clear" w:color="FFFFFF" w:fill="FFFFFF"/>
        <w:autoSpaceDE w:val="0"/>
        <w:ind w:firstLine="360"/>
        <w:rPr>
          <w:rFonts w:ascii="Arial" w:hAnsi="Arial" w:cs="Arial"/>
          <w:color w:val="000000"/>
          <w:sz w:val="24"/>
          <w:szCs w:val="24"/>
          <w:u w:val="none"/>
        </w:rPr>
      </w:pPr>
    </w:p>
    <w:p w:rsidR="00A27941" w:rsidRPr="0073380D" w:rsidRDefault="00A27941" w:rsidP="00A27941">
      <w:pPr>
        <w:widowControl w:val="0"/>
        <w:shd w:val="clear" w:color="FFFFFF" w:fill="FFFFFF"/>
        <w:autoSpaceDE w:val="0"/>
        <w:ind w:firstLine="360"/>
        <w:rPr>
          <w:rFonts w:ascii="Arial" w:hAnsi="Arial" w:cs="Arial"/>
          <w:color w:val="000000"/>
          <w:spacing w:val="2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z w:val="24"/>
          <w:szCs w:val="24"/>
          <w:u w:val="none"/>
        </w:rPr>
        <w:t>A</w:t>
      </w:r>
      <w:r>
        <w:rPr>
          <w:rFonts w:ascii="Arial" w:hAnsi="Arial" w:cs="Arial"/>
          <w:color w:val="000000"/>
          <w:sz w:val="24"/>
          <w:szCs w:val="24"/>
          <w:u w:val="none"/>
        </w:rPr>
        <w:t>plikacje, które wpłyną do Przedszkola</w:t>
      </w:r>
      <w:r w:rsidRPr="0073380D">
        <w:rPr>
          <w:rFonts w:ascii="Arial" w:hAnsi="Arial" w:cs="Arial"/>
          <w:color w:val="000000"/>
          <w:sz w:val="24"/>
          <w:szCs w:val="24"/>
          <w:u w:val="none"/>
        </w:rPr>
        <w:t xml:space="preserve"> po wyżej określonym terminie nie będą rozpa</w:t>
      </w:r>
      <w:r w:rsidRPr="0073380D">
        <w:rPr>
          <w:rFonts w:ascii="Arial" w:hAnsi="Arial" w:cs="Arial"/>
          <w:color w:val="000000"/>
          <w:spacing w:val="2"/>
          <w:sz w:val="24"/>
          <w:szCs w:val="24"/>
          <w:u w:val="none"/>
        </w:rPr>
        <w:t>trywane.</w:t>
      </w:r>
    </w:p>
    <w:p w:rsidR="00A27941" w:rsidRPr="0073380D" w:rsidRDefault="00A27941" w:rsidP="00A27941">
      <w:pPr>
        <w:widowControl w:val="0"/>
        <w:shd w:val="clear" w:color="FFFFFF" w:fill="FFFFFF"/>
        <w:autoSpaceDE w:val="0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-1"/>
          <w:sz w:val="24"/>
          <w:szCs w:val="24"/>
          <w:u w:val="none"/>
        </w:rPr>
        <w:t xml:space="preserve">Informacja o wyniku naboru będzie umieszczona na stronie internetowej Biuletynu Informacji </w:t>
      </w:r>
      <w:proofErr w:type="gramStart"/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Publicznej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</w:t>
      </w:r>
      <w:hyperlink r:id="rId5" w:history="1">
        <w:proofErr w:type="gramEnd"/>
        <w:r w:rsidRPr="00366CE2">
          <w:rPr>
            <w:rStyle w:val="Hipercze"/>
            <w:rFonts w:ascii="Arial" w:hAnsi="Arial" w:cs="Arial"/>
            <w:spacing w:val="1"/>
            <w:sz w:val="24"/>
            <w:szCs w:val="24"/>
          </w:rPr>
          <w:t>www.bip.dobrzenwielki.pl</w:t>
        </w:r>
      </w:hyperlink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</w:t>
      </w:r>
    </w:p>
    <w:p w:rsidR="00A27941" w:rsidRPr="0073380D" w:rsidRDefault="00A27941" w:rsidP="00A27941">
      <w:pPr>
        <w:widowControl w:val="0"/>
        <w:shd w:val="clear" w:color="FFFFFF" w:fill="FFFFFF"/>
        <w:autoSpaceDE w:val="0"/>
        <w:ind w:firstLine="360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Wymagane dokumenty aplikacyjne: list motywacyjny lub szczegółowe CV </w:t>
      </w:r>
      <w:r w:rsidRPr="0073380D">
        <w:rPr>
          <w:rFonts w:ascii="Arial" w:hAnsi="Arial" w:cs="Arial"/>
          <w:color w:val="000000"/>
          <w:spacing w:val="1"/>
          <w:sz w:val="24"/>
          <w:szCs w:val="24"/>
          <w:u w:val="none"/>
        </w:rPr>
        <w:br/>
        <w:t xml:space="preserve">(z uwzględnieniem </w:t>
      </w:r>
      <w:r w:rsidRPr="0073380D">
        <w:rPr>
          <w:rFonts w:ascii="Arial" w:hAnsi="Arial" w:cs="Arial"/>
          <w:color w:val="000000"/>
          <w:spacing w:val="-1"/>
          <w:sz w:val="24"/>
          <w:szCs w:val="24"/>
          <w:u w:val="none"/>
        </w:rPr>
        <w:t xml:space="preserve">dokładnego przebiegu kariery zawodowej), powinny być opatrzone klauzulą: </w:t>
      </w:r>
      <w:r w:rsidRPr="0073380D">
        <w:rPr>
          <w:rFonts w:ascii="Arial" w:hAnsi="Arial" w:cs="Arial"/>
          <w:i/>
          <w:color w:val="000000"/>
          <w:spacing w:val="-1"/>
          <w:sz w:val="24"/>
          <w:szCs w:val="24"/>
          <w:u w:val="none"/>
        </w:rPr>
        <w:t xml:space="preserve">Wyrażam zgodę na </w:t>
      </w:r>
      <w:r w:rsidRPr="0073380D"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przetwarzanie moich danych osobowych zawartych w ofercie pracy dla potrzeb niezbędnych do realizacji </w:t>
      </w:r>
      <w:r w:rsidRPr="0073380D"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>procesu rekrutacji zgodnie z us</w:t>
      </w:r>
      <w:r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tawą </w:t>
      </w:r>
      <w:r w:rsidR="001871E1"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>z dnia 29 sierpnia 1997 r.</w:t>
      </w:r>
      <w:r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 </w:t>
      </w:r>
      <w:r w:rsidRPr="0073380D"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o ochronie danych </w:t>
      </w:r>
      <w:proofErr w:type="gramStart"/>
      <w:r w:rsidRPr="0073380D"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>osobowych</w:t>
      </w:r>
      <w:r w:rsidR="001871E1"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    </w:t>
      </w:r>
      <w:r w:rsidRPr="0073380D"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 </w:t>
      </w:r>
      <w:r w:rsidRPr="0073380D"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>(Dz</w:t>
      </w:r>
      <w:proofErr w:type="gramEnd"/>
      <w:r w:rsidRPr="0073380D"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. U. </w:t>
      </w:r>
      <w:proofErr w:type="gramStart"/>
      <w:r w:rsidRPr="0073380D">
        <w:rPr>
          <w:rFonts w:ascii="Arial" w:hAnsi="Arial" w:cs="Arial"/>
          <w:color w:val="000000"/>
          <w:spacing w:val="-2"/>
          <w:sz w:val="24"/>
          <w:szCs w:val="24"/>
          <w:u w:val="none"/>
        </w:rPr>
        <w:t>z</w:t>
      </w:r>
      <w:proofErr w:type="gramEnd"/>
      <w:r w:rsidRPr="0073380D">
        <w:rPr>
          <w:rFonts w:ascii="Arial" w:hAnsi="Arial" w:cs="Arial"/>
          <w:color w:val="000000"/>
          <w:spacing w:val="-2"/>
          <w:sz w:val="24"/>
          <w:szCs w:val="24"/>
          <w:u w:val="none"/>
        </w:rPr>
        <w:t xml:space="preserve"> 2002 </w:t>
      </w:r>
      <w:r w:rsidRPr="0073380D"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r. Nr 101, poz. 926 </w:t>
      </w:r>
      <w:r w:rsidRPr="0073380D">
        <w:rPr>
          <w:rFonts w:ascii="Arial" w:hAnsi="Arial" w:cs="Arial"/>
          <w:color w:val="000000"/>
          <w:spacing w:val="-2"/>
          <w:sz w:val="24"/>
          <w:szCs w:val="24"/>
          <w:u w:val="none"/>
        </w:rPr>
        <w:t xml:space="preserve">z </w:t>
      </w:r>
      <w:proofErr w:type="spellStart"/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>późn</w:t>
      </w:r>
      <w:proofErr w:type="spellEnd"/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. zm.) oraz ustawą z dnia 21 listopada 2008 </w:t>
      </w:r>
      <w:proofErr w:type="gramStart"/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r.  </w:t>
      </w:r>
      <w:r w:rsidRPr="0073380D"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>o</w:t>
      </w:r>
      <w:proofErr w:type="gramEnd"/>
      <w:r w:rsidRPr="0073380D"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 pracownikach </w:t>
      </w:r>
      <w:r w:rsidR="001871E1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samorządowych (Dz. U. </w:t>
      </w:r>
      <w:proofErr w:type="gramStart"/>
      <w:r w:rsidR="001871E1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z 2016 . poz</w:t>
      </w:r>
      <w:proofErr w:type="gramEnd"/>
      <w:r w:rsidR="001871E1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.902</w:t>
      </w: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).</w:t>
      </w:r>
    </w:p>
    <w:p w:rsidR="00A27941" w:rsidRDefault="00A27941" w:rsidP="00A27941">
      <w:pPr>
        <w:widowControl w:val="0"/>
        <w:shd w:val="clear" w:color="FFFFFF" w:fill="FFFFFF"/>
        <w:autoSpaceDE w:val="0"/>
        <w:ind w:firstLine="360"/>
        <w:jc w:val="right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</w:p>
    <w:p w:rsidR="00A27941" w:rsidRDefault="00A27941" w:rsidP="00A27941">
      <w:pPr>
        <w:widowControl w:val="0"/>
        <w:shd w:val="clear" w:color="FFFFFF" w:fill="FFFFFF"/>
        <w:autoSpaceDE w:val="0"/>
        <w:ind w:firstLine="360"/>
        <w:jc w:val="right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</w:p>
    <w:p w:rsidR="00A27941" w:rsidRDefault="00A27941" w:rsidP="00A27941">
      <w:pPr>
        <w:widowControl w:val="0"/>
        <w:shd w:val="clear" w:color="FFFFFF" w:fill="FFFFFF"/>
        <w:autoSpaceDE w:val="0"/>
        <w:ind w:firstLine="360"/>
        <w:jc w:val="right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r w:rsidRPr="0073380D"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Dyrektor</w:t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 Publicznego Przedszkola  </w:t>
      </w:r>
    </w:p>
    <w:p w:rsidR="00A27941" w:rsidRDefault="00A27941" w:rsidP="00A27941">
      <w:pPr>
        <w:widowControl w:val="0"/>
        <w:shd w:val="clear" w:color="FFFFFF" w:fill="FFFFFF"/>
        <w:autoSpaceDE w:val="0"/>
        <w:ind w:firstLine="360"/>
        <w:jc w:val="right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proofErr w:type="gramStart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w</w:t>
      </w:r>
      <w:proofErr w:type="gramEnd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 Dobrzeniu Wielkim</w:t>
      </w:r>
    </w:p>
    <w:p w:rsidR="00DE0FF8" w:rsidRDefault="00A27941" w:rsidP="00A27941">
      <w:pPr>
        <w:widowControl w:val="0"/>
        <w:shd w:val="clear" w:color="FFFFFF" w:fill="FFFFFF"/>
        <w:autoSpaceDE w:val="0"/>
        <w:ind w:firstLine="360"/>
        <w:jc w:val="right"/>
      </w:pPr>
      <w:proofErr w:type="gramStart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mgr</w:t>
      </w:r>
      <w:proofErr w:type="gramEnd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 Beata Niedworok</w:t>
      </w:r>
    </w:p>
    <w:sectPr w:rsidR="00DE0FF8" w:rsidSect="00A8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cs="Times New Roman"/>
      </w:rPr>
    </w:lvl>
  </w:abstractNum>
  <w:abstractNum w:abstractNumId="1" w15:restartNumberingAfterBreak="0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 w15:restartNumberingAfterBreak="0">
    <w:nsid w:val="16753E8B"/>
    <w:multiLevelType w:val="hybridMultilevel"/>
    <w:tmpl w:val="2A34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558D"/>
    <w:multiLevelType w:val="hybridMultilevel"/>
    <w:tmpl w:val="3BC2124C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C1EEB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643000F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8E60ECE"/>
    <w:multiLevelType w:val="hybridMultilevel"/>
    <w:tmpl w:val="7098F9BC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5" w15:restartNumberingAfterBreak="0">
    <w:nsid w:val="44B76C3E"/>
    <w:multiLevelType w:val="hybridMultilevel"/>
    <w:tmpl w:val="ACFCE486"/>
    <w:lvl w:ilvl="0" w:tplc="F78440DC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941"/>
    <w:rsid w:val="000D16F1"/>
    <w:rsid w:val="001871E1"/>
    <w:rsid w:val="001E7DC8"/>
    <w:rsid w:val="004248B4"/>
    <w:rsid w:val="00607126"/>
    <w:rsid w:val="00845E1B"/>
    <w:rsid w:val="00A27941"/>
    <w:rsid w:val="00A81DD0"/>
    <w:rsid w:val="00B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38ACE-CD01-4AB9-8E29-496C1C04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41"/>
    <w:pPr>
      <w:spacing w:after="0" w:line="240" w:lineRule="auto"/>
    </w:pPr>
    <w:rPr>
      <w:rFonts w:ascii="Times New Roman" w:eastAsia="Calibri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7941"/>
    <w:pPr>
      <w:ind w:left="426" w:hanging="426"/>
      <w:jc w:val="both"/>
    </w:pPr>
    <w:rPr>
      <w:rFonts w:ascii="Arial" w:hAnsi="Arial"/>
      <w:sz w:val="24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941"/>
    <w:rPr>
      <w:rFonts w:ascii="Arial" w:eastAsia="Calibri" w:hAnsi="Arial" w:cs="Times New Roman"/>
      <w:sz w:val="24"/>
      <w:szCs w:val="20"/>
      <w:lang w:eastAsia="pl-PL"/>
    </w:rPr>
  </w:style>
  <w:style w:type="character" w:styleId="Hipercze">
    <w:name w:val="Hyperlink"/>
    <w:rsid w:val="00A279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dobrzen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1013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Ewa Holeksa</cp:lastModifiedBy>
  <cp:revision>5</cp:revision>
  <dcterms:created xsi:type="dcterms:W3CDTF">2015-10-08T11:18:00Z</dcterms:created>
  <dcterms:modified xsi:type="dcterms:W3CDTF">2017-04-12T19:42:00Z</dcterms:modified>
</cp:coreProperties>
</file>