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6F" w:rsidRDefault="005D0EA8" w:rsidP="00590BC9">
      <w:pPr>
        <w:jc w:val="center"/>
      </w:pPr>
      <w:bookmarkStart w:id="0" w:name="_GoBack"/>
      <w:bookmarkEnd w:id="0"/>
      <w:r>
        <w:t>Najmilsi!</w:t>
      </w:r>
    </w:p>
    <w:p w:rsidR="005D0EA8" w:rsidRDefault="00590BC9" w:rsidP="00590BC9">
      <w:pPr>
        <w:jc w:val="both"/>
      </w:pPr>
      <w:r>
        <w:t>Zaczynamy kolejny tydzień, a co za tym idzie ciąg dalszy propozycji zadań dla Krasnoludków.</w:t>
      </w:r>
    </w:p>
    <w:p w:rsidR="00590BC9" w:rsidRDefault="00590BC9" w:rsidP="00590BC9">
      <w:pPr>
        <w:jc w:val="both"/>
      </w:pPr>
      <w:r>
        <w:t>Mam nadziej</w:t>
      </w:r>
      <w:r w:rsidR="00D76804">
        <w:t xml:space="preserve">ę, że wszystko u Was w porządku, </w:t>
      </w:r>
      <w:r w:rsidR="009E006E">
        <w:t>że spędzacie ten czas najlepiej jak potraficie</w:t>
      </w:r>
      <w:r w:rsidR="00D76804">
        <w:t>.</w:t>
      </w:r>
      <w:r>
        <w:t xml:space="preserve"> Zachęcam do wysyłania fotek na maila i oczywiście dziękuję za te, które już do mnie dotarły.  </w:t>
      </w:r>
      <w:r w:rsidR="00614618">
        <w:br/>
      </w:r>
      <w:r>
        <w:t xml:space="preserve">Było mi niezmiernie miło </w:t>
      </w:r>
      <w:r>
        <w:sym w:font="Wingdings" w:char="F04A"/>
      </w:r>
    </w:p>
    <w:p w:rsidR="00590BC9" w:rsidRDefault="00590BC9">
      <w:r>
        <w:t>Pozdrawiam</w:t>
      </w:r>
      <w:r w:rsidR="00614618">
        <w:t xml:space="preserve"> serdecznie</w:t>
      </w:r>
      <w:r>
        <w:t>,</w:t>
      </w:r>
    </w:p>
    <w:p w:rsidR="00590BC9" w:rsidRDefault="00590BC9">
      <w:r>
        <w:t>Edyta Mazur</w:t>
      </w:r>
    </w:p>
    <w:p w:rsidR="00590BC9" w:rsidRDefault="00590BC9"/>
    <w:p w:rsidR="00590BC9" w:rsidRPr="00953713" w:rsidRDefault="00590BC9">
      <w:pPr>
        <w:rPr>
          <w:b/>
        </w:rPr>
      </w:pPr>
      <w:r w:rsidRPr="00953713">
        <w:rPr>
          <w:b/>
        </w:rPr>
        <w:t>Dzień 1</w:t>
      </w:r>
    </w:p>
    <w:p w:rsidR="00950B5F" w:rsidRDefault="00950B5F">
      <w:r>
        <w:t xml:space="preserve">Opowiadanie o kotku Łatku. </w:t>
      </w:r>
      <w:r w:rsidR="00953713">
        <w:t xml:space="preserve">Będą nam potrzebne kredki. </w:t>
      </w:r>
      <w:r>
        <w:t>Można samodzielnie narysować</w:t>
      </w:r>
      <w:r w:rsidR="00953713">
        <w:t xml:space="preserve"> obrazki z wierszyka</w:t>
      </w:r>
      <w:r>
        <w:t xml:space="preserve"> i podczas czytania dziecko koloruje lub kto ma możliwość wydrukować rysunek.</w:t>
      </w:r>
    </w:p>
    <w:p w:rsidR="00D76804" w:rsidRDefault="00950B5F">
      <w:r>
        <w:rPr>
          <w:noProof/>
          <w:lang w:eastAsia="pl-PL"/>
        </w:rPr>
        <w:drawing>
          <wp:inline distT="0" distB="0" distL="0" distR="0">
            <wp:extent cx="3886200" cy="5591175"/>
            <wp:effectExtent l="0" t="0" r="0" b="0"/>
            <wp:docPr id="1" name="Obraz 1" descr="C:\Users\Edyta\Downloads\20200413_16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yta\Downloads\20200413_1600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348" cy="559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5F" w:rsidRDefault="00950B5F">
      <w:r>
        <w:lastRenderedPageBreak/>
        <w:t>Pytania do opowiadania:</w:t>
      </w:r>
    </w:p>
    <w:p w:rsidR="00950B5F" w:rsidRDefault="00950B5F">
      <w:r>
        <w:t>Jakiego koloru był Kotek?</w:t>
      </w:r>
    </w:p>
    <w:p w:rsidR="00950B5F" w:rsidRDefault="00950B5F">
      <w:r>
        <w:t>Jakiego koloru Misie mają futra?</w:t>
      </w:r>
    </w:p>
    <w:p w:rsidR="00950B5F" w:rsidRDefault="00950B5F">
      <w:r>
        <w:t>Co Kotek pije z miseczki?</w:t>
      </w:r>
    </w:p>
    <w:p w:rsidR="00950B5F" w:rsidRDefault="00950B5F">
      <w:r>
        <w:t>Jakiego koloru jest serek, który Kotek lubi?</w:t>
      </w:r>
    </w:p>
    <w:p w:rsidR="00953713" w:rsidRDefault="00950B5F">
      <w:r>
        <w:t>Jaki kolor ma sałata?</w:t>
      </w:r>
    </w:p>
    <w:p w:rsidR="00950B5F" w:rsidRDefault="00950B5F">
      <w:r>
        <w:t>A jaki kolor mają buraki?</w:t>
      </w:r>
    </w:p>
    <w:p w:rsidR="00953713" w:rsidRDefault="00953713"/>
    <w:p w:rsidR="00953713" w:rsidRPr="00953713" w:rsidRDefault="00953713">
      <w:pPr>
        <w:rPr>
          <w:b/>
        </w:rPr>
      </w:pPr>
      <w:r w:rsidRPr="00953713">
        <w:rPr>
          <w:b/>
        </w:rPr>
        <w:t>Dzień 2</w:t>
      </w:r>
    </w:p>
    <w:p w:rsidR="00953713" w:rsidRDefault="00953713">
      <w:r>
        <w:rPr>
          <w:noProof/>
          <w:lang w:eastAsia="pl-PL"/>
        </w:rPr>
        <w:drawing>
          <wp:inline distT="0" distB="0" distL="0" distR="0" wp14:anchorId="58718E53" wp14:editId="48997B83">
            <wp:extent cx="5760720" cy="3242943"/>
            <wp:effectExtent l="0" t="0" r="0" b="0"/>
            <wp:docPr id="2" name="Obraz 2" descr="Lionel Messi - historia piłkarza FC Barcelona. Film animowa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onel Messi - historia piłkarza FC Barcelona. Film animowan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29" w:rsidRDefault="00361229"/>
    <w:p w:rsidR="00953713" w:rsidRDefault="00953713">
      <w:r>
        <w:t>Sport to dobra sprawa. Do</w:t>
      </w:r>
      <w:r w:rsidR="006F500F">
        <w:t xml:space="preserve"> aktywnego oglądania</w:t>
      </w:r>
      <w:r>
        <w:t xml:space="preserve"> t</w:t>
      </w:r>
      <w:r w:rsidR="00614618">
        <w:t>ego filmiku będą nam potrzebne poduszki</w:t>
      </w:r>
      <w:r w:rsidR="00361229">
        <w:t xml:space="preserve">, które </w:t>
      </w:r>
      <w:r w:rsidR="006F500F">
        <w:br/>
      </w:r>
      <w:r w:rsidR="00361229">
        <w:t>na pewno mamy w domu</w:t>
      </w:r>
      <w:r>
        <w:t>.</w:t>
      </w:r>
    </w:p>
    <w:p w:rsidR="00953713" w:rsidRDefault="00583AEC">
      <w:hyperlink r:id="rId7" w:history="1">
        <w:r w:rsidR="00953713" w:rsidRPr="009D4C92">
          <w:rPr>
            <w:rStyle w:val="Hyperlink"/>
          </w:rPr>
          <w:t>https://youtu.be/j4EiXelSTkI</w:t>
        </w:r>
      </w:hyperlink>
    </w:p>
    <w:p w:rsidR="00361229" w:rsidRDefault="00361229"/>
    <w:p w:rsidR="00953713" w:rsidRDefault="00953713">
      <w:r>
        <w:t>Przypominamy sobie rów</w:t>
      </w:r>
      <w:r w:rsidR="00361229">
        <w:t>nież dobrze nam znaną piosenkę</w:t>
      </w:r>
      <w:r w:rsidR="00614618">
        <w:t>. W</w:t>
      </w:r>
      <w:r w:rsidR="00361229">
        <w:t xml:space="preserve">raz z pokazywaniem dzieci śpiewają </w:t>
      </w:r>
      <w:r w:rsidR="00361229">
        <w:sym w:font="Wingdings" w:char="F04A"/>
      </w:r>
    </w:p>
    <w:p w:rsidR="00953713" w:rsidRDefault="00953713"/>
    <w:p w:rsidR="00953713" w:rsidRDefault="00583AEC">
      <w:hyperlink r:id="rId8" w:history="1">
        <w:r w:rsidR="00953713" w:rsidRPr="009D4C92">
          <w:rPr>
            <w:rStyle w:val="Hyperlink"/>
          </w:rPr>
          <w:t>https://youtu.be/LyrMNWZc6l4</w:t>
        </w:r>
      </w:hyperlink>
    </w:p>
    <w:p w:rsidR="00953713" w:rsidRPr="00614618" w:rsidRDefault="00361229">
      <w:pPr>
        <w:rPr>
          <w:b/>
        </w:rPr>
      </w:pPr>
      <w:r>
        <w:lastRenderedPageBreak/>
        <w:br/>
      </w:r>
      <w:r w:rsidR="00953713" w:rsidRPr="00614618">
        <w:rPr>
          <w:b/>
        </w:rPr>
        <w:t>Dzień 3</w:t>
      </w:r>
    </w:p>
    <w:p w:rsidR="00361229" w:rsidRDefault="00361229" w:rsidP="009E006E">
      <w:pPr>
        <w:jc w:val="both"/>
      </w:pPr>
      <w:r>
        <w:t xml:space="preserve">Dziś potrzebne nam będą kolorowe słomki do napoi, patyczki do szaszłyków oraz gąbka. Słomki tniemy na małe części. Patyczki wbijamy do gąbki i zaczynamy zabawę. Nakładamy kawałki słomek na patyczki. Można układać kolorami np. czerwone do czerwonych, niebieskie do niebieskich itp. </w:t>
      </w:r>
      <w:r w:rsidR="009E006E">
        <w:br/>
      </w:r>
      <w:r>
        <w:t>lub mieszać kolory. Przeliczamy ile jest czerwonych? Ile jest niebieskich</w:t>
      </w:r>
      <w:r w:rsidR="00251DA1">
        <w:t>?</w:t>
      </w:r>
      <w:r w:rsidR="00187212">
        <w:t xml:space="preserve"> Który jest dłuższy?  Który jest krótszy? Ze słomek na płasko możemy również ułożyć na przykład domek itp.</w:t>
      </w:r>
      <w:r w:rsidR="00251DA1">
        <w:t xml:space="preserve"> Po zakończonej zabawie wrzucamy słomki do woreczka, ponieważ będą one nam jeszcze za pewien czas potrzebne. </w:t>
      </w:r>
    </w:p>
    <w:p w:rsidR="009E006E" w:rsidRDefault="009E006E" w:rsidP="009E006E">
      <w:pPr>
        <w:jc w:val="both"/>
      </w:pPr>
      <w:r>
        <w:rPr>
          <w:noProof/>
          <w:lang w:eastAsia="pl-PL"/>
        </w:rPr>
        <w:drawing>
          <wp:inline distT="0" distB="0" distL="0" distR="0">
            <wp:extent cx="5124450" cy="3352800"/>
            <wp:effectExtent l="0" t="0" r="0" b="0"/>
            <wp:docPr id="3" name="Obraz 3" descr="C:\Users\Edyta\Downloads\20200413_18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yta\Downloads\20200413_1850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098" cy="33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6E" w:rsidRDefault="009E006E" w:rsidP="009E006E">
      <w:pPr>
        <w:jc w:val="both"/>
      </w:pPr>
    </w:p>
    <w:p w:rsidR="009E006E" w:rsidRPr="006F500F" w:rsidRDefault="009E006E" w:rsidP="009E006E">
      <w:pPr>
        <w:jc w:val="both"/>
        <w:rPr>
          <w:b/>
        </w:rPr>
      </w:pPr>
      <w:r w:rsidRPr="006F500F">
        <w:rPr>
          <w:b/>
        </w:rPr>
        <w:t>Dzień 4</w:t>
      </w:r>
    </w:p>
    <w:p w:rsidR="00614618" w:rsidRDefault="00083CF0" w:rsidP="009E006E">
      <w:pPr>
        <w:jc w:val="both"/>
      </w:pPr>
      <w:r>
        <w:t xml:space="preserve">Malowanie kawą. Przyrządzamy kawę najlepiej rozpuszczalną. Intensywność kawy rzutuje na barwę, im mocniejsza tym kolor będzie ciemniejszy. </w:t>
      </w:r>
    </w:p>
    <w:p w:rsidR="006F500F" w:rsidRDefault="006F500F" w:rsidP="009E006E">
      <w:pPr>
        <w:jc w:val="both"/>
      </w:pPr>
      <w:r>
        <w:t xml:space="preserve">Pomocny będzie również filmik  </w:t>
      </w:r>
      <w:hyperlink r:id="rId10" w:history="1">
        <w:r w:rsidRPr="009D4C92">
          <w:rPr>
            <w:rStyle w:val="Hyperlink"/>
          </w:rPr>
          <w:t>https://www.youtube.com/watch?v=6qjC5qgNKAw</w:t>
        </w:r>
      </w:hyperlink>
    </w:p>
    <w:p w:rsidR="00590BC9" w:rsidRDefault="006F500F" w:rsidP="006F500F">
      <w:pPr>
        <w:jc w:val="both"/>
      </w:pPr>
      <w:r>
        <w:rPr>
          <w:noProof/>
          <w:lang w:eastAsia="pl-PL"/>
        </w:rPr>
        <w:drawing>
          <wp:inline distT="0" distB="0" distL="0" distR="0" wp14:anchorId="1FFB43D0" wp14:editId="056550A4">
            <wp:extent cx="3124200" cy="1952625"/>
            <wp:effectExtent l="0" t="0" r="0" b="9525"/>
            <wp:docPr id="4" name="Obraz 4" descr="Ptasimi Śladami: Malowanie kaw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asimi Śladami: Malowanie kawą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168" cy="19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7"/>
    <w:rsid w:val="00083CF0"/>
    <w:rsid w:val="00187212"/>
    <w:rsid w:val="00251DA1"/>
    <w:rsid w:val="00361229"/>
    <w:rsid w:val="004F7577"/>
    <w:rsid w:val="00583AEC"/>
    <w:rsid w:val="00590BC9"/>
    <w:rsid w:val="005D0EA8"/>
    <w:rsid w:val="00614618"/>
    <w:rsid w:val="00632B6F"/>
    <w:rsid w:val="006F500F"/>
    <w:rsid w:val="00950B5F"/>
    <w:rsid w:val="00953713"/>
    <w:rsid w:val="009E006E"/>
    <w:rsid w:val="00D76804"/>
    <w:rsid w:val="00E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C811D-96AD-45BC-9A6C-020596BC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yrMNWZc6l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j4EiXelST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6qjC5qgNKA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B672-6501-415C-993E-AEA76DB8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Agata Gajewsk</cp:lastModifiedBy>
  <cp:revision>2</cp:revision>
  <dcterms:created xsi:type="dcterms:W3CDTF">2020-04-13T18:12:00Z</dcterms:created>
  <dcterms:modified xsi:type="dcterms:W3CDTF">2020-04-13T18:12:00Z</dcterms:modified>
</cp:coreProperties>
</file>