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87" w:rsidRPr="00835C87" w:rsidRDefault="00835C87" w:rsidP="00835C87">
      <w:pPr>
        <w:spacing w:before="225" w:after="0" w:line="735" w:lineRule="atLeast"/>
        <w:outlineLvl w:val="0"/>
        <w:rPr>
          <w:rFonts w:ascii="Helvetica" w:eastAsia="Times New Roman" w:hAnsi="Helvetica" w:cs="Helvetica"/>
          <w:color w:val="114867"/>
          <w:kern w:val="36"/>
          <w:sz w:val="74"/>
          <w:szCs w:val="74"/>
          <w:lang w:eastAsia="pl-PL"/>
        </w:rPr>
      </w:pPr>
      <w:r w:rsidRPr="00835C87">
        <w:rPr>
          <w:rFonts w:ascii="Helvetica" w:eastAsia="Times New Roman" w:hAnsi="Helvetica" w:cs="Helvetica"/>
          <w:color w:val="114867"/>
          <w:kern w:val="36"/>
          <w:sz w:val="74"/>
          <w:szCs w:val="74"/>
          <w:lang w:eastAsia="pl-PL"/>
        </w:rPr>
        <w:t>Empatia - czyli jak uczyć dziecko wrażliwości</w:t>
      </w:r>
      <w:bookmarkStart w:id="0" w:name="_GoBack"/>
      <w:bookmarkEnd w:id="0"/>
    </w:p>
    <w:p w:rsidR="00835C87" w:rsidRPr="00835C87" w:rsidRDefault="00835C87" w:rsidP="00835C87">
      <w:pPr>
        <w:spacing w:after="0" w:line="360" w:lineRule="atLeast"/>
        <w:rPr>
          <w:rFonts w:ascii="Helvetica" w:eastAsia="Times New Roman" w:hAnsi="Helvetica" w:cs="Helvetica"/>
          <w:color w:val="114867"/>
          <w:sz w:val="23"/>
          <w:szCs w:val="23"/>
          <w:lang w:eastAsia="pl-PL"/>
        </w:rPr>
      </w:pPr>
      <w:r w:rsidRPr="00835C87">
        <w:rPr>
          <w:rFonts w:ascii="Helvetica" w:eastAsia="Times New Roman" w:hAnsi="Helvetica" w:cs="Helvetica"/>
          <w:color w:val="114867"/>
          <w:sz w:val="23"/>
          <w:szCs w:val="23"/>
          <w:lang w:eastAsia="pl-PL"/>
        </w:rPr>
        <w:t>W najprostszym  rozumieniu empatia jest wrażliwością człowieka na kontekst społeczny, sytuację, myśli, emocje i zachowanie drugiej osoby. Dzięki niej możliwe jest przyjmowanie różnych ról społecznych oraz współdziałanie w związku, zespole czy grupie. Wysoki poziom empatii umożliwia nam wczucie się, dostrzeżenie i zrozumienie drugiej osoby w określonej sytuacji, a to z kolei wpływa na naszą decyzję o sposobie zachowania się w stosunku do niej – zaoferowaniu wsparcia, pomocy czy odpowiedniej przestrzeni na działanie.</w:t>
      </w:r>
    </w:p>
    <w:p w:rsidR="00835C87" w:rsidRPr="00835C87" w:rsidRDefault="00835C87" w:rsidP="00835C87">
      <w:pPr>
        <w:spacing w:after="0" w:line="360" w:lineRule="atLeast"/>
        <w:rPr>
          <w:rFonts w:ascii="Helvetica" w:eastAsia="Times New Roman" w:hAnsi="Helvetica" w:cs="Helvetica"/>
          <w:color w:val="114867"/>
          <w:sz w:val="23"/>
          <w:szCs w:val="23"/>
          <w:lang w:eastAsia="pl-PL"/>
        </w:rPr>
      </w:pPr>
      <w:r w:rsidRPr="00835C87">
        <w:rPr>
          <w:rFonts w:ascii="Helvetica" w:eastAsia="Times New Roman" w:hAnsi="Helvetica" w:cs="Helvetica"/>
          <w:color w:val="114867"/>
          <w:sz w:val="23"/>
          <w:szCs w:val="23"/>
          <w:lang w:eastAsia="pl-PL"/>
        </w:rPr>
        <w:br/>
      </w:r>
      <w:r w:rsidRPr="00835C87">
        <w:rPr>
          <w:rFonts w:ascii="Helvetica" w:eastAsia="Times New Roman" w:hAnsi="Helvetica" w:cs="Helvetica"/>
          <w:b/>
          <w:bCs/>
          <w:color w:val="114867"/>
          <w:sz w:val="23"/>
          <w:szCs w:val="23"/>
          <w:lang w:eastAsia="pl-PL"/>
        </w:rPr>
        <w:t>Jak rozwija się empatia?</w:t>
      </w:r>
    </w:p>
    <w:p w:rsidR="00835C87" w:rsidRPr="00835C87" w:rsidRDefault="00835C87" w:rsidP="00835C87">
      <w:pPr>
        <w:spacing w:after="0" w:line="360" w:lineRule="atLeast"/>
        <w:rPr>
          <w:rFonts w:ascii="Helvetica" w:eastAsia="Times New Roman" w:hAnsi="Helvetica" w:cs="Helvetica"/>
          <w:color w:val="114867"/>
          <w:sz w:val="23"/>
          <w:szCs w:val="23"/>
          <w:lang w:eastAsia="pl-PL"/>
        </w:rPr>
      </w:pPr>
      <w:r w:rsidRPr="00835C87">
        <w:rPr>
          <w:rFonts w:ascii="Helvetica" w:eastAsia="Times New Roman" w:hAnsi="Helvetica" w:cs="Helvetica"/>
          <w:color w:val="114867"/>
          <w:sz w:val="23"/>
          <w:szCs w:val="23"/>
          <w:lang w:eastAsia="pl-PL"/>
        </w:rPr>
        <w:br/>
        <w:t>Dziecko, w pierwszych latach życia, doświadcza całym sobą emocji przeżywanych przez inne osoby z jego otoczenia. Zdenerwowanie i poruszenie mamy stają się powodami do złości i płaczu niemowlęcia, jej radość i spokój, koją dziecięce nerwy. W swoim rozwoju emocjonalnym mały człowiek zlewa się z otoczeniem, silnie przeżywając problemy,  nie tylko dotykające bliskich, ale również zwierzęta czy zabawki. Szczerze smuci go więc choroba misia czy boląca łapka psa.</w:t>
      </w:r>
    </w:p>
    <w:p w:rsidR="00835C87" w:rsidRPr="00835C87" w:rsidRDefault="00835C87" w:rsidP="00835C87">
      <w:pPr>
        <w:spacing w:after="0" w:line="360" w:lineRule="atLeast"/>
        <w:rPr>
          <w:rFonts w:ascii="Helvetica" w:eastAsia="Times New Roman" w:hAnsi="Helvetica" w:cs="Helvetica"/>
          <w:color w:val="114867"/>
          <w:sz w:val="23"/>
          <w:szCs w:val="23"/>
          <w:lang w:eastAsia="pl-PL"/>
        </w:rPr>
      </w:pPr>
      <w:r w:rsidRPr="00835C87">
        <w:rPr>
          <w:rFonts w:ascii="Helvetica" w:eastAsia="Times New Roman" w:hAnsi="Helvetica" w:cs="Helvetica"/>
          <w:color w:val="114867"/>
          <w:sz w:val="23"/>
          <w:szCs w:val="23"/>
          <w:lang w:eastAsia="pl-PL"/>
        </w:rPr>
        <w:t> </w:t>
      </w:r>
    </w:p>
    <w:p w:rsidR="00835C87" w:rsidRPr="00835C87" w:rsidRDefault="00835C87" w:rsidP="00835C87">
      <w:pPr>
        <w:spacing w:after="0" w:line="360" w:lineRule="atLeast"/>
        <w:rPr>
          <w:rFonts w:ascii="Helvetica" w:eastAsia="Times New Roman" w:hAnsi="Helvetica" w:cs="Helvetica"/>
          <w:color w:val="114867"/>
          <w:sz w:val="23"/>
          <w:szCs w:val="23"/>
          <w:lang w:eastAsia="pl-PL"/>
        </w:rPr>
      </w:pPr>
      <w:r w:rsidRPr="00835C87">
        <w:rPr>
          <w:rFonts w:ascii="Helvetica" w:eastAsia="Times New Roman" w:hAnsi="Helvetica" w:cs="Helvetica"/>
          <w:color w:val="114867"/>
          <w:sz w:val="23"/>
          <w:szCs w:val="23"/>
          <w:lang w:eastAsia="pl-PL"/>
        </w:rPr>
        <w:t>Kiedy emocjonalność dziecka rozwija się, a układ nerwowy staję się bardziej wrażliwy, coraz większy ślad w dziecięcym umyśle zostawiają poruszające sytuacje – płacz innego dziecka stanie się dla niego „wystarczającym powodem” do własnego płaczu. Na wczesnym etapie takie współodczuwanie może skutecznie zniechęcić dziecko do kontaktu z wybraną osobą -  tylko dlatego, że przynajmniej raz wzbudziła ona przykre emocje. Z drugiej strony tak wysoka wrażliwość i gotowość do współodczuwania skutkują naturalną chęcią niesienia pomocy drugiej osobie – dziecko podaruje rówieśnikowi własnego misia, by ten go pocieszył.</w:t>
      </w:r>
    </w:p>
    <w:p w:rsidR="00835C87" w:rsidRPr="00835C87" w:rsidRDefault="00835C87" w:rsidP="00835C87">
      <w:pPr>
        <w:spacing w:after="0" w:line="360" w:lineRule="atLeast"/>
        <w:rPr>
          <w:rFonts w:ascii="Helvetica" w:eastAsia="Times New Roman" w:hAnsi="Helvetica" w:cs="Helvetica"/>
          <w:color w:val="114867"/>
          <w:sz w:val="23"/>
          <w:szCs w:val="23"/>
          <w:lang w:eastAsia="pl-PL"/>
        </w:rPr>
      </w:pPr>
      <w:r w:rsidRPr="00835C87">
        <w:rPr>
          <w:rFonts w:ascii="Helvetica" w:eastAsia="Times New Roman" w:hAnsi="Helvetica" w:cs="Helvetica"/>
          <w:color w:val="114867"/>
          <w:sz w:val="23"/>
          <w:szCs w:val="23"/>
          <w:lang w:eastAsia="pl-PL"/>
        </w:rPr>
        <w:t> </w:t>
      </w:r>
    </w:p>
    <w:p w:rsidR="00835C87" w:rsidRPr="00835C87" w:rsidRDefault="00835C87" w:rsidP="00835C87">
      <w:pPr>
        <w:spacing w:after="0" w:line="360" w:lineRule="atLeast"/>
        <w:rPr>
          <w:rFonts w:ascii="Helvetica" w:eastAsia="Times New Roman" w:hAnsi="Helvetica" w:cs="Helvetica"/>
          <w:color w:val="114867"/>
          <w:sz w:val="23"/>
          <w:szCs w:val="23"/>
          <w:lang w:eastAsia="pl-PL"/>
        </w:rPr>
      </w:pPr>
      <w:r w:rsidRPr="00835C87">
        <w:rPr>
          <w:rFonts w:ascii="Helvetica" w:eastAsia="Times New Roman" w:hAnsi="Helvetica" w:cs="Helvetica"/>
          <w:b/>
          <w:bCs/>
          <w:color w:val="114867"/>
          <w:sz w:val="23"/>
          <w:szCs w:val="23"/>
          <w:lang w:eastAsia="pl-PL"/>
        </w:rPr>
        <w:t>Postrzeganie świata z perspektywy innych ludzi</w:t>
      </w:r>
      <w:r w:rsidRPr="00835C87">
        <w:rPr>
          <w:rFonts w:ascii="Helvetica" w:eastAsia="Times New Roman" w:hAnsi="Helvetica" w:cs="Helvetica"/>
          <w:color w:val="114867"/>
          <w:sz w:val="23"/>
          <w:szCs w:val="23"/>
          <w:lang w:eastAsia="pl-PL"/>
        </w:rPr>
        <w:br/>
        <w:t>Już trzyletnie dzieci potrafią z sukcesem różnicować proste emocje okazywane (nawet w niewielkim stopniu) przez innych ludzi. Najłatwiej odczytują uczucia przyjemne, takie jak radość i zadowolenie. Więcej trudności sprawia im rozpoznanie lęku, smutku czy złości. Ponadto dzieci chętnie współdzielą emocje z dorosłymi – samoistnie oraz w sytuacji wyraźnego zaproszenia z ich strony – „kto się ze mną ucieszy”, „kto mi pomoże”.</w:t>
      </w:r>
    </w:p>
    <w:p w:rsidR="00835C87" w:rsidRPr="00835C87" w:rsidRDefault="00835C87" w:rsidP="00835C87">
      <w:pPr>
        <w:spacing w:after="0" w:line="360" w:lineRule="atLeast"/>
        <w:rPr>
          <w:rFonts w:ascii="Helvetica" w:eastAsia="Times New Roman" w:hAnsi="Helvetica" w:cs="Helvetica"/>
          <w:color w:val="114867"/>
          <w:sz w:val="23"/>
          <w:szCs w:val="23"/>
          <w:lang w:eastAsia="pl-PL"/>
        </w:rPr>
      </w:pPr>
    </w:p>
    <w:p w:rsidR="00835C87" w:rsidRPr="00835C87" w:rsidRDefault="00835C87" w:rsidP="00835C87">
      <w:pPr>
        <w:spacing w:after="0" w:line="360" w:lineRule="atLeast"/>
        <w:rPr>
          <w:rFonts w:ascii="Helvetica" w:eastAsia="Times New Roman" w:hAnsi="Helvetica" w:cs="Helvetica"/>
          <w:color w:val="114867"/>
          <w:sz w:val="23"/>
          <w:szCs w:val="23"/>
          <w:lang w:eastAsia="pl-PL"/>
        </w:rPr>
      </w:pPr>
      <w:r w:rsidRPr="00835C87">
        <w:rPr>
          <w:rFonts w:ascii="Helvetica" w:eastAsia="Times New Roman" w:hAnsi="Helvetica" w:cs="Helvetica"/>
          <w:color w:val="114867"/>
          <w:sz w:val="23"/>
          <w:szCs w:val="23"/>
          <w:lang w:eastAsia="pl-PL"/>
        </w:rPr>
        <w:lastRenderedPageBreak/>
        <w:br/>
        <w:t>W miarę nabywania doświadczeń społecznych, zarówno ilościowych jak i jakościowych, i stykania się z szeregiem różnych wzorców i modeli zachowania, dziecko przyjmuje coraz więcej ról. Uczy się w ten sposób, że jego zachowania emocjonalne mogą służyć uzyskaniu pożądanej reakcji – sympatii, uwagi, itp.</w:t>
      </w:r>
    </w:p>
    <w:p w:rsidR="00835C87" w:rsidRPr="00835C87" w:rsidRDefault="00835C87" w:rsidP="00835C87">
      <w:pPr>
        <w:spacing w:after="0" w:line="360" w:lineRule="atLeast"/>
        <w:rPr>
          <w:rFonts w:ascii="Helvetica" w:eastAsia="Times New Roman" w:hAnsi="Helvetica" w:cs="Helvetica"/>
          <w:color w:val="114867"/>
          <w:sz w:val="23"/>
          <w:szCs w:val="23"/>
          <w:lang w:eastAsia="pl-PL"/>
        </w:rPr>
      </w:pPr>
      <w:r w:rsidRPr="00835C87">
        <w:rPr>
          <w:rFonts w:ascii="Helvetica" w:eastAsia="Times New Roman" w:hAnsi="Helvetica" w:cs="Helvetica"/>
          <w:color w:val="114867"/>
          <w:sz w:val="23"/>
          <w:szCs w:val="23"/>
          <w:lang w:eastAsia="pl-PL"/>
        </w:rPr>
        <w:t> </w:t>
      </w:r>
    </w:p>
    <w:p w:rsidR="00835C87" w:rsidRPr="00835C87" w:rsidRDefault="00835C87" w:rsidP="00835C87">
      <w:pPr>
        <w:spacing w:after="0" w:line="360" w:lineRule="atLeast"/>
        <w:rPr>
          <w:rFonts w:ascii="Helvetica" w:eastAsia="Times New Roman" w:hAnsi="Helvetica" w:cs="Helvetica"/>
          <w:color w:val="114867"/>
          <w:sz w:val="23"/>
          <w:szCs w:val="23"/>
          <w:lang w:eastAsia="pl-PL"/>
        </w:rPr>
      </w:pPr>
      <w:r w:rsidRPr="00835C87">
        <w:rPr>
          <w:rFonts w:ascii="Helvetica" w:eastAsia="Times New Roman" w:hAnsi="Helvetica" w:cs="Helvetica"/>
          <w:color w:val="114867"/>
          <w:sz w:val="23"/>
          <w:szCs w:val="23"/>
          <w:lang w:eastAsia="pl-PL"/>
        </w:rPr>
        <w:t>W odniesieniu do płci zauważa się różnice w sposobie empatycznego reagowania – chłopcy znacznie sprawniej radzą sobie z zadaniami dotyczącymi problemów społecznych, są bardziej zadaniowi, nastawieni na poszukiwanie rozwiązania, podczas gdy dziewczynki koncentrują swoją uwagę na dostarczaniu wsparcia emocjonalnego, poprzedzonego uważną obserwacją stanów emocjonalnych drugiej osoby.</w:t>
      </w:r>
    </w:p>
    <w:p w:rsidR="00835C87" w:rsidRPr="00835C87" w:rsidRDefault="00835C87" w:rsidP="00835C87">
      <w:pPr>
        <w:spacing w:after="0" w:line="360" w:lineRule="atLeast"/>
        <w:rPr>
          <w:rFonts w:ascii="Helvetica" w:eastAsia="Times New Roman" w:hAnsi="Helvetica" w:cs="Helvetica"/>
          <w:color w:val="114867"/>
          <w:sz w:val="23"/>
          <w:szCs w:val="23"/>
          <w:lang w:eastAsia="pl-PL"/>
        </w:rPr>
      </w:pPr>
      <w:r w:rsidRPr="00835C87">
        <w:rPr>
          <w:rFonts w:ascii="Helvetica" w:eastAsia="Times New Roman" w:hAnsi="Helvetica" w:cs="Helvetica"/>
          <w:color w:val="114867"/>
          <w:sz w:val="23"/>
          <w:szCs w:val="23"/>
          <w:lang w:eastAsia="pl-PL"/>
        </w:rPr>
        <w:br/>
      </w:r>
      <w:r w:rsidRPr="00835C87">
        <w:rPr>
          <w:rFonts w:ascii="Helvetica" w:eastAsia="Times New Roman" w:hAnsi="Helvetica" w:cs="Helvetica"/>
          <w:b/>
          <w:bCs/>
          <w:color w:val="114867"/>
          <w:sz w:val="23"/>
          <w:szCs w:val="23"/>
          <w:lang w:eastAsia="pl-PL"/>
        </w:rPr>
        <w:t>Geny czy wychowanie?</w:t>
      </w:r>
      <w:r w:rsidRPr="00835C87">
        <w:rPr>
          <w:rFonts w:ascii="Helvetica" w:eastAsia="Times New Roman" w:hAnsi="Helvetica" w:cs="Helvetica"/>
          <w:color w:val="114867"/>
          <w:sz w:val="23"/>
          <w:szCs w:val="23"/>
          <w:lang w:eastAsia="pl-PL"/>
        </w:rPr>
        <w:br/>
        <w:t xml:space="preserve">Badania przeprowadzone wśród amerykańskich bliźniąt wskazują na istnienie genu odpowiedzialnego za tendencje do </w:t>
      </w:r>
      <w:proofErr w:type="spellStart"/>
      <w:r w:rsidRPr="00835C87">
        <w:rPr>
          <w:rFonts w:ascii="Helvetica" w:eastAsia="Times New Roman" w:hAnsi="Helvetica" w:cs="Helvetica"/>
          <w:color w:val="114867"/>
          <w:sz w:val="23"/>
          <w:szCs w:val="23"/>
          <w:lang w:eastAsia="pl-PL"/>
        </w:rPr>
        <w:t>zachowań</w:t>
      </w:r>
      <w:proofErr w:type="spellEnd"/>
      <w:r w:rsidRPr="00835C87">
        <w:rPr>
          <w:rFonts w:ascii="Helvetica" w:eastAsia="Times New Roman" w:hAnsi="Helvetica" w:cs="Helvetica"/>
          <w:color w:val="114867"/>
          <w:sz w:val="23"/>
          <w:szCs w:val="23"/>
          <w:lang w:eastAsia="pl-PL"/>
        </w:rPr>
        <w:t xml:space="preserve"> prospołecznych. Nie jest to więc jedynie efekt wyuczenia – stoi za tym również biologia.</w:t>
      </w:r>
    </w:p>
    <w:p w:rsidR="00835C87" w:rsidRPr="00835C87" w:rsidRDefault="00835C87" w:rsidP="00835C87">
      <w:pPr>
        <w:spacing w:after="0" w:line="360" w:lineRule="atLeast"/>
        <w:rPr>
          <w:rFonts w:ascii="Helvetica" w:eastAsia="Times New Roman" w:hAnsi="Helvetica" w:cs="Helvetica"/>
          <w:color w:val="114867"/>
          <w:sz w:val="23"/>
          <w:szCs w:val="23"/>
          <w:lang w:eastAsia="pl-PL"/>
        </w:rPr>
      </w:pPr>
      <w:r w:rsidRPr="00835C87">
        <w:rPr>
          <w:rFonts w:ascii="Helvetica" w:eastAsia="Times New Roman" w:hAnsi="Helvetica" w:cs="Helvetica"/>
          <w:color w:val="114867"/>
          <w:sz w:val="23"/>
          <w:szCs w:val="23"/>
          <w:lang w:eastAsia="pl-PL"/>
        </w:rPr>
        <w:t> </w:t>
      </w:r>
    </w:p>
    <w:p w:rsidR="00835C87" w:rsidRPr="00835C87" w:rsidRDefault="00835C87" w:rsidP="00835C87">
      <w:pPr>
        <w:spacing w:after="0" w:line="360" w:lineRule="atLeast"/>
        <w:rPr>
          <w:rFonts w:ascii="Helvetica" w:eastAsia="Times New Roman" w:hAnsi="Helvetica" w:cs="Helvetica"/>
          <w:color w:val="114867"/>
          <w:sz w:val="23"/>
          <w:szCs w:val="23"/>
          <w:lang w:eastAsia="pl-PL"/>
        </w:rPr>
      </w:pPr>
      <w:r w:rsidRPr="00835C87">
        <w:rPr>
          <w:rFonts w:ascii="Helvetica" w:eastAsia="Times New Roman" w:hAnsi="Helvetica" w:cs="Helvetica"/>
          <w:color w:val="114867"/>
          <w:sz w:val="23"/>
          <w:szCs w:val="23"/>
          <w:lang w:eastAsia="pl-PL"/>
        </w:rPr>
        <w:t xml:space="preserve">Nauka </w:t>
      </w:r>
      <w:proofErr w:type="spellStart"/>
      <w:r w:rsidRPr="00835C87">
        <w:rPr>
          <w:rFonts w:ascii="Helvetica" w:eastAsia="Times New Roman" w:hAnsi="Helvetica" w:cs="Helvetica"/>
          <w:color w:val="114867"/>
          <w:sz w:val="23"/>
          <w:szCs w:val="23"/>
          <w:lang w:eastAsia="pl-PL"/>
        </w:rPr>
        <w:t>zachowań</w:t>
      </w:r>
      <w:proofErr w:type="spellEnd"/>
      <w:r w:rsidRPr="00835C87">
        <w:rPr>
          <w:rFonts w:ascii="Helvetica" w:eastAsia="Times New Roman" w:hAnsi="Helvetica" w:cs="Helvetica"/>
          <w:color w:val="114867"/>
          <w:sz w:val="23"/>
          <w:szCs w:val="23"/>
          <w:lang w:eastAsia="pl-PL"/>
        </w:rPr>
        <w:t xml:space="preserve"> prospołecznych odbywa się również w środowisku domowym. Ważne jednak, by tego rodzaju reakcje nie były przez rodziców nagradzane w sposób materialny. To istotne, by młody człowiek miał poczucie, że pomoc innej osobie była jego własną decyzją i wynikała z wewnętrznej motywacji do działania.</w:t>
      </w:r>
    </w:p>
    <w:p w:rsidR="00835C87" w:rsidRPr="00835C87" w:rsidRDefault="00835C87" w:rsidP="00835C87">
      <w:pPr>
        <w:spacing w:after="0" w:line="360" w:lineRule="atLeast"/>
        <w:rPr>
          <w:rFonts w:ascii="Helvetica" w:eastAsia="Times New Roman" w:hAnsi="Helvetica" w:cs="Helvetica"/>
          <w:color w:val="114867"/>
          <w:sz w:val="23"/>
          <w:szCs w:val="23"/>
          <w:lang w:eastAsia="pl-PL"/>
        </w:rPr>
      </w:pPr>
      <w:r w:rsidRPr="00835C87">
        <w:rPr>
          <w:rFonts w:ascii="Helvetica" w:eastAsia="Times New Roman" w:hAnsi="Helvetica" w:cs="Helvetica"/>
          <w:color w:val="114867"/>
          <w:sz w:val="23"/>
          <w:szCs w:val="23"/>
          <w:lang w:eastAsia="pl-PL"/>
        </w:rPr>
        <w:t> </w:t>
      </w:r>
    </w:p>
    <w:p w:rsidR="00835C87" w:rsidRPr="00835C87" w:rsidRDefault="00835C87" w:rsidP="00835C87">
      <w:pPr>
        <w:spacing w:after="0" w:line="360" w:lineRule="atLeast"/>
        <w:rPr>
          <w:rFonts w:ascii="Helvetica" w:eastAsia="Times New Roman" w:hAnsi="Helvetica" w:cs="Helvetica"/>
          <w:color w:val="114867"/>
          <w:sz w:val="23"/>
          <w:szCs w:val="23"/>
          <w:lang w:eastAsia="pl-PL"/>
        </w:rPr>
      </w:pPr>
    </w:p>
    <w:p w:rsidR="00835C87" w:rsidRPr="00835C87" w:rsidRDefault="00835C87" w:rsidP="00835C87">
      <w:pPr>
        <w:spacing w:after="0" w:line="360" w:lineRule="atLeast"/>
        <w:rPr>
          <w:rFonts w:ascii="Helvetica" w:eastAsia="Times New Roman" w:hAnsi="Helvetica" w:cs="Helvetica"/>
          <w:color w:val="114867"/>
          <w:sz w:val="23"/>
          <w:szCs w:val="23"/>
          <w:lang w:eastAsia="pl-PL"/>
        </w:rPr>
      </w:pPr>
      <w:r w:rsidRPr="00835C87">
        <w:rPr>
          <w:rFonts w:ascii="Helvetica" w:eastAsia="Times New Roman" w:hAnsi="Helvetica" w:cs="Helvetica"/>
          <w:color w:val="114867"/>
          <w:sz w:val="23"/>
          <w:szCs w:val="23"/>
          <w:lang w:eastAsia="pl-PL"/>
        </w:rPr>
        <w:br/>
      </w:r>
      <w:r w:rsidRPr="00835C87">
        <w:rPr>
          <w:rFonts w:ascii="Helvetica" w:eastAsia="Times New Roman" w:hAnsi="Helvetica" w:cs="Helvetica"/>
          <w:b/>
          <w:bCs/>
          <w:color w:val="114867"/>
          <w:sz w:val="23"/>
          <w:szCs w:val="23"/>
          <w:lang w:eastAsia="pl-PL"/>
        </w:rPr>
        <w:t>RADY DLA RODZICÓW:</w:t>
      </w:r>
    </w:p>
    <w:p w:rsidR="00835C87" w:rsidRPr="00835C87" w:rsidRDefault="00835C87" w:rsidP="00835C87">
      <w:pPr>
        <w:numPr>
          <w:ilvl w:val="0"/>
          <w:numId w:val="1"/>
        </w:numPr>
        <w:spacing w:before="100" w:beforeAutospacing="1" w:after="100" w:afterAutospacing="1" w:line="360" w:lineRule="atLeast"/>
        <w:ind w:left="1170"/>
        <w:rPr>
          <w:rFonts w:ascii="Helvetica" w:eastAsia="Times New Roman" w:hAnsi="Helvetica" w:cs="Helvetica"/>
          <w:color w:val="114867"/>
          <w:sz w:val="23"/>
          <w:szCs w:val="23"/>
          <w:lang w:eastAsia="pl-PL"/>
        </w:rPr>
      </w:pPr>
      <w:r w:rsidRPr="00835C87">
        <w:rPr>
          <w:rFonts w:ascii="Helvetica" w:eastAsia="Times New Roman" w:hAnsi="Helvetica" w:cs="Helvetica"/>
          <w:color w:val="114867"/>
          <w:sz w:val="23"/>
          <w:szCs w:val="23"/>
          <w:lang w:eastAsia="pl-PL"/>
        </w:rPr>
        <w:t>Pamiętajcie, że do przeżywania emocji dojrzewa się, a nauka ich przeżywania związana jest z doświadczaniem społecznym. Małe dziecko, w pierwszej kolejności, będzie zwracało uwagę na reakcję rodzica, zanim zachowa się w określony sposób. To, jak Wy przeżywacie emocje, uczy ich przeżywania wasze dziecko.</w:t>
      </w:r>
    </w:p>
    <w:p w:rsidR="00835C87" w:rsidRPr="00835C87" w:rsidRDefault="00835C87" w:rsidP="00835C87">
      <w:pPr>
        <w:numPr>
          <w:ilvl w:val="0"/>
          <w:numId w:val="1"/>
        </w:numPr>
        <w:spacing w:before="100" w:beforeAutospacing="1" w:after="100" w:afterAutospacing="1" w:line="360" w:lineRule="atLeast"/>
        <w:ind w:left="1170"/>
        <w:rPr>
          <w:rFonts w:ascii="Helvetica" w:eastAsia="Times New Roman" w:hAnsi="Helvetica" w:cs="Helvetica"/>
          <w:color w:val="114867"/>
          <w:sz w:val="23"/>
          <w:szCs w:val="23"/>
          <w:lang w:eastAsia="pl-PL"/>
        </w:rPr>
      </w:pPr>
      <w:r w:rsidRPr="00835C87">
        <w:rPr>
          <w:rFonts w:ascii="Helvetica" w:eastAsia="Times New Roman" w:hAnsi="Helvetica" w:cs="Helvetica"/>
          <w:color w:val="114867"/>
          <w:sz w:val="23"/>
          <w:szCs w:val="23"/>
          <w:lang w:eastAsia="pl-PL"/>
        </w:rPr>
        <w:t>Rozwijanie empatii to nauka tego, co dobre, a co złe. Wzbudzanie chęci do pomocy innym pozwala dzieciom porządkować świat i określić swoje w nim miejsce. A adekwatne i gratyfikujące społecznie zachowania pozwolą im polubić siebie.</w:t>
      </w:r>
    </w:p>
    <w:p w:rsidR="00835C87" w:rsidRPr="00835C87" w:rsidRDefault="00835C87" w:rsidP="00835C87">
      <w:pPr>
        <w:numPr>
          <w:ilvl w:val="0"/>
          <w:numId w:val="1"/>
        </w:numPr>
        <w:spacing w:before="100" w:beforeAutospacing="1" w:after="100" w:afterAutospacing="1" w:line="360" w:lineRule="atLeast"/>
        <w:ind w:left="1170"/>
        <w:rPr>
          <w:rFonts w:ascii="Helvetica" w:eastAsia="Times New Roman" w:hAnsi="Helvetica" w:cs="Helvetica"/>
          <w:color w:val="114867"/>
          <w:sz w:val="23"/>
          <w:szCs w:val="23"/>
          <w:lang w:eastAsia="pl-PL"/>
        </w:rPr>
      </w:pPr>
      <w:r w:rsidRPr="00835C87">
        <w:rPr>
          <w:rFonts w:ascii="Helvetica" w:eastAsia="Times New Roman" w:hAnsi="Helvetica" w:cs="Helvetica"/>
          <w:color w:val="114867"/>
          <w:sz w:val="23"/>
          <w:szCs w:val="23"/>
          <w:lang w:eastAsia="pl-PL"/>
        </w:rPr>
        <w:t>Małemu dziecku należy dokładnie tłumaczyć sytuacje społeczne. Powinno ono wiedzieć, w jaki sposób na jego zachowanie reaguje rówieśnik – co, w związku z tym, myśli, czuje i robi.</w:t>
      </w:r>
    </w:p>
    <w:p w:rsidR="00835C87" w:rsidRPr="00835C87" w:rsidRDefault="00835C87" w:rsidP="00835C87">
      <w:pPr>
        <w:numPr>
          <w:ilvl w:val="0"/>
          <w:numId w:val="1"/>
        </w:numPr>
        <w:spacing w:before="100" w:beforeAutospacing="1" w:after="100" w:afterAutospacing="1" w:line="360" w:lineRule="atLeast"/>
        <w:ind w:left="1170"/>
        <w:rPr>
          <w:rFonts w:ascii="Helvetica" w:eastAsia="Times New Roman" w:hAnsi="Helvetica" w:cs="Helvetica"/>
          <w:color w:val="114867"/>
          <w:sz w:val="23"/>
          <w:szCs w:val="23"/>
          <w:lang w:eastAsia="pl-PL"/>
        </w:rPr>
      </w:pPr>
      <w:r w:rsidRPr="00835C87">
        <w:rPr>
          <w:rFonts w:ascii="Helvetica" w:eastAsia="Times New Roman" w:hAnsi="Helvetica" w:cs="Helvetica"/>
          <w:color w:val="114867"/>
          <w:sz w:val="23"/>
          <w:szCs w:val="23"/>
          <w:lang w:eastAsia="pl-PL"/>
        </w:rPr>
        <w:lastRenderedPageBreak/>
        <w:t>Stosujcie język emocji w domu – we wspólnej rozmowie starajcie się rozpoznawać uczucia drugiej osoby. Używajcie zwrotów: </w:t>
      </w:r>
      <w:r w:rsidRPr="00835C87">
        <w:rPr>
          <w:rFonts w:ascii="Helvetica" w:eastAsia="Times New Roman" w:hAnsi="Helvetica" w:cs="Helvetica"/>
          <w:i/>
          <w:iCs/>
          <w:color w:val="114867"/>
          <w:sz w:val="23"/>
          <w:szCs w:val="23"/>
          <w:lang w:eastAsia="pl-PL"/>
        </w:rPr>
        <w:t>„to musiało być dla ciebie naprawdę trudne”, „gdy ciebie słucham, czuję dużo złości na Kasię, że zachowała się w stosunku do ciebie w taki sposób”, „opowiadasz mi o tym, co dla ciebie ważne, dziękuję ci za zaufanie, którym mnie obdarzasz”.</w:t>
      </w:r>
    </w:p>
    <w:p w:rsidR="00835C87" w:rsidRPr="00835C87" w:rsidRDefault="00835C87" w:rsidP="00835C87">
      <w:pPr>
        <w:spacing w:after="0" w:line="360" w:lineRule="atLeast"/>
        <w:rPr>
          <w:rFonts w:ascii="Helvetica" w:eastAsia="Times New Roman" w:hAnsi="Helvetica" w:cs="Helvetica"/>
          <w:color w:val="114867"/>
          <w:sz w:val="23"/>
          <w:szCs w:val="23"/>
          <w:lang w:eastAsia="pl-PL"/>
        </w:rPr>
      </w:pPr>
      <w:r w:rsidRPr="00835C87">
        <w:rPr>
          <w:rFonts w:ascii="Helvetica" w:eastAsia="Times New Roman" w:hAnsi="Helvetica" w:cs="Helvetica"/>
          <w:color w:val="114867"/>
          <w:sz w:val="23"/>
          <w:szCs w:val="23"/>
          <w:lang w:eastAsia="pl-PL"/>
        </w:rPr>
        <w:t> </w:t>
      </w:r>
    </w:p>
    <w:p w:rsidR="00835C87" w:rsidRPr="00835C87" w:rsidRDefault="00835C87" w:rsidP="00835C87">
      <w:pPr>
        <w:spacing w:after="0" w:line="360" w:lineRule="atLeast"/>
        <w:jc w:val="right"/>
        <w:rPr>
          <w:rFonts w:ascii="Helvetica" w:eastAsia="Times New Roman" w:hAnsi="Helvetica" w:cs="Helvetica"/>
          <w:color w:val="114867"/>
          <w:sz w:val="23"/>
          <w:szCs w:val="23"/>
          <w:lang w:eastAsia="pl-PL"/>
        </w:rPr>
      </w:pPr>
      <w:r w:rsidRPr="00835C87">
        <w:rPr>
          <w:rFonts w:ascii="Helvetica" w:eastAsia="Times New Roman" w:hAnsi="Helvetica" w:cs="Helvetica"/>
          <w:color w:val="114867"/>
          <w:sz w:val="23"/>
          <w:szCs w:val="23"/>
          <w:lang w:eastAsia="pl-PL"/>
        </w:rPr>
        <w:t xml:space="preserve">Agnieszka </w:t>
      </w:r>
      <w:proofErr w:type="spellStart"/>
      <w:r w:rsidRPr="00835C87">
        <w:rPr>
          <w:rFonts w:ascii="Helvetica" w:eastAsia="Times New Roman" w:hAnsi="Helvetica" w:cs="Helvetica"/>
          <w:color w:val="114867"/>
          <w:sz w:val="23"/>
          <w:szCs w:val="23"/>
          <w:lang w:eastAsia="pl-PL"/>
        </w:rPr>
        <w:t>Gąstoł</w:t>
      </w:r>
      <w:proofErr w:type="spellEnd"/>
      <w:r w:rsidRPr="00835C87">
        <w:rPr>
          <w:rFonts w:ascii="Helvetica" w:eastAsia="Times New Roman" w:hAnsi="Helvetica" w:cs="Helvetica"/>
          <w:color w:val="114867"/>
          <w:sz w:val="23"/>
          <w:szCs w:val="23"/>
          <w:lang w:eastAsia="pl-PL"/>
        </w:rPr>
        <w:br/>
        <w:t>psychoterapeuta, psycholog</w:t>
      </w:r>
      <w:r w:rsidRPr="00835C87">
        <w:rPr>
          <w:rFonts w:ascii="Helvetica" w:eastAsia="Times New Roman" w:hAnsi="Helvetica" w:cs="Helvetica"/>
          <w:color w:val="114867"/>
          <w:sz w:val="23"/>
          <w:szCs w:val="23"/>
          <w:lang w:eastAsia="pl-PL"/>
        </w:rPr>
        <w:br/>
        <w:t>pedagog specjalny</w:t>
      </w:r>
    </w:p>
    <w:p w:rsidR="00835C87" w:rsidRPr="00835C87" w:rsidRDefault="00835C87" w:rsidP="00835C87">
      <w:pPr>
        <w:spacing w:after="0" w:line="360" w:lineRule="atLeast"/>
        <w:rPr>
          <w:rFonts w:ascii="Helvetica" w:eastAsia="Times New Roman" w:hAnsi="Helvetica" w:cs="Helvetica"/>
          <w:color w:val="114867"/>
          <w:sz w:val="23"/>
          <w:szCs w:val="23"/>
          <w:lang w:eastAsia="pl-PL"/>
        </w:rPr>
      </w:pPr>
      <w:r w:rsidRPr="00835C87">
        <w:rPr>
          <w:rFonts w:ascii="Helvetica" w:eastAsia="Times New Roman" w:hAnsi="Helvetica" w:cs="Helvetica"/>
          <w:color w:val="114867"/>
          <w:sz w:val="23"/>
          <w:szCs w:val="23"/>
          <w:lang w:eastAsia="pl-PL"/>
        </w:rPr>
        <w:t> </w:t>
      </w:r>
    </w:p>
    <w:p w:rsidR="00835C87" w:rsidRPr="00835C87" w:rsidRDefault="00835C87" w:rsidP="00835C87">
      <w:pPr>
        <w:spacing w:after="0" w:line="360" w:lineRule="atLeast"/>
        <w:rPr>
          <w:rFonts w:ascii="Helvetica" w:eastAsia="Times New Roman" w:hAnsi="Helvetica" w:cs="Helvetica"/>
          <w:color w:val="114867"/>
          <w:sz w:val="23"/>
          <w:szCs w:val="23"/>
          <w:lang w:eastAsia="pl-PL"/>
        </w:rPr>
      </w:pPr>
      <w:r w:rsidRPr="00835C87">
        <w:rPr>
          <w:rFonts w:ascii="Helvetica" w:eastAsia="Times New Roman" w:hAnsi="Helvetica" w:cs="Helvetica"/>
          <w:b/>
          <w:bCs/>
          <w:color w:val="114867"/>
          <w:sz w:val="23"/>
          <w:szCs w:val="23"/>
          <w:lang w:eastAsia="pl-PL"/>
        </w:rPr>
        <w:t>ZRÓBCIE TO RAZEM!</w:t>
      </w:r>
    </w:p>
    <w:p w:rsidR="00835C87" w:rsidRPr="00835C87" w:rsidRDefault="00835C87" w:rsidP="00835C87">
      <w:pPr>
        <w:spacing w:after="0" w:line="360" w:lineRule="atLeast"/>
        <w:rPr>
          <w:rFonts w:ascii="Helvetica" w:eastAsia="Times New Roman" w:hAnsi="Helvetica" w:cs="Helvetica"/>
          <w:color w:val="114867"/>
          <w:sz w:val="23"/>
          <w:szCs w:val="23"/>
          <w:lang w:eastAsia="pl-PL"/>
        </w:rPr>
      </w:pPr>
      <w:r w:rsidRPr="00835C87">
        <w:rPr>
          <w:rFonts w:ascii="Helvetica" w:eastAsia="Times New Roman" w:hAnsi="Helvetica" w:cs="Helvetica"/>
          <w:color w:val="114867"/>
          <w:sz w:val="23"/>
          <w:szCs w:val="23"/>
          <w:lang w:eastAsia="pl-PL"/>
        </w:rPr>
        <w:br/>
        <w:t xml:space="preserve">DOBRE UCZYNKI. Warto uczyć dzieci wrażliwości każdego dnia. Porozmawiajcie wspólnie o tym, co dobrego każdemu  z Was udało się ostatnio zrobić dla innych. </w:t>
      </w:r>
    </w:p>
    <w:p w:rsidR="00835C87" w:rsidRPr="00835C87" w:rsidRDefault="00835C87" w:rsidP="00835C87">
      <w:pPr>
        <w:spacing w:after="0" w:line="360" w:lineRule="atLeast"/>
        <w:jc w:val="center"/>
        <w:rPr>
          <w:rFonts w:ascii="Helvetica" w:eastAsia="Times New Roman" w:hAnsi="Helvetica" w:cs="Helvetica"/>
          <w:color w:val="114867"/>
          <w:sz w:val="23"/>
          <w:szCs w:val="23"/>
          <w:lang w:eastAsia="pl-PL"/>
        </w:rPr>
      </w:pPr>
    </w:p>
    <w:p w:rsidR="00835C87" w:rsidRPr="00835C87" w:rsidRDefault="00835C87" w:rsidP="00835C87">
      <w:pPr>
        <w:shd w:val="clear" w:color="auto" w:fill="FFFFFF"/>
        <w:spacing w:after="300" w:line="360" w:lineRule="atLeast"/>
        <w:ind w:left="1170"/>
        <w:jc w:val="center"/>
        <w:rPr>
          <w:rFonts w:ascii="Helvetica" w:eastAsia="Times New Roman" w:hAnsi="Helvetica" w:cs="Helvetica"/>
          <w:color w:val="114867"/>
          <w:sz w:val="23"/>
          <w:szCs w:val="23"/>
          <w:lang w:eastAsia="pl-PL"/>
        </w:rPr>
      </w:pPr>
    </w:p>
    <w:p w:rsidR="001F438E" w:rsidRDefault="001F438E"/>
    <w:sectPr w:rsidR="001F438E" w:rsidSect="0092475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500"/>
    <w:multiLevelType w:val="multilevel"/>
    <w:tmpl w:val="ED54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73FF3"/>
    <w:multiLevelType w:val="multilevel"/>
    <w:tmpl w:val="F976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59"/>
    <w:rsid w:val="001A3159"/>
    <w:rsid w:val="001F438E"/>
    <w:rsid w:val="00544C49"/>
    <w:rsid w:val="00835C87"/>
    <w:rsid w:val="0092475E"/>
    <w:rsid w:val="00CB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0925">
          <w:marLeft w:val="450"/>
          <w:marRight w:val="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1125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69056">
                          <w:marLeft w:val="0"/>
                          <w:marRight w:val="9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235306">
                  <w:marLeft w:val="0"/>
                  <w:marRight w:val="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5703">
                  <w:marLeft w:val="0"/>
                  <w:marRight w:val="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3261">
                  <w:marLeft w:val="0"/>
                  <w:marRight w:val="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6608">
                  <w:marLeft w:val="0"/>
                  <w:marRight w:val="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3993">
                  <w:marLeft w:val="0"/>
                  <w:marRight w:val="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4546">
                  <w:marLeft w:val="0"/>
                  <w:marRight w:val="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3239">
                  <w:marLeft w:val="0"/>
                  <w:marRight w:val="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7991">
                  <w:marLeft w:val="0"/>
                  <w:marRight w:val="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3273">
                  <w:marLeft w:val="0"/>
                  <w:marRight w:val="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58287">
                  <w:marLeft w:val="0"/>
                  <w:marRight w:val="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90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0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919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5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09374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468134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952871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96629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2018-01-25T19:55:00Z</dcterms:created>
  <dcterms:modified xsi:type="dcterms:W3CDTF">2018-01-25T19:55:00Z</dcterms:modified>
</cp:coreProperties>
</file>