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E2" w:rsidRPr="000C360D" w:rsidRDefault="005468E2" w:rsidP="005468E2">
      <w:pPr>
        <w:jc w:val="center"/>
        <w:rPr>
          <w:b/>
          <w:sz w:val="24"/>
          <w:szCs w:val="24"/>
        </w:rPr>
      </w:pPr>
      <w:r w:rsidRPr="000C360D">
        <w:rPr>
          <w:sz w:val="24"/>
          <w:szCs w:val="24"/>
        </w:rPr>
        <w:t xml:space="preserve">ZAMIERZENIA WYCHOWAWCZO-DYDAKTYCZNE NA </w:t>
      </w:r>
      <w:r w:rsidRPr="000C360D">
        <w:rPr>
          <w:b/>
          <w:i/>
          <w:sz w:val="24"/>
          <w:szCs w:val="24"/>
        </w:rPr>
        <w:t>LISTOPAD</w:t>
      </w:r>
      <w:r w:rsidRPr="000C360D">
        <w:rPr>
          <w:b/>
          <w:sz w:val="24"/>
          <w:szCs w:val="24"/>
        </w:rPr>
        <w:tab/>
      </w:r>
    </w:p>
    <w:p w:rsidR="005468E2" w:rsidRPr="00A162E3" w:rsidRDefault="005468E2" w:rsidP="005468E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A162E3">
        <w:rPr>
          <w:rFonts w:cs="Times New Roman"/>
          <w:b/>
          <w:sz w:val="24"/>
          <w:szCs w:val="24"/>
        </w:rPr>
        <w:t>Listopadowe wspomnienia</w:t>
      </w:r>
      <w:r w:rsidRPr="00A162E3">
        <w:rPr>
          <w:sz w:val="24"/>
          <w:szCs w:val="24"/>
        </w:rPr>
        <w:t xml:space="preserve"> - </w:t>
      </w:r>
      <w:r w:rsidRPr="00A162E3">
        <w:rPr>
          <w:rFonts w:cs="Times New Roman"/>
          <w:sz w:val="24"/>
          <w:szCs w:val="24"/>
        </w:rPr>
        <w:t xml:space="preserve">rozwijanie myślenia przyczynowo-skutkowego na podstawie informacji o relacjach rodzinnych, kształtowanie poczucia przynależności do wspólnoty, jaką jest rodzina;  utrwalenie określeń </w:t>
      </w:r>
      <w:r w:rsidRPr="00A162E3">
        <w:rPr>
          <w:rFonts w:cs="Times New Roman"/>
          <w:i/>
          <w:sz w:val="24"/>
          <w:szCs w:val="24"/>
        </w:rPr>
        <w:t>najmłodszy</w:t>
      </w:r>
      <w:r w:rsidRPr="00A162E3">
        <w:rPr>
          <w:rFonts w:cs="Times New Roman"/>
          <w:sz w:val="24"/>
          <w:szCs w:val="24"/>
        </w:rPr>
        <w:t xml:space="preserve">, </w:t>
      </w:r>
      <w:r w:rsidRPr="00A162E3">
        <w:rPr>
          <w:rFonts w:cs="Times New Roman"/>
          <w:i/>
          <w:sz w:val="24"/>
          <w:szCs w:val="24"/>
        </w:rPr>
        <w:t>najstarszy</w:t>
      </w:r>
      <w:r w:rsidRPr="00A162E3">
        <w:rPr>
          <w:rFonts w:cs="Times New Roman"/>
          <w:sz w:val="24"/>
          <w:szCs w:val="24"/>
        </w:rPr>
        <w:t xml:space="preserve">, </w:t>
      </w:r>
      <w:r w:rsidRPr="00A162E3">
        <w:rPr>
          <w:rFonts w:cs="Times New Roman"/>
          <w:i/>
          <w:sz w:val="24"/>
          <w:szCs w:val="24"/>
        </w:rPr>
        <w:t>starszy od</w:t>
      </w:r>
      <w:r w:rsidRPr="00A162E3">
        <w:rPr>
          <w:rFonts w:cs="Times New Roman"/>
          <w:sz w:val="24"/>
          <w:szCs w:val="24"/>
        </w:rPr>
        <w:t xml:space="preserve">, </w:t>
      </w:r>
      <w:r w:rsidRPr="00A162E3">
        <w:rPr>
          <w:rFonts w:cs="Times New Roman"/>
          <w:i/>
          <w:sz w:val="24"/>
          <w:szCs w:val="24"/>
        </w:rPr>
        <w:t xml:space="preserve">młodszy od; </w:t>
      </w:r>
      <w:r w:rsidRPr="00A162E3">
        <w:rPr>
          <w:rFonts w:cs="Times New Roman"/>
          <w:sz w:val="24"/>
          <w:szCs w:val="24"/>
        </w:rPr>
        <w:t xml:space="preserve"> stosowanie określeń ilustrujących następstwo czasu; rozwijanie słownika czynnego o pojęcie </w:t>
      </w:r>
      <w:r w:rsidRPr="00A162E3">
        <w:rPr>
          <w:rFonts w:cs="Times New Roman"/>
          <w:i/>
          <w:sz w:val="24"/>
          <w:szCs w:val="24"/>
        </w:rPr>
        <w:t>drzewo genealogiczne</w:t>
      </w:r>
      <w:r w:rsidRPr="00A162E3">
        <w:rPr>
          <w:rFonts w:cs="Times New Roman"/>
          <w:sz w:val="24"/>
          <w:szCs w:val="24"/>
        </w:rPr>
        <w:t>; zapoznanie z postaciami znanych Polaków, rozpoznawanie, z czego słynęli; utrwalenie liter poznanych dotychczas: a, o, e, m, t, l, d; ćwiczenia w czytaniu prostych wyrazów i tekstów; utrwalenie cyfr 1-4.</w:t>
      </w:r>
    </w:p>
    <w:p w:rsidR="005468E2" w:rsidRPr="00A162E3" w:rsidRDefault="005468E2" w:rsidP="005468E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A162E3">
        <w:rPr>
          <w:rFonts w:cs="Times New Roman"/>
          <w:b/>
          <w:sz w:val="24"/>
          <w:szCs w:val="24"/>
        </w:rPr>
        <w:t>Kochamy Cię, Polsko!</w:t>
      </w:r>
      <w:r w:rsidRPr="00A162E3">
        <w:rPr>
          <w:sz w:val="24"/>
          <w:szCs w:val="24"/>
        </w:rPr>
        <w:t xml:space="preserve">  - utrwalenie nazwy naszego kraju, jego stolicy (obecnej                                                      i historycznej), słuchanie legend polskich; omówienie przedmiotów, symboli kojarzących się                 z Polską, np. mapa, monety, symbole narodowe (godło, hymn, flaga), albumy, zdjęcia                            z krajobrazami z różnych regionów, zdjęcia znanych Polaków; poznanie ważnych wydarzeń                           z historii Polski; wyjaśnienie pojęcia „święto narodowe”; </w:t>
      </w:r>
      <w:r w:rsidRPr="00A162E3">
        <w:rPr>
          <w:rFonts w:cs="Times New Roman"/>
          <w:sz w:val="24"/>
          <w:szCs w:val="24"/>
        </w:rPr>
        <w:t>utrwalenie liter oraz cyfr poznanych dotychczas; ćwiczenia w czytaniu prostych wyrazów i tekstów.</w:t>
      </w:r>
    </w:p>
    <w:p w:rsidR="005468E2" w:rsidRPr="00A162E3" w:rsidRDefault="005468E2" w:rsidP="005468E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A162E3">
        <w:rPr>
          <w:b/>
          <w:sz w:val="24"/>
          <w:szCs w:val="24"/>
        </w:rPr>
        <w:t>Deszczem malowane</w:t>
      </w:r>
      <w:r w:rsidRPr="00A162E3">
        <w:rPr>
          <w:sz w:val="24"/>
          <w:szCs w:val="24"/>
        </w:rPr>
        <w:t xml:space="preserve"> - obserwacja pogody,</w:t>
      </w:r>
      <w:r>
        <w:rPr>
          <w:sz w:val="24"/>
          <w:szCs w:val="24"/>
        </w:rPr>
        <w:t xml:space="preserve"> zwrócenie uwagi na zjawiska atmosferyczne</w:t>
      </w:r>
      <w:r w:rsidRPr="007237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ich symboliczne przedstawianie, </w:t>
      </w:r>
      <w:r w:rsidRPr="00A162E3">
        <w:rPr>
          <w:sz w:val="24"/>
          <w:szCs w:val="24"/>
        </w:rPr>
        <w:t>próby odczytywania temperatury na termometrze zewnętrznym; prowadzenie kalendarza pogody</w:t>
      </w:r>
      <w:r>
        <w:rPr>
          <w:sz w:val="24"/>
          <w:szCs w:val="24"/>
        </w:rPr>
        <w:t xml:space="preserve">; podkreślenie znaczenia deszczu w przyrodzie, poznanie zjawiska obiegu wody w przyrodzie; </w:t>
      </w:r>
      <w:r w:rsidRPr="00A162E3">
        <w:rPr>
          <w:rFonts w:cs="Times New Roman"/>
          <w:sz w:val="24"/>
          <w:szCs w:val="24"/>
        </w:rPr>
        <w:t xml:space="preserve">wprowadzenie litery </w:t>
      </w:r>
      <w:proofErr w:type="spellStart"/>
      <w:r w:rsidRPr="00A162E3">
        <w:rPr>
          <w:rFonts w:cs="Times New Roman"/>
          <w:sz w:val="24"/>
          <w:szCs w:val="24"/>
        </w:rPr>
        <w:t>k-K</w:t>
      </w:r>
      <w:proofErr w:type="spellEnd"/>
      <w:r>
        <w:rPr>
          <w:rFonts w:cs="Times New Roman"/>
          <w:sz w:val="24"/>
          <w:szCs w:val="24"/>
        </w:rPr>
        <w:t>,</w:t>
      </w:r>
      <w:r w:rsidRPr="00A162E3">
        <w:rPr>
          <w:rFonts w:cs="Times New Roman"/>
          <w:sz w:val="24"/>
          <w:szCs w:val="24"/>
        </w:rPr>
        <w:t xml:space="preserve"> rozwijanie umiejętności czytania sylab i prostych wyrazów;  poznanie cyfry 5, posługiwanie się liczebnikami głównymi i porządkowymi, doskonalenie umiejętności liczenia w szerokim zakresie dwójkami, piątkami, dziesiątkami.</w:t>
      </w:r>
    </w:p>
    <w:p w:rsidR="005468E2" w:rsidRPr="0093337B" w:rsidRDefault="005468E2" w:rsidP="005468E2">
      <w:pPr>
        <w:pStyle w:val="Akapitzlist"/>
        <w:numPr>
          <w:ilvl w:val="0"/>
          <w:numId w:val="1"/>
        </w:numPr>
        <w:pBdr>
          <w:bottom w:val="single" w:sz="6" w:space="1" w:color="auto"/>
        </w:pBd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A162E3">
        <w:rPr>
          <w:b/>
          <w:sz w:val="24"/>
          <w:szCs w:val="24"/>
        </w:rPr>
        <w:t>Nasze emocje</w:t>
      </w:r>
      <w:r w:rsidRPr="00A162E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–</w:t>
      </w:r>
      <w:r w:rsidRPr="00A162E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rozpoznawanie i nazywanie własnych emocji, rozróżnianie emocji przyjemnych i nieprzyjemnych, uświadomienie, że wszyscy ludzie przeżywają i odczuwają emocje; poszukiwanie akceptowanych społecznie strategii wyrażania emocji; znaczenie sztuki grania i przegrywania; świadomość swoich mocnych stron; </w:t>
      </w:r>
      <w:r w:rsidRPr="00A162E3">
        <w:rPr>
          <w:rFonts w:cs="Times New Roman"/>
          <w:sz w:val="24"/>
          <w:szCs w:val="24"/>
        </w:rPr>
        <w:t xml:space="preserve">wprowadzenie litery u-U; poznanie znaków: </w:t>
      </w:r>
      <m:oMath>
        <m:r>
          <w:rPr>
            <w:rFonts w:ascii="Cambria Math" w:cs="Times New Roman"/>
            <w:sz w:val="24"/>
            <w:szCs w:val="24"/>
          </w:rPr>
          <m:t>&gt;, &lt;, =</m:t>
        </m:r>
      </m:oMath>
      <w:r>
        <w:rPr>
          <w:rFonts w:cs="Times New Roman"/>
          <w:sz w:val="24"/>
          <w:szCs w:val="24"/>
        </w:rPr>
        <w:t>.</w:t>
      </w:r>
    </w:p>
    <w:p w:rsidR="005468E2" w:rsidRPr="00A162E3" w:rsidRDefault="005468E2" w:rsidP="005468E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5468E2" w:rsidRDefault="005468E2" w:rsidP="005468E2">
      <w:pPr>
        <w:spacing w:after="0" w:line="240" w:lineRule="auto"/>
        <w:ind w:left="1985" w:hanging="1276"/>
        <w:rPr>
          <w:rFonts w:cs="Times New Roman"/>
          <w:b/>
        </w:rPr>
        <w:sectPr w:rsidR="005468E2" w:rsidSect="005468E2">
          <w:pgSz w:w="11906" w:h="16838"/>
          <w:pgMar w:top="709" w:right="1417" w:bottom="142" w:left="1134" w:header="708" w:footer="708" w:gutter="0"/>
          <w:cols w:space="282"/>
          <w:docGrid w:linePitch="360"/>
        </w:sectPr>
      </w:pPr>
    </w:p>
    <w:p w:rsidR="005468E2" w:rsidRPr="00227624" w:rsidRDefault="005468E2" w:rsidP="005468E2">
      <w:pPr>
        <w:spacing w:after="0" w:line="240" w:lineRule="auto"/>
        <w:ind w:left="1985" w:hanging="1276"/>
        <w:rPr>
          <w:rFonts w:cs="Times New Roman"/>
          <w:b/>
        </w:rPr>
      </w:pPr>
      <w:r w:rsidRPr="00227624">
        <w:rPr>
          <w:rFonts w:cs="Times New Roman"/>
          <w:b/>
        </w:rPr>
        <w:lastRenderedPageBreak/>
        <w:t xml:space="preserve">WIERSZ DO NAUKI:  </w:t>
      </w:r>
    </w:p>
    <w:p w:rsidR="005468E2" w:rsidRDefault="005468E2" w:rsidP="005468E2">
      <w:pPr>
        <w:pStyle w:val="NormalnyWeb"/>
        <w:spacing w:before="0" w:beforeAutospacing="0" w:after="0" w:afterAutospacing="0"/>
        <w:rPr>
          <w:rFonts w:asciiTheme="minorHAnsi" w:hAnsiTheme="minorHAnsi"/>
          <w:b/>
          <w:i/>
        </w:rPr>
      </w:pPr>
      <w:r w:rsidRPr="00227624">
        <w:rPr>
          <w:rFonts w:asciiTheme="minorHAnsi" w:hAnsiTheme="minorHAnsi"/>
          <w:b/>
          <w:i/>
        </w:rPr>
        <w:t xml:space="preserve">                        </w:t>
      </w:r>
      <w:r>
        <w:rPr>
          <w:rFonts w:asciiTheme="minorHAnsi" w:hAnsiTheme="minorHAnsi"/>
          <w:b/>
          <w:i/>
        </w:rPr>
        <w:t xml:space="preserve"> </w:t>
      </w:r>
    </w:p>
    <w:p w:rsidR="005468E2" w:rsidRPr="00227624" w:rsidRDefault="005468E2" w:rsidP="005468E2">
      <w:pPr>
        <w:pStyle w:val="NormalnyWeb"/>
        <w:spacing w:before="0" w:beforeAutospacing="0" w:after="0" w:afterAutospacing="0"/>
        <w:ind w:firstLine="708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Parasole</w:t>
      </w:r>
    </w:p>
    <w:p w:rsidR="005468E2" w:rsidRPr="00D709F7" w:rsidRDefault="005468E2" w:rsidP="005468E2">
      <w:pPr>
        <w:pStyle w:val="NormalnyWeb"/>
        <w:spacing w:before="0" w:beforeAutospacing="0" w:after="0" w:afterAutospacing="0"/>
        <w:ind w:left="426" w:firstLine="708"/>
        <w:rPr>
          <w:rFonts w:asciiTheme="minorHAnsi" w:hAnsiTheme="minorHAnsi"/>
          <w:sz w:val="22"/>
          <w:szCs w:val="22"/>
        </w:rPr>
      </w:pPr>
      <w:r w:rsidRPr="005E45FC">
        <w:rPr>
          <w:i/>
          <w:iCs/>
        </w:rPr>
        <w:t xml:space="preserve">- H. </w:t>
      </w:r>
      <w:proofErr w:type="spellStart"/>
      <w:r w:rsidRPr="005E45FC">
        <w:rPr>
          <w:i/>
          <w:iCs/>
        </w:rPr>
        <w:t>Bechlerowa</w:t>
      </w:r>
      <w:proofErr w:type="spellEnd"/>
      <w:r w:rsidRPr="005E45FC">
        <w:br/>
      </w:r>
      <w:r w:rsidRPr="005E45FC">
        <w:br/>
        <w:t>Na ulicy pod drzewami</w:t>
      </w:r>
      <w:r w:rsidRPr="005E45FC">
        <w:br/>
        <w:t>parasole dwa.</w:t>
      </w:r>
      <w:r w:rsidRPr="00D709F7">
        <w:rPr>
          <w:sz w:val="22"/>
          <w:szCs w:val="22"/>
        </w:rPr>
        <w:br/>
        <w:t>Pod tym dużym idzie mama</w:t>
      </w:r>
      <w:r w:rsidRPr="00D709F7">
        <w:rPr>
          <w:sz w:val="22"/>
          <w:szCs w:val="22"/>
        </w:rPr>
        <w:br/>
        <w:t>pod tym małym ja.</w:t>
      </w:r>
      <w:r w:rsidRPr="00D709F7">
        <w:rPr>
          <w:sz w:val="22"/>
          <w:szCs w:val="22"/>
        </w:rPr>
        <w:br/>
      </w:r>
      <w:r w:rsidRPr="00D709F7">
        <w:rPr>
          <w:sz w:val="22"/>
          <w:szCs w:val="22"/>
        </w:rPr>
        <w:br/>
        <w:t>Idę z mamą. Idę słucham,</w:t>
      </w:r>
      <w:r w:rsidRPr="00D709F7">
        <w:rPr>
          <w:sz w:val="22"/>
          <w:szCs w:val="22"/>
        </w:rPr>
        <w:br/>
        <w:t>mama słucha też,</w:t>
      </w:r>
      <w:r w:rsidRPr="00D709F7">
        <w:rPr>
          <w:sz w:val="22"/>
          <w:szCs w:val="22"/>
        </w:rPr>
        <w:br/>
        <w:t>jak z drzewami o czymś szepce</w:t>
      </w:r>
      <w:r w:rsidRPr="00D709F7">
        <w:rPr>
          <w:sz w:val="22"/>
          <w:szCs w:val="22"/>
        </w:rPr>
        <w:br/>
        <w:t>rozgadany deszcz.</w:t>
      </w:r>
      <w:r w:rsidRPr="00D709F7">
        <w:rPr>
          <w:sz w:val="22"/>
          <w:szCs w:val="22"/>
        </w:rPr>
        <w:br/>
      </w:r>
      <w:r w:rsidRPr="00D709F7">
        <w:rPr>
          <w:sz w:val="22"/>
          <w:szCs w:val="22"/>
        </w:rPr>
        <w:br/>
        <w:t>Szepcze cicho, to znów głośniej,</w:t>
      </w:r>
      <w:r w:rsidRPr="00D709F7">
        <w:rPr>
          <w:sz w:val="22"/>
          <w:szCs w:val="22"/>
        </w:rPr>
        <w:br/>
        <w:t>w rynnie dzwoni, gra</w:t>
      </w:r>
      <w:r w:rsidRPr="00D709F7">
        <w:rPr>
          <w:sz w:val="22"/>
          <w:szCs w:val="22"/>
        </w:rPr>
        <w:br/>
        <w:t>i wesoło stuka, puka</w:t>
      </w:r>
      <w:r w:rsidRPr="00D709F7">
        <w:rPr>
          <w:sz w:val="22"/>
          <w:szCs w:val="22"/>
        </w:rPr>
        <w:br/>
        <w:t>w parasole dwa.</w:t>
      </w:r>
      <w:r w:rsidRPr="00D709F7">
        <w:rPr>
          <w:rFonts w:asciiTheme="minorHAnsi" w:hAnsiTheme="minorHAnsi"/>
          <w:b/>
          <w:i/>
          <w:sz w:val="22"/>
          <w:szCs w:val="22"/>
        </w:rPr>
        <w:tab/>
      </w:r>
    </w:p>
    <w:p w:rsidR="005468E2" w:rsidRPr="00D709F7" w:rsidRDefault="005468E2" w:rsidP="005468E2">
      <w:pPr>
        <w:spacing w:after="0" w:line="240" w:lineRule="auto"/>
        <w:rPr>
          <w:rFonts w:eastAsia="Times New Roman" w:cs="Arial"/>
          <w:bCs/>
          <w:iCs/>
        </w:rPr>
      </w:pPr>
      <w:r>
        <w:rPr>
          <w:rFonts w:eastAsia="Times New Roman" w:cs="Arial"/>
          <w:bCs/>
          <w:i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122555</wp:posOffset>
            </wp:positionV>
            <wp:extent cx="1800225" cy="1924050"/>
            <wp:effectExtent l="19050" t="0" r="9525" b="0"/>
            <wp:wrapNone/>
            <wp:docPr id="7" name="Obraz 7" descr="Parasol i deszcz ilustracja wektor. Ilustracja złożonej z jaskrawy -  27650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asol i deszcz ilustracja wektor. Ilustracja złożonej z jaskrawy -  276506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8E2" w:rsidRPr="00D709F7" w:rsidRDefault="005468E2" w:rsidP="005468E2">
      <w:pPr>
        <w:spacing w:after="0" w:line="240" w:lineRule="auto"/>
        <w:rPr>
          <w:rFonts w:cs="Times New Roman"/>
          <w:b/>
        </w:rPr>
      </w:pPr>
    </w:p>
    <w:p w:rsidR="005468E2" w:rsidRPr="00D709F7" w:rsidRDefault="005468E2" w:rsidP="005468E2">
      <w:pPr>
        <w:spacing w:after="0" w:line="240" w:lineRule="auto"/>
        <w:rPr>
          <w:rFonts w:cs="Times New Roman"/>
          <w:b/>
        </w:rPr>
      </w:pPr>
    </w:p>
    <w:p w:rsidR="005468E2" w:rsidRDefault="005468E2" w:rsidP="005468E2">
      <w:pPr>
        <w:spacing w:after="0" w:line="240" w:lineRule="auto"/>
        <w:rPr>
          <w:rFonts w:cs="Times New Roman"/>
          <w:b/>
        </w:rPr>
      </w:pPr>
    </w:p>
    <w:p w:rsidR="005468E2" w:rsidRDefault="005468E2" w:rsidP="005468E2">
      <w:pPr>
        <w:spacing w:after="0" w:line="240" w:lineRule="auto"/>
        <w:rPr>
          <w:rFonts w:cs="Times New Roman"/>
          <w:b/>
        </w:rPr>
      </w:pPr>
    </w:p>
    <w:p w:rsidR="005468E2" w:rsidRDefault="005468E2" w:rsidP="005468E2">
      <w:pPr>
        <w:spacing w:after="0" w:line="240" w:lineRule="auto"/>
        <w:rPr>
          <w:rFonts w:cs="Times New Roman"/>
          <w:b/>
        </w:rPr>
      </w:pPr>
    </w:p>
    <w:p w:rsidR="005468E2" w:rsidRDefault="005468E2" w:rsidP="005468E2">
      <w:pPr>
        <w:spacing w:after="0" w:line="240" w:lineRule="auto"/>
        <w:rPr>
          <w:rFonts w:cs="Times New Roman"/>
          <w:b/>
        </w:rPr>
      </w:pPr>
    </w:p>
    <w:p w:rsidR="005468E2" w:rsidRDefault="005468E2" w:rsidP="005468E2">
      <w:pPr>
        <w:spacing w:after="0" w:line="240" w:lineRule="auto"/>
        <w:rPr>
          <w:rFonts w:cs="Times New Roman"/>
          <w:b/>
        </w:rPr>
      </w:pPr>
    </w:p>
    <w:p w:rsidR="005468E2" w:rsidRDefault="005468E2" w:rsidP="005468E2">
      <w:pPr>
        <w:spacing w:after="0" w:line="240" w:lineRule="auto"/>
        <w:rPr>
          <w:rFonts w:cs="Times New Roman"/>
          <w:b/>
        </w:rPr>
      </w:pPr>
    </w:p>
    <w:p w:rsidR="005468E2" w:rsidRDefault="005468E2" w:rsidP="005468E2">
      <w:pPr>
        <w:spacing w:after="0" w:line="240" w:lineRule="auto"/>
        <w:rPr>
          <w:rFonts w:cs="Times New Roman"/>
          <w:b/>
        </w:rPr>
      </w:pPr>
    </w:p>
    <w:p w:rsidR="005468E2" w:rsidRPr="00D709F7" w:rsidRDefault="005468E2" w:rsidP="005468E2">
      <w:pPr>
        <w:spacing w:after="0" w:line="240" w:lineRule="auto"/>
        <w:rPr>
          <w:rFonts w:cs="Times New Roman"/>
          <w:b/>
        </w:rPr>
      </w:pPr>
      <w:r w:rsidRPr="00D709F7">
        <w:rPr>
          <w:rFonts w:cs="Times New Roman"/>
          <w:b/>
        </w:rPr>
        <w:lastRenderedPageBreak/>
        <w:t xml:space="preserve">PIOSENKA DO NAUKI:  </w:t>
      </w:r>
    </w:p>
    <w:p w:rsidR="005468E2" w:rsidRPr="00D709F7" w:rsidRDefault="005468E2" w:rsidP="005468E2">
      <w:pPr>
        <w:spacing w:after="0" w:line="240" w:lineRule="auto"/>
        <w:ind w:left="142"/>
        <w:rPr>
          <w:rFonts w:eastAsia="Times New Roman" w:cs="Times New Roman"/>
        </w:rPr>
      </w:pPr>
    </w:p>
    <w:p w:rsidR="005468E2" w:rsidRPr="00D709F7" w:rsidRDefault="005468E2" w:rsidP="005468E2">
      <w:pPr>
        <w:spacing w:after="0" w:line="240" w:lineRule="auto"/>
        <w:ind w:left="142"/>
        <w:rPr>
          <w:rFonts w:eastAsia="Times New Roman" w:cs="Times New Roman"/>
          <w:b/>
          <w:i/>
        </w:rPr>
      </w:pPr>
      <w:r w:rsidRPr="00D709F7">
        <w:rPr>
          <w:rFonts w:eastAsia="Times New Roman" w:cs="Times New Roman"/>
          <w:b/>
          <w:i/>
        </w:rPr>
        <w:t>W deszczowym rytmie</w:t>
      </w:r>
    </w:p>
    <w:p w:rsidR="005468E2" w:rsidRPr="007451AC" w:rsidRDefault="005468E2" w:rsidP="005468E2">
      <w:pPr>
        <w:spacing w:after="0" w:line="240" w:lineRule="auto"/>
        <w:ind w:left="142" w:firstLine="566"/>
        <w:rPr>
          <w:rFonts w:eastAsia="Times New Roman" w:cs="Times New Roman"/>
          <w:i/>
        </w:rPr>
      </w:pPr>
      <w:r w:rsidRPr="007451AC">
        <w:rPr>
          <w:rFonts w:eastAsia="Times New Roman" w:cs="Times New Roman"/>
          <w:i/>
        </w:rPr>
        <w:t xml:space="preserve">– sł. E. </w:t>
      </w:r>
      <w:proofErr w:type="spellStart"/>
      <w:r w:rsidRPr="007451AC">
        <w:rPr>
          <w:rFonts w:eastAsia="Times New Roman" w:cs="Times New Roman"/>
          <w:i/>
        </w:rPr>
        <w:t>Szeptyńska</w:t>
      </w:r>
      <w:proofErr w:type="spellEnd"/>
      <w:r w:rsidRPr="007451AC">
        <w:rPr>
          <w:rFonts w:eastAsia="Times New Roman" w:cs="Times New Roman"/>
          <w:i/>
        </w:rPr>
        <w:t xml:space="preserve">,    muz. </w:t>
      </w:r>
      <w:r w:rsidRPr="007451AC">
        <w:rPr>
          <w:rFonts w:eastAsia="Times New Roman" w:cs="Arial"/>
          <w:i/>
        </w:rPr>
        <w:t>M. Sawa</w:t>
      </w:r>
    </w:p>
    <w:p w:rsidR="005468E2" w:rsidRPr="00D709F7" w:rsidRDefault="005468E2" w:rsidP="005468E2">
      <w:pPr>
        <w:spacing w:after="0" w:line="240" w:lineRule="auto"/>
        <w:ind w:left="142"/>
        <w:rPr>
          <w:rFonts w:ascii="Arial" w:eastAsia="Times New Roman" w:hAnsi="Arial" w:cs="Arial"/>
        </w:rPr>
      </w:pPr>
      <w:r w:rsidRPr="00D709F7">
        <w:rPr>
          <w:rFonts w:eastAsia="Times New Roman" w:cs="Times New Roman"/>
        </w:rPr>
        <w:t xml:space="preserve">                      </w:t>
      </w:r>
    </w:p>
    <w:p w:rsidR="005468E2" w:rsidRDefault="005468E2" w:rsidP="005468E2">
      <w:pPr>
        <w:spacing w:after="0" w:line="240" w:lineRule="auto"/>
        <w:ind w:left="142"/>
        <w:rPr>
          <w:sz w:val="6"/>
          <w:szCs w:val="6"/>
        </w:rPr>
      </w:pPr>
      <w:r w:rsidRPr="00D709F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4853940</wp:posOffset>
            </wp:positionV>
            <wp:extent cx="1476375" cy="1581150"/>
            <wp:effectExtent l="19050" t="0" r="9525" b="0"/>
            <wp:wrapNone/>
            <wp:docPr id="3" name="Obraz 4" descr="Parasol i deszcz ilustracja wektor. Ilustracja złożonej z jaskrawy -  27650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asol i deszcz ilustracja wektor. Ilustracja złożonej z jaskrawy -  276506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1. </w:t>
      </w:r>
      <w:r w:rsidRPr="00D709F7">
        <w:t>Choć za oknem taka plucha,</w:t>
      </w:r>
      <w:r w:rsidRPr="00D709F7">
        <w:br/>
        <w:t>choć ulewny pada deszcz,</w:t>
      </w:r>
      <w:r w:rsidRPr="00D709F7">
        <w:br/>
        <w:t>kiedy pada, lubię słuchać</w:t>
      </w:r>
      <w:r w:rsidRPr="00D709F7">
        <w:br/>
        <w:t>i ty ze mną spróbuj też.</w:t>
      </w:r>
      <w:r w:rsidRPr="00D709F7">
        <w:br/>
      </w:r>
    </w:p>
    <w:p w:rsidR="005468E2" w:rsidRDefault="005468E2" w:rsidP="005468E2">
      <w:pPr>
        <w:spacing w:after="0" w:line="240" w:lineRule="auto"/>
        <w:ind w:left="708"/>
        <w:rPr>
          <w:sz w:val="6"/>
          <w:szCs w:val="6"/>
        </w:rPr>
      </w:pPr>
      <w:r w:rsidRPr="007451AC">
        <w:rPr>
          <w:sz w:val="6"/>
          <w:szCs w:val="6"/>
        </w:rPr>
        <w:br/>
      </w:r>
      <w:r w:rsidRPr="00D709F7">
        <w:rPr>
          <w:rStyle w:val="text-muted"/>
        </w:rPr>
        <w:t>Ref.</w:t>
      </w:r>
      <w:r w:rsidRPr="00D709F7">
        <w:t xml:space="preserve"> Słuchać deszczowej muzyki</w:t>
      </w:r>
      <w:r w:rsidRPr="00D709F7">
        <w:br/>
        <w:t>na deszczowe skrzypce i smyki,</w:t>
      </w:r>
      <w:r w:rsidRPr="00D709F7">
        <w:br/>
        <w:t>słuchać, jak rosną kałuże,</w:t>
      </w:r>
      <w:r w:rsidRPr="00D709F7">
        <w:br/>
        <w:t>te małe i te duże,</w:t>
      </w:r>
      <w:r w:rsidRPr="00D709F7">
        <w:br/>
        <w:t>o właśnie tak: kap, kap,</w:t>
      </w:r>
      <w:r w:rsidRPr="00D709F7">
        <w:br/>
        <w:t>o właśnie tak: kap, kap.</w:t>
      </w:r>
      <w:r w:rsidRPr="00D709F7">
        <w:br/>
      </w:r>
    </w:p>
    <w:p w:rsidR="005468E2" w:rsidRDefault="005468E2" w:rsidP="005468E2">
      <w:pPr>
        <w:spacing w:after="0" w:line="240" w:lineRule="auto"/>
        <w:ind w:left="142"/>
        <w:rPr>
          <w:sz w:val="6"/>
          <w:szCs w:val="6"/>
        </w:rPr>
      </w:pPr>
      <w:r w:rsidRPr="00D709F7">
        <w:t>2. Ciągle kapie woda z góry</w:t>
      </w:r>
      <w:r w:rsidRPr="00D709F7">
        <w:br/>
        <w:t>jak to robi, nie wiem sam.</w:t>
      </w:r>
      <w:r w:rsidRPr="00D709F7">
        <w:br/>
        <w:t>Skąd tę wodę biorą chmury,</w:t>
      </w:r>
      <w:r w:rsidRPr="00D709F7">
        <w:br/>
        <w:t>czy tam w niebie mają kran?</w:t>
      </w:r>
      <w:r w:rsidRPr="00D709F7">
        <w:br/>
      </w:r>
    </w:p>
    <w:p w:rsidR="005468E2" w:rsidRDefault="005468E2" w:rsidP="005468E2">
      <w:pPr>
        <w:spacing w:after="0" w:line="240" w:lineRule="auto"/>
        <w:ind w:left="708"/>
        <w:rPr>
          <w:sz w:val="6"/>
          <w:szCs w:val="6"/>
        </w:rPr>
      </w:pPr>
      <w:r w:rsidRPr="007451AC">
        <w:rPr>
          <w:sz w:val="6"/>
          <w:szCs w:val="6"/>
        </w:rPr>
        <w:br/>
      </w:r>
      <w:r w:rsidRPr="00D709F7">
        <w:rPr>
          <w:rStyle w:val="text-muted"/>
        </w:rPr>
        <w:t>Ref.</w:t>
      </w:r>
      <w:r w:rsidRPr="00D709F7">
        <w:t xml:space="preserve"> Słuchać deszczowej...</w:t>
      </w:r>
      <w:r w:rsidRPr="00D709F7">
        <w:br/>
      </w:r>
    </w:p>
    <w:p w:rsidR="005468E2" w:rsidRDefault="005468E2" w:rsidP="005468E2">
      <w:pPr>
        <w:spacing w:after="0" w:line="240" w:lineRule="auto"/>
        <w:ind w:left="142"/>
        <w:rPr>
          <w:sz w:val="6"/>
          <w:szCs w:val="6"/>
        </w:rPr>
      </w:pPr>
      <w:r w:rsidRPr="00D709F7">
        <w:t>3. Aura ma swoje wybryki,</w:t>
      </w:r>
      <w:r w:rsidRPr="00D709F7">
        <w:br/>
        <w:t>deszcz uparcie szyby tnie.</w:t>
      </w:r>
      <w:r w:rsidRPr="00D709F7">
        <w:br/>
        <w:t>Więcej wody czy muzyki?</w:t>
      </w:r>
      <w:r w:rsidRPr="00D709F7">
        <w:br/>
        <w:t>Czy to ktoś naprawdę wie?</w:t>
      </w:r>
      <w:r w:rsidRPr="00D709F7">
        <w:br/>
      </w:r>
    </w:p>
    <w:p w:rsidR="005468E2" w:rsidRDefault="005468E2" w:rsidP="005468E2">
      <w:pPr>
        <w:spacing w:after="0" w:line="240" w:lineRule="auto"/>
        <w:ind w:left="142"/>
        <w:rPr>
          <w:sz w:val="6"/>
          <w:szCs w:val="6"/>
        </w:rPr>
      </w:pPr>
    </w:p>
    <w:p w:rsidR="005468E2" w:rsidRPr="00D709F7" w:rsidRDefault="005468E2" w:rsidP="005468E2">
      <w:pPr>
        <w:spacing w:after="0" w:line="240" w:lineRule="auto"/>
        <w:ind w:left="142" w:firstLine="566"/>
        <w:rPr>
          <w:rFonts w:eastAsia="Times New Roman" w:cs="Times New Roman"/>
          <w:b/>
          <w:i/>
        </w:rPr>
      </w:pPr>
      <w:r w:rsidRPr="00D709F7">
        <w:rPr>
          <w:rStyle w:val="text-muted"/>
        </w:rPr>
        <w:t>Ref.</w:t>
      </w:r>
      <w:r w:rsidRPr="00D709F7">
        <w:t xml:space="preserve"> Słuchać deszczowej... </w:t>
      </w:r>
    </w:p>
    <w:p w:rsidR="001A6F5C" w:rsidRDefault="001A6F5C"/>
    <w:sectPr w:rsidR="001A6F5C" w:rsidSect="00D709F7">
      <w:type w:val="continuous"/>
      <w:pgSz w:w="11906" w:h="16838"/>
      <w:pgMar w:top="709" w:right="1417" w:bottom="142" w:left="1134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E68EF"/>
    <w:multiLevelType w:val="hybridMultilevel"/>
    <w:tmpl w:val="5B624F98"/>
    <w:lvl w:ilvl="0" w:tplc="817CD2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468E2"/>
    <w:rsid w:val="001A6F5C"/>
    <w:rsid w:val="005468E2"/>
    <w:rsid w:val="007D2E26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8E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4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muted">
    <w:name w:val="text-muted"/>
    <w:basedOn w:val="Domylnaczcionkaakapitu"/>
    <w:rsid w:val="005468E2"/>
  </w:style>
  <w:style w:type="paragraph" w:styleId="Tekstdymka">
    <w:name w:val="Balloon Text"/>
    <w:basedOn w:val="Normalny"/>
    <w:link w:val="TekstdymkaZnak"/>
    <w:uiPriority w:val="99"/>
    <w:semiHidden/>
    <w:unhideWhenUsed/>
    <w:rsid w:val="0054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2688</Characters>
  <Application>Microsoft Office Word</Application>
  <DocSecurity>0</DocSecurity>
  <Lines>22</Lines>
  <Paragraphs>6</Paragraphs>
  <ScaleCrop>false</ScaleCrop>
  <Company>Acer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User</cp:lastModifiedBy>
  <cp:revision>2</cp:revision>
  <dcterms:created xsi:type="dcterms:W3CDTF">2021-11-09T16:08:00Z</dcterms:created>
  <dcterms:modified xsi:type="dcterms:W3CDTF">2021-11-09T16:08:00Z</dcterms:modified>
</cp:coreProperties>
</file>