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B6" w:rsidRPr="00171EB6" w:rsidRDefault="00171EB6" w:rsidP="00171EB6">
      <w:pPr>
        <w:jc w:val="both"/>
        <w:rPr>
          <w:b/>
          <w:sz w:val="44"/>
          <w:szCs w:val="44"/>
        </w:rPr>
      </w:pPr>
      <w:r w:rsidRPr="00171EB6">
        <w:rPr>
          <w:b/>
          <w:sz w:val="44"/>
          <w:szCs w:val="44"/>
        </w:rPr>
        <w:t>Wpływ odżywiania na efektywność uczenia się</w:t>
      </w:r>
    </w:p>
    <w:p w:rsidR="00171EB6" w:rsidRDefault="00171EB6" w:rsidP="00171EB6">
      <w:pPr>
        <w:jc w:val="both"/>
      </w:pPr>
      <w:r>
        <w:t>Odżywianie jest jednym z istotnych czynników wpływających na zdolności koncentracji i uczenia się. Sposób odżywiania ma ogromny wpływ na funkcjonowanie mózgu, a co za tym idzie wpływa na efektywność nauki. Szczególne znaczenie ma w przypadku dzieci, które często odczuwają niechęć do nauki, właśnie z powodu problemów z koncentracją, które znacząco ograniczają ich potencjał intelektualny.</w:t>
      </w:r>
    </w:p>
    <w:p w:rsidR="00171EB6" w:rsidRDefault="00171EB6" w:rsidP="00171EB6">
      <w:pPr>
        <w:jc w:val="both"/>
      </w:pPr>
      <w:r>
        <w:t>Bardzo istotnym czynnikiem mającym wpływ na uwagę i koncentrację jest pierwsze śniadanie. Wśród dzieci mających kłopoty w szkole nieproporcjonalnie dużo jest takich, które nie jadają pierwszego śniadania. Niejedzenie śniadania przyczynia się do znacznie wolniejszego rozwiązywania problemów, gorszej koncentracji, gorszej pamięci krótkoterminowej i większej skłonności do przejawiania agresji.</w:t>
      </w:r>
    </w:p>
    <w:p w:rsidR="00171EB6" w:rsidRDefault="00171EB6" w:rsidP="00171EB6">
      <w:pPr>
        <w:jc w:val="both"/>
      </w:pPr>
      <w:r>
        <w:t xml:space="preserve">Inną przyczyną pogorszenia koncentracji i pracy umysłowej jest spożywanie cukrów prostych, zawartych między innymi w słodyczach. Duże spożycie cukru wywołuje u dzieci większą aktywność fizyczną, czasami nadaktywność, tendencję do popełniania większej liczby błędów i skraca okresy uwagi. Cukry proste, nie wymagają trawienia i przenikają od razu do krwi, powodując olbrzymią produkcję insuliny, co z kolei prowokuje, po krótkim przypływie energii, stan hipoglikemii wywołujący senność, zmniejszenie uwagi i koncentracji. Wskazane jest natomiast spożywanie cukrów złożonych, które przenikają do krwi powoli. Zawierają je na przykład płatki zbożowe, owoce i warzywa. Zamiast wyraźnego i gwałtownego wzrostu poziomu cukru następuje wzrost powolny, niższy, lecz trwający dłużej, dzięki czemu organizm dostarcza go do mózgu w niewielkich dawkach. Poczucie przypływu energii nie jest więc tak wyraźne, ale trwałe i nie powoduje hipoglikemii, a w efekcie senności              i problemów ze skupieniem uwagi. </w:t>
      </w:r>
    </w:p>
    <w:p w:rsidR="00171EB6" w:rsidRDefault="00171EB6" w:rsidP="00171EB6">
      <w:pPr>
        <w:jc w:val="both"/>
      </w:pPr>
      <w:r>
        <w:t xml:space="preserve">Należy również zwrócić uwagę na zawartość w posiłkach podawanych dzieciom protein (np. kurczak, białka jaj, krewetki, ryby: tuńczyk, halibut, mintaj), witaminy D (np. ryby: łosoś, dorsz, tuńczyk, śledź, makrela, sardynki, węgorz; tran; wątróbka; sery; masło; żółtka jaj) i B (np. orzechy, fasola, jajka            i nabiał, ryby, drób, mleko sojowe, wątróbka, szpinak), wapnia (np. mleko i napoje mleczne, ser żółty, jarmuż, soja i </w:t>
      </w:r>
      <w:proofErr w:type="spellStart"/>
      <w:r>
        <w:t>tofu</w:t>
      </w:r>
      <w:proofErr w:type="spellEnd"/>
      <w:r>
        <w:t xml:space="preserve">, suszone figi), fosforu (np. słonecznik, orzechy włoskie, płatki owsiane, kasza gryczana, tuńczyk), magnezu (banany, awokado, orzechy włoskie, soczewica, otręby owsiane, bób), cynku (np. sezam, </w:t>
      </w:r>
      <w:proofErr w:type="spellStart"/>
      <w:r>
        <w:t>tofu</w:t>
      </w:r>
      <w:proofErr w:type="spellEnd"/>
      <w:r>
        <w:t xml:space="preserve">, warzywa strączkowe, brokuły, kapusta, pomidory, kakao) i potasu (np. pomidory, arbuzy, fasola i soja, łosoś, jogurt, szpinak) . </w:t>
      </w:r>
    </w:p>
    <w:p w:rsidR="00171EB6" w:rsidRDefault="00171EB6" w:rsidP="00171EB6">
      <w:pPr>
        <w:jc w:val="both"/>
      </w:pPr>
      <w:r>
        <w:t>Warto także dbać o to, by dziecko piło dużo wody (najlepiej mineralnej), która wspomaga przemiany biochemiczne mózgu i która jest niezbędna do prawidłowego funkcjonowania całego organizmu.</w:t>
      </w:r>
    </w:p>
    <w:p w:rsidR="00171EB6" w:rsidRDefault="00171EB6" w:rsidP="00171EB6">
      <w:pPr>
        <w:jc w:val="both"/>
      </w:pPr>
    </w:p>
    <w:p w:rsidR="00171EB6" w:rsidRDefault="00171EB6" w:rsidP="00171EB6">
      <w:pPr>
        <w:jc w:val="both"/>
      </w:pPr>
      <w:r>
        <w:t>Opracowanie: dr Elżbieta Wiśniewska</w:t>
      </w:r>
    </w:p>
    <w:p w:rsidR="00B7287C" w:rsidRDefault="00095DB2" w:rsidP="00171EB6">
      <w:pPr>
        <w:jc w:val="both"/>
      </w:pPr>
    </w:p>
    <w:sectPr w:rsidR="00B7287C" w:rsidSect="0072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EB6"/>
    <w:rsid w:val="00095DB2"/>
    <w:rsid w:val="00171EB6"/>
    <w:rsid w:val="00724E9D"/>
    <w:rsid w:val="00CB573F"/>
    <w:rsid w:val="00DC0133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2020-10-06T18:31:00Z</dcterms:created>
  <dcterms:modified xsi:type="dcterms:W3CDTF">2020-10-06T18:31:00Z</dcterms:modified>
</cp:coreProperties>
</file>