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11" w:rsidRPr="00D54211" w:rsidRDefault="00D54211" w:rsidP="00D5421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PROCEDURA POSTĘPOWANIA W PRZYPADKU STWIERDZENIA CHORÓB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POCHODZENIA PASOŻYTNICZEGO (GLISTNICY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D54211" w:rsidRPr="00D54211" w:rsidRDefault="00D54211" w:rsidP="00D5421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 </w:t>
      </w:r>
    </w:p>
    <w:p w:rsidR="00D54211" w:rsidRPr="00D54211" w:rsidRDefault="00D54211" w:rsidP="00D54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Podstawa prawna</w:t>
      </w:r>
    </w:p>
    <w:p w:rsidR="00D54211" w:rsidRPr="00D54211" w:rsidRDefault="00D54211" w:rsidP="00D54211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Ustawa z dnia 5 grudnia 2008 r. o zapobieganiu oraz zwalczaniu zakażeń i chorób zakaźnych u ludzi (Dz. U. z 2016 r. 1866 ze zm.),</w:t>
      </w:r>
    </w:p>
    <w:p w:rsidR="00D54211" w:rsidRPr="00D54211" w:rsidRDefault="00D54211" w:rsidP="00D54211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Ustawa z dnia 14 marca 1985 r. o Państwowej Inspekcji Sanitarnej (</w:t>
      </w:r>
      <w:proofErr w:type="spellStart"/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t.j</w:t>
      </w:r>
      <w:proofErr w:type="spellEnd"/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Dz. U. z 2017 r. poz. 1261 ze zm.),</w:t>
      </w:r>
    </w:p>
    <w:p w:rsidR="00D54211" w:rsidRPr="00D54211" w:rsidRDefault="00D54211" w:rsidP="00D54211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Ustawa z dnia 7 września 1991 r. o systemie oświaty (</w:t>
      </w:r>
      <w:proofErr w:type="spellStart"/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t.j</w:t>
      </w:r>
      <w:proofErr w:type="spellEnd"/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Dz. U. z 2017 r. poz. 2198 ze zm.),</w:t>
      </w:r>
    </w:p>
    <w:p w:rsidR="00D54211" w:rsidRPr="00D54211" w:rsidRDefault="00D54211" w:rsidP="00D54211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Rozporządzenie Ministra Edukacji Narodowej i Sportu z dnia 31 grudnia 2002 r. w sprawie bezpieczeństwa i higieny w publicznych i niepublicznych szkołach i placówkach (Dz. U. z 2003 r. Nr 6 poz. 69 ze zm.).</w:t>
      </w:r>
    </w:p>
    <w:p w:rsidR="00D54211" w:rsidRPr="00D54211" w:rsidRDefault="00D54211" w:rsidP="00D54211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Konwencja o prawach dziecka przyjęta przez Zgromadzenie Ogólne Narodów Zjednoczonych dnia 20 listopada 1989 r. (Dz. U. z 1991 r. Nr 120 poz. 526)</w:t>
      </w:r>
    </w:p>
    <w:p w:rsidR="00D54211" w:rsidRPr="00D54211" w:rsidRDefault="00D54211" w:rsidP="00D54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Cel procedury</w:t>
      </w:r>
    </w:p>
    <w:p w:rsidR="00D54211" w:rsidRPr="00D54211" w:rsidRDefault="00D54211" w:rsidP="00D54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Celem niniejszej procedury jest ustalenie zasad postępowania w przypadku:</w:t>
      </w:r>
    </w:p>
    <w:p w:rsidR="00D54211" w:rsidRPr="00D54211" w:rsidRDefault="00D54211" w:rsidP="00D54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eliminowania ryzyka zarażenia się chorobami typu glistnica</w:t>
      </w:r>
    </w:p>
    <w:p w:rsidR="00D54211" w:rsidRPr="00D54211" w:rsidRDefault="00D54211" w:rsidP="00D54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stwierdzenia u dzieci objawów choroby pasożytniczej typu glistnica</w:t>
      </w:r>
    </w:p>
    <w:p w:rsidR="00D54211" w:rsidRPr="00D54211" w:rsidRDefault="00D54211" w:rsidP="00D54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Procedura jest wytyczną do postępowania i podejmowania działań profilaktycznych.</w:t>
      </w:r>
    </w:p>
    <w:p w:rsidR="00D54211" w:rsidRPr="00D54211" w:rsidRDefault="00D54211" w:rsidP="00D54211">
      <w:pPr>
        <w:numPr>
          <w:ilvl w:val="0"/>
          <w:numId w:val="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Przedmiot procedury</w:t>
      </w:r>
    </w:p>
    <w:p w:rsidR="00D54211" w:rsidRPr="00D54211" w:rsidRDefault="00D54211" w:rsidP="00D5421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Przedmiotem niniejszej procedury jest określenie:</w:t>
      </w:r>
    </w:p>
    <w:p w:rsidR="00D54211" w:rsidRPr="00D54211" w:rsidRDefault="00D54211" w:rsidP="00D54211">
      <w:pPr>
        <w:numPr>
          <w:ilvl w:val="0"/>
          <w:numId w:val="5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zasad postępowania z dzieckiem chorym,</w:t>
      </w:r>
    </w:p>
    <w:p w:rsidR="00D54211" w:rsidRPr="00D54211" w:rsidRDefault="00D54211" w:rsidP="00D54211">
      <w:pPr>
        <w:numPr>
          <w:ilvl w:val="0"/>
          <w:numId w:val="5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objawów choroby.</w:t>
      </w:r>
    </w:p>
    <w:p w:rsidR="00D54211" w:rsidRPr="00D54211" w:rsidRDefault="00D54211" w:rsidP="00D542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Zakres procedury</w:t>
      </w:r>
    </w:p>
    <w:p w:rsidR="00D54211" w:rsidRPr="00D54211" w:rsidRDefault="00D54211" w:rsidP="00D5421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Uczestnicy postępowania – zakres odpowiedzialności</w:t>
      </w:r>
    </w:p>
    <w:p w:rsidR="00D54211" w:rsidRPr="00D54211" w:rsidRDefault="00D54211" w:rsidP="00D54211">
      <w:pPr>
        <w:numPr>
          <w:ilvl w:val="0"/>
          <w:numId w:val="7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Rodzice (opiekunowie prawni)</w:t>
      </w: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 muszą mieć świadomość konieczności monitorowania na bieżąco zdrowia własnego dziecka.</w:t>
      </w:r>
    </w:p>
    <w:p w:rsidR="00D54211" w:rsidRPr="00D54211" w:rsidRDefault="00D54211" w:rsidP="00D54211">
      <w:pPr>
        <w:numPr>
          <w:ilvl w:val="0"/>
          <w:numId w:val="7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Nauczyciele</w:t>
      </w: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 zobowiązani są do natychmiastowego zgłaszania dyrektorowi sygnałów dotyczących pojawienia się chorób pasożytniczych w przedszkolu.</w:t>
      </w:r>
    </w:p>
    <w:p w:rsidR="00D54211" w:rsidRPr="00D54211" w:rsidRDefault="00D54211" w:rsidP="00D54211">
      <w:pPr>
        <w:numPr>
          <w:ilvl w:val="0"/>
          <w:numId w:val="7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Pracownicy obsługi</w:t>
      </w: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 winni zgłosić swoje podejrzenia, co do wystąpienia chorób pasożytniczych w danej grupie nauczycielowi, bądź dyrektorowi.</w:t>
      </w:r>
    </w:p>
    <w:p w:rsidR="00D54211" w:rsidRPr="00D54211" w:rsidRDefault="00D54211" w:rsidP="00D54211">
      <w:pPr>
        <w:numPr>
          <w:ilvl w:val="0"/>
          <w:numId w:val="7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Dyrektor</w:t>
      </w: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 tworzy warunki do jak najlepszej realizacji zadań przedszkola, a w szczególności należytego stanu higieniczno-sanitarnego,</w:t>
      </w:r>
    </w:p>
    <w:p w:rsidR="00D54211" w:rsidRPr="00D54211" w:rsidRDefault="00D54211" w:rsidP="00D54211">
      <w:pPr>
        <w:numPr>
          <w:ilvl w:val="0"/>
          <w:numId w:val="7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Wychowankowie przedszkola.</w:t>
      </w:r>
    </w:p>
    <w:p w:rsidR="00D54211" w:rsidRPr="00D54211" w:rsidRDefault="00D54211" w:rsidP="00D5421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 </w:t>
      </w:r>
    </w:p>
    <w:p w:rsidR="00D54211" w:rsidRPr="00D54211" w:rsidRDefault="00D54211" w:rsidP="00D542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Definicje</w:t>
      </w:r>
    </w:p>
    <w:p w:rsidR="00D54211" w:rsidRPr="00D54211" w:rsidRDefault="00D54211" w:rsidP="00D5421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lastRenderedPageBreak/>
        <w:t>Glistnica </w:t>
      </w: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– glista ludzka. Do zakażenia dochodzi w wyniku nieprzestrzegania zasad higieny osobistej, zwykle brak nawyku mycia rąk (m.in. po wyjściu z toalety). Źródłem zakażenia mogą być też niedomyte owoce lub warzywa. Objawy: różne reakcje alergiczne (np. zmiany skórne pod postacią pokrzywki, obrzęki na powiekach, </w:t>
      </w:r>
      <w:hyperlink r:id="rId5" w:history="1">
        <w:r w:rsidRPr="00D54211">
          <w:rPr>
            <w:rFonts w:ascii="Times New Roman" w:eastAsia="Times New Roman" w:hAnsi="Times New Roman" w:cs="Times New Roman"/>
            <w:sz w:val="26"/>
            <w:lang w:eastAsia="pl-PL"/>
          </w:rPr>
          <w:t>cienie pod oczami</w:t>
        </w:r>
      </w:hyperlink>
      <w:r w:rsidRPr="00D5421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uporczywy ból gardła, ok. 2-3 miesiącach od zakażenia, kiedy w jelitach pojawiają się dorosłe glisty, wystąpić mogą biegunka, bóle brzucha, nudności i wymioty, a także wzdęcia lub uporczywe zaparcia.</w:t>
      </w:r>
    </w:p>
    <w:p w:rsidR="00D54211" w:rsidRPr="00D54211" w:rsidRDefault="00D54211" w:rsidP="00D542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Opis procedury</w:t>
      </w:r>
    </w:p>
    <w:p w:rsidR="00D54211" w:rsidRPr="00D54211" w:rsidRDefault="00D54211" w:rsidP="00D542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Rodzice:</w:t>
      </w:r>
    </w:p>
    <w:p w:rsidR="00D54211" w:rsidRPr="00D54211" w:rsidRDefault="00D54211" w:rsidP="00D54211">
      <w:pPr>
        <w:numPr>
          <w:ilvl w:val="0"/>
          <w:numId w:val="10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systematycznie dbają o higienę swojego dziecka;</w:t>
      </w:r>
    </w:p>
    <w:p w:rsidR="00D54211" w:rsidRPr="00D54211" w:rsidRDefault="00D54211" w:rsidP="00D54211">
      <w:pPr>
        <w:numPr>
          <w:ilvl w:val="0"/>
          <w:numId w:val="10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systematycznie zaopatrują dzieci w ręczniki i chusteczki jednorazowe.</w:t>
      </w:r>
    </w:p>
    <w:p w:rsidR="00D54211" w:rsidRPr="00D54211" w:rsidRDefault="00D54211" w:rsidP="00D542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Nauczyciele:</w:t>
      </w:r>
    </w:p>
    <w:p w:rsidR="00D54211" w:rsidRPr="00D54211" w:rsidRDefault="00D54211" w:rsidP="00D54211">
      <w:pPr>
        <w:numPr>
          <w:ilvl w:val="0"/>
          <w:numId w:val="1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podejmują działania profilaktyczne i edukacyjne wobec dzieci i rodziców na spotkaniach grupowych (pogadanki, broszurki, aranżowanie spotkań ze specjalistami);</w:t>
      </w:r>
    </w:p>
    <w:p w:rsidR="00D54211" w:rsidRPr="00D54211" w:rsidRDefault="00D54211" w:rsidP="00D54211">
      <w:pPr>
        <w:numPr>
          <w:ilvl w:val="0"/>
          <w:numId w:val="1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zapewniają stały dostęp do chusteczek higienicznych jednorazowych;</w:t>
      </w:r>
    </w:p>
    <w:p w:rsidR="00D54211" w:rsidRPr="00D54211" w:rsidRDefault="00D54211" w:rsidP="00D54211">
      <w:pPr>
        <w:numPr>
          <w:ilvl w:val="0"/>
          <w:numId w:val="1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systematycznie kontrolują miejsca zabawy dzieci szczególnie na placu zabaw.</w:t>
      </w:r>
    </w:p>
    <w:p w:rsidR="00D54211" w:rsidRPr="00D54211" w:rsidRDefault="00D54211" w:rsidP="00D542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Pracownicy obsługi:</w:t>
      </w:r>
    </w:p>
    <w:p w:rsidR="00D54211" w:rsidRPr="00D54211" w:rsidRDefault="00D54211" w:rsidP="00D54211">
      <w:pPr>
        <w:numPr>
          <w:ilvl w:val="0"/>
          <w:numId w:val="1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zobowiązani są do codziennego utrzymania czystości pomieszczeń (sanitariaty);</w:t>
      </w:r>
    </w:p>
    <w:p w:rsidR="00D54211" w:rsidRPr="00D54211" w:rsidRDefault="00D54211" w:rsidP="00D54211">
      <w:pPr>
        <w:numPr>
          <w:ilvl w:val="0"/>
          <w:numId w:val="1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przeprowadzają wietrzenie pomieszczeń, w którym przebywają dzieci i personel;</w:t>
      </w:r>
    </w:p>
    <w:p w:rsidR="00D54211" w:rsidRPr="00D54211" w:rsidRDefault="00D54211" w:rsidP="00D54211">
      <w:pPr>
        <w:numPr>
          <w:ilvl w:val="0"/>
          <w:numId w:val="1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przestrzegają prawidłowej zasady mycia rąk zgodnie z instrukcją;</w:t>
      </w:r>
    </w:p>
    <w:p w:rsidR="00D54211" w:rsidRPr="00D54211" w:rsidRDefault="00D54211" w:rsidP="00D54211">
      <w:pPr>
        <w:numPr>
          <w:ilvl w:val="0"/>
          <w:numId w:val="1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dokonują codziennej dezynfekcji stołów i sanitariatów;</w:t>
      </w:r>
    </w:p>
    <w:p w:rsidR="00D54211" w:rsidRPr="00D54211" w:rsidRDefault="00D54211" w:rsidP="00D54211">
      <w:pPr>
        <w:numPr>
          <w:ilvl w:val="0"/>
          <w:numId w:val="1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systematycznie uzupełniają mydła i ręczniki jednorazowe;</w:t>
      </w:r>
    </w:p>
    <w:p w:rsidR="00D54211" w:rsidRPr="00D54211" w:rsidRDefault="00D54211" w:rsidP="00D54211">
      <w:pPr>
        <w:numPr>
          <w:ilvl w:val="0"/>
          <w:numId w:val="1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przestrzegają zasady zdrowego i higienicznego podawania posiłków (intendent, kucharka, pracownicy obsługi);</w:t>
      </w:r>
    </w:p>
    <w:p w:rsidR="00D54211" w:rsidRPr="00D54211" w:rsidRDefault="00D54211" w:rsidP="00D54211">
      <w:pPr>
        <w:numPr>
          <w:ilvl w:val="0"/>
          <w:numId w:val="1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zapewnia bezpieczne i higieniczne warunki pracy i zabawy;</w:t>
      </w:r>
    </w:p>
    <w:p w:rsidR="00D54211" w:rsidRPr="00D54211" w:rsidRDefault="00D54211" w:rsidP="00D54211">
      <w:pPr>
        <w:numPr>
          <w:ilvl w:val="0"/>
          <w:numId w:val="1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współpracuje z nauczycielami w ramach podejmowanych działań profilaktycznych dla rodziców i wychowanków;</w:t>
      </w:r>
    </w:p>
    <w:p w:rsidR="00D54211" w:rsidRPr="00D54211" w:rsidRDefault="00D54211" w:rsidP="00D542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Dyrektor:</w:t>
      </w:r>
    </w:p>
    <w:p w:rsidR="00D54211" w:rsidRPr="00D54211" w:rsidRDefault="00D54211" w:rsidP="00D54211">
      <w:pPr>
        <w:numPr>
          <w:ilvl w:val="0"/>
          <w:numId w:val="16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dokonuje kontroli prowadzonych dezynfekcji;</w:t>
      </w:r>
    </w:p>
    <w:p w:rsidR="00D54211" w:rsidRPr="00D54211" w:rsidRDefault="00D54211" w:rsidP="00D54211">
      <w:pPr>
        <w:numPr>
          <w:ilvl w:val="0"/>
          <w:numId w:val="16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dokonuje przynajmniej raz w roku wymiany piasku w piaskownicy (dyrektor);</w:t>
      </w:r>
    </w:p>
    <w:p w:rsidR="00D54211" w:rsidRPr="00D54211" w:rsidRDefault="00D54211" w:rsidP="00D54211">
      <w:pPr>
        <w:numPr>
          <w:ilvl w:val="0"/>
          <w:numId w:val="17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Postępowanie w przypadku wystąpienia choroby</w:t>
      </w: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:rsidR="00D54211" w:rsidRPr="00D54211" w:rsidRDefault="00D54211" w:rsidP="00D542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Poinformowanie rodziców dziecka (dyrektor lub wychowawca).</w:t>
      </w:r>
    </w:p>
    <w:p w:rsidR="00D54211" w:rsidRPr="00D54211" w:rsidRDefault="00D54211" w:rsidP="00D542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Niezwłoczne odebranie dziecka z placówki przez rodziców lub prawnych opiekunów.</w:t>
      </w:r>
    </w:p>
    <w:p w:rsidR="00D54211" w:rsidRPr="00D54211" w:rsidRDefault="00D54211" w:rsidP="00D542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przypadku glistnicy rodzic zobowiązany jest do dostarczenia zaświadczenia lekarskiego, że dziecko może uczęszczać w trakcie leczenia do przedszkola.</w:t>
      </w:r>
    </w:p>
    <w:p w:rsidR="00D54211" w:rsidRPr="00D54211" w:rsidRDefault="00D54211" w:rsidP="00D542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W przypadku wystąpienia trudności, np. w rodzinach o niskim statusie ekonomicznym dyrekcja placówki podejmuje współpracę z opieką społeczną w celu udzielenia wsparcia tym rodzinom.</w:t>
      </w:r>
    </w:p>
    <w:p w:rsidR="00D54211" w:rsidRPr="00D54211" w:rsidRDefault="00D54211" w:rsidP="00D542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Rodzice/opiekunowie prawni dziecka, po przebytej chorobie pasożytniczej, zobowiązani są poinformować nauczyciela lub dyrektora, że dziecko jest zdrowe.</w:t>
      </w:r>
    </w:p>
    <w:p w:rsidR="00D54211" w:rsidRDefault="00D54211" w:rsidP="00D542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Poinformowanie społeczności przedszkolnej o wystąpieniu choroby pasożytniczej w przedszkolu (np. rozmowy indywidualne, zebrania grupowe, tablica ogłoszeń, strona przedszkola).</w:t>
      </w:r>
    </w:p>
    <w:p w:rsidR="00D54211" w:rsidRPr="00D54211" w:rsidRDefault="00D54211" w:rsidP="00D542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D54211" w:rsidRPr="00D54211" w:rsidRDefault="00D54211" w:rsidP="00D542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pl-PL"/>
        </w:rPr>
        <w:t>Edukacja dzieci w zakresie:</w:t>
      </w:r>
    </w:p>
    <w:p w:rsidR="00D54211" w:rsidRPr="00D54211" w:rsidRDefault="00D54211" w:rsidP="00D54211">
      <w:pPr>
        <w:numPr>
          <w:ilvl w:val="0"/>
          <w:numId w:val="19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prawidłowego korzystania z sanitariatów (podnoszenie, opuszczanie deski klozetowej, spuszczanie wody),</w:t>
      </w:r>
    </w:p>
    <w:p w:rsidR="00D54211" w:rsidRPr="00D54211" w:rsidRDefault="00D54211" w:rsidP="00D54211">
      <w:pPr>
        <w:numPr>
          <w:ilvl w:val="0"/>
          <w:numId w:val="19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mycia rąk po skorzystaniu z toalety,</w:t>
      </w:r>
    </w:p>
    <w:p w:rsidR="00D54211" w:rsidRPr="00D54211" w:rsidRDefault="00D54211" w:rsidP="00D54211">
      <w:pPr>
        <w:numPr>
          <w:ilvl w:val="0"/>
          <w:numId w:val="19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mycia rąk przed posiłkami i po posiłkach,</w:t>
      </w:r>
    </w:p>
    <w:p w:rsidR="00D54211" w:rsidRPr="00D54211" w:rsidRDefault="00D54211" w:rsidP="00D54211">
      <w:pPr>
        <w:numPr>
          <w:ilvl w:val="0"/>
          <w:numId w:val="19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zakazu wkładania zabawek do buzi, przestrzegania przed całowaniem się dzieci i zabawek, ochrony przed wkładaniem rąk do buzi, obgryzania paznokci,</w:t>
      </w:r>
    </w:p>
    <w:p w:rsidR="00D54211" w:rsidRPr="00D54211" w:rsidRDefault="00D54211" w:rsidP="00D542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pl-PL"/>
        </w:rPr>
        <w:t>Edukacja pracowników i rodziców/opiekunów prawnych wychowanków:</w:t>
      </w:r>
    </w:p>
    <w:p w:rsidR="00D54211" w:rsidRPr="00D54211" w:rsidRDefault="00D54211" w:rsidP="00D54211">
      <w:pPr>
        <w:numPr>
          <w:ilvl w:val="0"/>
          <w:numId w:val="21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spotkania z przedstawicielami służby zdrowia, sanepidu,</w:t>
      </w:r>
    </w:p>
    <w:p w:rsidR="00D54211" w:rsidRPr="00D54211" w:rsidRDefault="00D54211" w:rsidP="00D54211">
      <w:pPr>
        <w:numPr>
          <w:ilvl w:val="0"/>
          <w:numId w:val="21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ulotki, artykuły.</w:t>
      </w:r>
    </w:p>
    <w:p w:rsidR="00D54211" w:rsidRPr="00D54211" w:rsidRDefault="00D54211" w:rsidP="00D5421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 </w:t>
      </w:r>
    </w:p>
    <w:p w:rsidR="00D54211" w:rsidRPr="00D54211" w:rsidRDefault="00D54211" w:rsidP="00D54211">
      <w:pPr>
        <w:numPr>
          <w:ilvl w:val="0"/>
          <w:numId w:val="22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Postanowienia końcowe</w:t>
      </w:r>
    </w:p>
    <w:p w:rsidR="00D54211" w:rsidRPr="00D54211" w:rsidRDefault="00D54211" w:rsidP="00D542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 wdrożenie i nadzór nad stosowaniem procedury odpowiada dyrektor przedszkola.</w:t>
      </w:r>
    </w:p>
    <w:p w:rsidR="00D54211" w:rsidRPr="00D54211" w:rsidRDefault="00D54211" w:rsidP="00D542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 przestrzegania postanowień niniejszej procedury zobowiązani są wszyscy pracownicy przedszkola i rodzice.</w:t>
      </w:r>
    </w:p>
    <w:p w:rsidR="00D54211" w:rsidRPr="00D54211" w:rsidRDefault="00D54211" w:rsidP="00D542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6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5421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 zapoznanie pracowników i rodziców/opiekunów prawnych wychowanków z niniejszą procedurą odpowiada dyrektor przedszkola.</w:t>
      </w:r>
    </w:p>
    <w:p w:rsidR="00233CCB" w:rsidRDefault="00233CCB"/>
    <w:sectPr w:rsidR="00233CCB" w:rsidSect="0023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30"/>
    <w:multiLevelType w:val="multilevel"/>
    <w:tmpl w:val="080637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240E9"/>
    <w:multiLevelType w:val="multilevel"/>
    <w:tmpl w:val="D3D4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B0ACA"/>
    <w:multiLevelType w:val="multilevel"/>
    <w:tmpl w:val="47EA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0309B"/>
    <w:multiLevelType w:val="multilevel"/>
    <w:tmpl w:val="D034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21978"/>
    <w:multiLevelType w:val="multilevel"/>
    <w:tmpl w:val="DCFA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959E6"/>
    <w:multiLevelType w:val="multilevel"/>
    <w:tmpl w:val="18B2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A3253"/>
    <w:multiLevelType w:val="multilevel"/>
    <w:tmpl w:val="C9D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F67E4"/>
    <w:multiLevelType w:val="multilevel"/>
    <w:tmpl w:val="D5EC5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B4B0B"/>
    <w:multiLevelType w:val="multilevel"/>
    <w:tmpl w:val="357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3793E"/>
    <w:multiLevelType w:val="multilevel"/>
    <w:tmpl w:val="39E8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D21C0"/>
    <w:multiLevelType w:val="multilevel"/>
    <w:tmpl w:val="00447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9545A"/>
    <w:multiLevelType w:val="multilevel"/>
    <w:tmpl w:val="A7E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90C8D"/>
    <w:multiLevelType w:val="multilevel"/>
    <w:tmpl w:val="3DC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41802"/>
    <w:multiLevelType w:val="multilevel"/>
    <w:tmpl w:val="900C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52863"/>
    <w:multiLevelType w:val="multilevel"/>
    <w:tmpl w:val="2CAC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01685"/>
    <w:multiLevelType w:val="multilevel"/>
    <w:tmpl w:val="233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169E1"/>
    <w:multiLevelType w:val="multilevel"/>
    <w:tmpl w:val="53FC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75D73"/>
    <w:multiLevelType w:val="multilevel"/>
    <w:tmpl w:val="A84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237D3"/>
    <w:multiLevelType w:val="multilevel"/>
    <w:tmpl w:val="A7B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3360A"/>
    <w:multiLevelType w:val="multilevel"/>
    <w:tmpl w:val="A68A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91A81"/>
    <w:multiLevelType w:val="multilevel"/>
    <w:tmpl w:val="D3C6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1464B"/>
    <w:multiLevelType w:val="multilevel"/>
    <w:tmpl w:val="D952B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528C1"/>
    <w:multiLevelType w:val="multilevel"/>
    <w:tmpl w:val="4DA0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1"/>
  </w:num>
  <w:num w:numId="5">
    <w:abstractNumId w:val="18"/>
  </w:num>
  <w:num w:numId="6">
    <w:abstractNumId w:val="1"/>
  </w:num>
  <w:num w:numId="7">
    <w:abstractNumId w:val="17"/>
  </w:num>
  <w:num w:numId="8">
    <w:abstractNumId w:val="19"/>
  </w:num>
  <w:num w:numId="9">
    <w:abstractNumId w:val="20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0"/>
  </w:num>
  <w:num w:numId="21">
    <w:abstractNumId w:val="8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54211"/>
    <w:rsid w:val="00233CCB"/>
    <w:rsid w:val="00D5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2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421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4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adnikzdrowie.pl/zdrowie/oczy/cienie-pod-oczami-objawem-choroby-na-jakie-choroby-wskazuja_417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2020-11-03T20:03:00Z</dcterms:created>
  <dcterms:modified xsi:type="dcterms:W3CDTF">2020-11-03T20:08:00Z</dcterms:modified>
</cp:coreProperties>
</file>